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7B8" w:rsidRDefault="00074698">
      <w:pPr>
        <w:spacing w:after="0"/>
        <w:ind w:left="-426"/>
        <w:jc w:val="center"/>
        <w:rPr>
          <w:rFonts w:ascii="Times New Roman" w:hAnsi="Times New Roman"/>
          <w:sz w:val="28"/>
          <w:szCs w:val="28"/>
        </w:rPr>
      </w:pPr>
      <w:r>
        <w:rPr>
          <w:noProof/>
          <w:lang w:eastAsia="uk-UA"/>
        </w:rPr>
        <w:drawing>
          <wp:inline distT="0" distB="0" distL="19050" distR="9525">
            <wp:extent cx="466725" cy="609600"/>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GERB5_1"/>
                    <pic:cNvPicPr>
                      <a:picLocks noChangeAspect="1" noChangeArrowheads="1"/>
                    </pic:cNvPicPr>
                  </pic:nvPicPr>
                  <pic:blipFill>
                    <a:blip r:embed="rId6"/>
                    <a:stretch>
                      <a:fillRect/>
                    </a:stretch>
                  </pic:blipFill>
                  <pic:spPr bwMode="auto">
                    <a:xfrm>
                      <a:off x="0" y="0"/>
                      <a:ext cx="466725" cy="609600"/>
                    </a:xfrm>
                    <a:prstGeom prst="rect">
                      <a:avLst/>
                    </a:prstGeom>
                  </pic:spPr>
                </pic:pic>
              </a:graphicData>
            </a:graphic>
          </wp:inline>
        </w:drawing>
      </w:r>
    </w:p>
    <w:p w:rsidR="00ED27B8" w:rsidRDefault="00ED27B8">
      <w:pPr>
        <w:spacing w:after="0"/>
        <w:ind w:left="-426"/>
        <w:jc w:val="center"/>
        <w:rPr>
          <w:rFonts w:ascii="Times New Roman" w:hAnsi="Times New Roman"/>
          <w:sz w:val="12"/>
          <w:szCs w:val="12"/>
        </w:rPr>
      </w:pPr>
    </w:p>
    <w:p w:rsidR="00ED27B8" w:rsidRDefault="00074698">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ED27B8" w:rsidRDefault="00074698">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ED27B8" w:rsidRDefault="00ED27B8">
      <w:pPr>
        <w:spacing w:after="0" w:line="240" w:lineRule="auto"/>
        <w:jc w:val="center"/>
        <w:rPr>
          <w:rFonts w:ascii="Times New Roman" w:hAnsi="Times New Roman"/>
          <w:b/>
          <w:caps/>
          <w:color w:val="1D68FF"/>
          <w:sz w:val="12"/>
          <w:szCs w:val="12"/>
        </w:rPr>
      </w:pPr>
    </w:p>
    <w:p w:rsidR="00ED27B8" w:rsidRDefault="00074698">
      <w:pPr>
        <w:spacing w:after="0" w:line="240" w:lineRule="auto"/>
        <w:jc w:val="center"/>
        <w:rPr>
          <w:rFonts w:ascii="Times New Roman" w:hAnsi="Times New Roman"/>
          <w:b/>
          <w:caps/>
          <w:color w:val="1D68FF"/>
          <w:sz w:val="28"/>
          <w:szCs w:val="28"/>
        </w:rPr>
      </w:pPr>
      <w:r>
        <w:rPr>
          <w:rFonts w:ascii="Times New Roman" w:hAnsi="Times New Roman"/>
          <w:b/>
          <w:caps/>
          <w:color w:val="1D68FF"/>
          <w:sz w:val="28"/>
          <w:szCs w:val="28"/>
        </w:rPr>
        <w:t>ДРОГОБИЦЬКА РАЙОННА ВІЙСЬКОВА адміністрація</w:t>
      </w:r>
    </w:p>
    <w:p w:rsidR="00ED27B8" w:rsidRDefault="00ED27B8">
      <w:pPr>
        <w:spacing w:after="0" w:line="240" w:lineRule="auto"/>
        <w:jc w:val="center"/>
        <w:rPr>
          <w:rFonts w:ascii="Times New Roman" w:hAnsi="Times New Roman"/>
          <w:b/>
          <w:color w:val="1D68FF"/>
          <w:spacing w:val="60"/>
          <w:sz w:val="24"/>
          <w:szCs w:val="24"/>
        </w:rPr>
      </w:pPr>
    </w:p>
    <w:p w:rsidR="00ED27B8" w:rsidRDefault="00074698">
      <w:pPr>
        <w:spacing w:after="0" w:line="240" w:lineRule="auto"/>
        <w:jc w:val="center"/>
        <w:rPr>
          <w:rFonts w:ascii="Times New Roman" w:hAnsi="Times New Roman"/>
          <w:b/>
          <w:color w:val="1D68FF"/>
          <w:sz w:val="28"/>
          <w:szCs w:val="28"/>
        </w:rPr>
      </w:pPr>
      <w:r>
        <w:rPr>
          <w:rFonts w:ascii="Times New Roman" w:hAnsi="Times New Roman"/>
          <w:b/>
          <w:color w:val="1D68FF"/>
          <w:spacing w:val="60"/>
          <w:sz w:val="28"/>
          <w:szCs w:val="28"/>
        </w:rPr>
        <w:t>РОЗПОРЯДЖЕННЯ</w:t>
      </w:r>
    </w:p>
    <w:p w:rsidR="00ED27B8" w:rsidRDefault="00ED27B8">
      <w:pPr>
        <w:spacing w:after="0" w:line="240" w:lineRule="auto"/>
        <w:jc w:val="center"/>
        <w:rPr>
          <w:rFonts w:ascii="Times New Roman" w:hAnsi="Times New Roman"/>
          <w:color w:val="1D68FF"/>
          <w:sz w:val="28"/>
          <w:szCs w:val="28"/>
        </w:rPr>
      </w:pPr>
    </w:p>
    <w:p w:rsidR="00ED27B8" w:rsidRPr="00CB6B79" w:rsidRDefault="00CB6B79" w:rsidP="00CB6B79">
      <w:pPr>
        <w:spacing w:after="0" w:line="240" w:lineRule="auto"/>
        <w:jc w:val="both"/>
        <w:rPr>
          <w:rFonts w:ascii="Times New Roman" w:hAnsi="Times New Roman"/>
          <w:color w:val="1D68FF"/>
          <w:sz w:val="24"/>
          <w:szCs w:val="24"/>
        </w:rPr>
      </w:pPr>
      <w:r w:rsidRPr="00CB6B79">
        <w:rPr>
          <w:rFonts w:ascii="Times New Roman" w:hAnsi="Times New Roman"/>
          <w:color w:val="1D68FF"/>
          <w:sz w:val="24"/>
          <w:szCs w:val="24"/>
        </w:rPr>
        <w:t>17 березня 2022 року</w:t>
      </w:r>
      <w:r w:rsidR="00074698" w:rsidRPr="00CB6B79">
        <w:rPr>
          <w:rFonts w:ascii="Times New Roman" w:hAnsi="Times New Roman"/>
          <w:color w:val="1D68FF"/>
          <w:sz w:val="24"/>
          <w:szCs w:val="24"/>
        </w:rPr>
        <w:t xml:space="preserve"> </w:t>
      </w:r>
      <w:r w:rsidR="00074698" w:rsidRPr="00CB6B79">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074698" w:rsidRPr="00CB6B79">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r w:rsidR="00074698" w:rsidRPr="00CB6B79">
        <w:rPr>
          <w:rFonts w:ascii="Times New Roman" w:hAnsi="Times New Roman"/>
          <w:color w:val="1D68FF"/>
          <w:sz w:val="24"/>
          <w:szCs w:val="24"/>
        </w:rPr>
        <w:t xml:space="preserve">№ </w:t>
      </w:r>
      <w:r w:rsidRPr="00CB6B79">
        <w:rPr>
          <w:rFonts w:ascii="Times New Roman" w:hAnsi="Times New Roman"/>
          <w:color w:val="1D68FF"/>
          <w:sz w:val="24"/>
          <w:szCs w:val="24"/>
        </w:rPr>
        <w:t>20</w:t>
      </w:r>
    </w:p>
    <w:p w:rsidR="00ED27B8" w:rsidRDefault="00ED27B8">
      <w:pPr>
        <w:spacing w:line="360" w:lineRule="auto"/>
        <w:rPr>
          <w:sz w:val="26"/>
          <w:szCs w:val="26"/>
        </w:rPr>
      </w:pPr>
    </w:p>
    <w:p w:rsidR="00ED27B8" w:rsidRDefault="00074698">
      <w:pPr>
        <w:suppressAutoHyphens/>
        <w:spacing w:after="0" w:line="240" w:lineRule="auto"/>
        <w:rPr>
          <w:rFonts w:ascii="Times New Roman" w:eastAsia="Times New Roman" w:hAnsi="Times New Roman"/>
          <w:b/>
          <w:i/>
          <w:sz w:val="26"/>
          <w:szCs w:val="26"/>
          <w:lang w:eastAsia="zh-CN"/>
        </w:rPr>
      </w:pPr>
      <w:r>
        <w:rPr>
          <w:rFonts w:ascii="Times New Roman" w:eastAsia="Times New Roman" w:hAnsi="Times New Roman"/>
          <w:b/>
          <w:i/>
          <w:sz w:val="26"/>
          <w:szCs w:val="26"/>
          <w:lang w:eastAsia="zh-CN"/>
        </w:rPr>
        <w:t xml:space="preserve">Про створення робочої групи </w:t>
      </w:r>
    </w:p>
    <w:p w:rsidR="00ED27B8" w:rsidRDefault="00393AE5">
      <w:pPr>
        <w:suppressAutoHyphens/>
        <w:spacing w:after="0" w:line="240" w:lineRule="auto"/>
        <w:rPr>
          <w:rFonts w:ascii="Times New Roman" w:eastAsia="Times New Roman" w:hAnsi="Times New Roman"/>
          <w:b/>
          <w:i/>
          <w:sz w:val="26"/>
          <w:szCs w:val="26"/>
          <w:lang w:eastAsia="zh-CN"/>
        </w:rPr>
      </w:pPr>
      <w:r>
        <w:rPr>
          <w:rFonts w:ascii="Times New Roman" w:eastAsia="Times New Roman" w:hAnsi="Times New Roman"/>
          <w:b/>
          <w:i/>
          <w:sz w:val="26"/>
          <w:szCs w:val="26"/>
          <w:lang w:eastAsia="zh-CN"/>
        </w:rPr>
        <w:t>для</w:t>
      </w:r>
      <w:r w:rsidR="0099673D">
        <w:rPr>
          <w:rFonts w:ascii="Times New Roman" w:eastAsia="Times New Roman" w:hAnsi="Times New Roman"/>
          <w:b/>
          <w:i/>
          <w:sz w:val="26"/>
          <w:szCs w:val="26"/>
          <w:lang w:eastAsia="zh-CN"/>
        </w:rPr>
        <w:t xml:space="preserve"> здійснення</w:t>
      </w:r>
      <w:r w:rsidR="00074698">
        <w:rPr>
          <w:rFonts w:ascii="Times New Roman" w:eastAsia="Times New Roman" w:hAnsi="Times New Roman"/>
          <w:b/>
          <w:i/>
          <w:sz w:val="26"/>
          <w:szCs w:val="26"/>
          <w:lang w:eastAsia="zh-CN"/>
        </w:rPr>
        <w:t xml:space="preserve"> контролю за </w:t>
      </w:r>
    </w:p>
    <w:p w:rsidR="00ED27B8" w:rsidRDefault="00074698">
      <w:pPr>
        <w:suppressAutoHyphens/>
        <w:spacing w:after="0" w:line="240" w:lineRule="auto"/>
        <w:rPr>
          <w:rFonts w:ascii="Times New Roman" w:eastAsia="Times New Roman" w:hAnsi="Times New Roman"/>
          <w:b/>
          <w:i/>
          <w:sz w:val="26"/>
          <w:szCs w:val="26"/>
          <w:lang w:eastAsia="zh-CN"/>
        </w:rPr>
      </w:pPr>
      <w:r>
        <w:rPr>
          <w:rFonts w:ascii="Times New Roman" w:eastAsia="Times New Roman" w:hAnsi="Times New Roman"/>
          <w:b/>
          <w:i/>
          <w:sz w:val="26"/>
          <w:szCs w:val="26"/>
          <w:lang w:eastAsia="zh-CN"/>
        </w:rPr>
        <w:t>завищенням  цін на соціально</w:t>
      </w:r>
    </w:p>
    <w:p w:rsidR="00ED27B8" w:rsidRDefault="00074698">
      <w:pPr>
        <w:suppressAutoHyphens/>
        <w:spacing w:after="0" w:line="240" w:lineRule="auto"/>
      </w:pPr>
      <w:r>
        <w:rPr>
          <w:rFonts w:ascii="Times New Roman" w:eastAsia="Times New Roman" w:hAnsi="Times New Roman"/>
          <w:b/>
          <w:i/>
          <w:sz w:val="26"/>
          <w:szCs w:val="26"/>
          <w:lang w:eastAsia="zh-CN"/>
        </w:rPr>
        <w:t xml:space="preserve">значущі продуктина території </w:t>
      </w:r>
    </w:p>
    <w:p w:rsidR="00ED27B8" w:rsidRDefault="00074698">
      <w:pPr>
        <w:suppressAutoHyphens/>
        <w:spacing w:after="0" w:line="240" w:lineRule="auto"/>
        <w:rPr>
          <w:rFonts w:ascii="Times New Roman" w:eastAsia="Times New Roman" w:hAnsi="Times New Roman"/>
          <w:b/>
          <w:i/>
          <w:sz w:val="26"/>
          <w:szCs w:val="26"/>
          <w:lang w:eastAsia="zh-CN"/>
        </w:rPr>
      </w:pPr>
      <w:r>
        <w:rPr>
          <w:rFonts w:ascii="Times New Roman" w:eastAsia="Times New Roman" w:hAnsi="Times New Roman"/>
          <w:b/>
          <w:i/>
          <w:sz w:val="26"/>
          <w:szCs w:val="26"/>
          <w:lang w:eastAsia="zh-CN"/>
        </w:rPr>
        <w:t xml:space="preserve">Дрогобицького району </w:t>
      </w:r>
    </w:p>
    <w:p w:rsidR="00ED27B8" w:rsidRDefault="00ED27B8">
      <w:pPr>
        <w:suppressAutoHyphens/>
        <w:spacing w:after="0"/>
        <w:jc w:val="both"/>
        <w:rPr>
          <w:rFonts w:ascii="Times New Roman" w:eastAsia="Times New Roman" w:hAnsi="Times New Roman"/>
          <w:b/>
          <w:i/>
          <w:sz w:val="24"/>
          <w:szCs w:val="24"/>
          <w:lang w:eastAsia="zh-CN"/>
        </w:rPr>
      </w:pPr>
    </w:p>
    <w:p w:rsidR="00ED27B8" w:rsidRDefault="00074698">
      <w:pPr>
        <w:suppressAutoHyphens/>
        <w:spacing w:after="0"/>
        <w:ind w:firstLine="567"/>
        <w:jc w:val="both"/>
      </w:pPr>
      <w:r>
        <w:rPr>
          <w:rFonts w:ascii="Times New Roman" w:eastAsia="Times New Roman" w:hAnsi="Times New Roman"/>
          <w:sz w:val="26"/>
          <w:szCs w:val="26"/>
          <w:lang w:eastAsia="zh-CN"/>
        </w:rPr>
        <w:t>Відповідно до Указів Президента України «Про введення воєнного стану в Україні», «Про утворення військових адміністрацій», керуючись Законом України «Про правовий режим воєнного стану»:</w:t>
      </w:r>
    </w:p>
    <w:p w:rsidR="00ED27B8" w:rsidRDefault="00ED27B8">
      <w:pPr>
        <w:suppressAutoHyphens/>
        <w:spacing w:after="0"/>
        <w:jc w:val="both"/>
        <w:rPr>
          <w:rFonts w:ascii="Times New Roman" w:eastAsia="Times New Roman" w:hAnsi="Times New Roman"/>
          <w:b/>
          <w:sz w:val="26"/>
          <w:szCs w:val="26"/>
          <w:lang w:eastAsia="zh-CN"/>
        </w:rPr>
      </w:pPr>
    </w:p>
    <w:p w:rsidR="00ED27B8" w:rsidRDefault="00D75568">
      <w:pPr>
        <w:suppressAutoHyphens/>
        <w:spacing w:after="0"/>
        <w:ind w:firstLine="567"/>
        <w:jc w:val="both"/>
      </w:pPr>
      <w:r>
        <w:rPr>
          <w:rFonts w:ascii="Times New Roman" w:eastAsia="Times New Roman" w:hAnsi="Times New Roman"/>
          <w:sz w:val="26"/>
          <w:szCs w:val="26"/>
          <w:lang w:eastAsia="zh-CN"/>
        </w:rPr>
        <w:t>1. Утворити робочу групу для здійснення</w:t>
      </w:r>
      <w:r w:rsidR="00074698">
        <w:rPr>
          <w:rFonts w:ascii="Times New Roman" w:eastAsia="Times New Roman" w:hAnsi="Times New Roman"/>
          <w:sz w:val="26"/>
          <w:szCs w:val="26"/>
          <w:lang w:eastAsia="zh-CN"/>
        </w:rPr>
        <w:t xml:space="preserve"> контролю за завищенням цін на соціально значущі продукти суб’єктів господарювання роздрібної торгівлі, які розташовані  на території Дрогобицького району та затвердити її склад, що додається.</w:t>
      </w:r>
    </w:p>
    <w:p w:rsidR="00ED27B8" w:rsidRDefault="00ED27B8">
      <w:pPr>
        <w:suppressAutoHyphens/>
        <w:spacing w:after="0"/>
        <w:jc w:val="both"/>
        <w:rPr>
          <w:rFonts w:ascii="Times New Roman" w:eastAsia="Times New Roman" w:hAnsi="Times New Roman"/>
          <w:sz w:val="26"/>
          <w:szCs w:val="26"/>
          <w:lang w:eastAsia="zh-CN"/>
        </w:rPr>
      </w:pPr>
    </w:p>
    <w:p w:rsidR="00ED27B8" w:rsidRDefault="00074698">
      <w:pPr>
        <w:suppressAutoHyphens/>
        <w:spacing w:after="0"/>
        <w:ind w:firstLine="567"/>
        <w:jc w:val="both"/>
        <w:rPr>
          <w:rFonts w:ascii="Times New Roman" w:eastAsia="Times New Roman" w:hAnsi="Times New Roman"/>
          <w:sz w:val="26"/>
          <w:szCs w:val="26"/>
          <w:lang w:eastAsia="zh-CN"/>
        </w:rPr>
      </w:pPr>
      <w:r>
        <w:rPr>
          <w:rFonts w:ascii="Times New Roman" w:eastAsia="Times New Roman" w:hAnsi="Times New Roman"/>
          <w:sz w:val="26"/>
          <w:szCs w:val="26"/>
          <w:lang w:eastAsia="zh-CN"/>
        </w:rPr>
        <w:t>2. Робочій групі:</w:t>
      </w:r>
    </w:p>
    <w:p w:rsidR="00ED27B8" w:rsidRDefault="00074698">
      <w:pPr>
        <w:suppressAutoHyphens/>
        <w:spacing w:after="0"/>
        <w:ind w:firstLine="567"/>
        <w:jc w:val="both"/>
      </w:pPr>
      <w:r>
        <w:rPr>
          <w:rFonts w:ascii="Times New Roman" w:eastAsia="Times New Roman" w:hAnsi="Times New Roman"/>
          <w:sz w:val="26"/>
          <w:szCs w:val="26"/>
          <w:lang w:eastAsia="zh-CN"/>
        </w:rPr>
        <w:t>2.1 Здійснювати контроль за завищенням цін на соціально значущі продукти, результати якого оформляти відповідними актами.</w:t>
      </w:r>
    </w:p>
    <w:p w:rsidR="00ED27B8" w:rsidRDefault="00074698">
      <w:pPr>
        <w:pStyle w:val="ac"/>
        <w:spacing w:line="276" w:lineRule="auto"/>
        <w:ind w:firstLine="567"/>
        <w:jc w:val="both"/>
        <w:rPr>
          <w:rFonts w:ascii="Times New Roman" w:hAnsi="Times New Roman"/>
          <w:color w:val="000000"/>
          <w:sz w:val="26"/>
          <w:szCs w:val="26"/>
          <w:lang w:eastAsia="uk-UA"/>
        </w:rPr>
      </w:pPr>
      <w:r>
        <w:rPr>
          <w:rFonts w:ascii="Times New Roman" w:eastAsia="Times New Roman" w:hAnsi="Times New Roman"/>
          <w:sz w:val="26"/>
          <w:szCs w:val="26"/>
          <w:lang w:eastAsia="zh-CN"/>
        </w:rPr>
        <w:t xml:space="preserve">2.2 Довести до відома суб’єктів господарювання роздрібної торгівлі основні вимоги щодо заборони на необґрунтоване </w:t>
      </w:r>
      <w:r>
        <w:rPr>
          <w:rFonts w:ascii="Times New Roman" w:hAnsi="Times New Roman"/>
          <w:color w:val="000000"/>
          <w:sz w:val="26"/>
          <w:szCs w:val="26"/>
          <w:lang w:eastAsia="uk-UA"/>
        </w:rPr>
        <w:t xml:space="preserve">підвищення цін в умовах воєнного стану на території Дрогобицького району Львівської області на товари: борошно пшеничне, макаронні вироби, батон, хліб, крупу гречану, крупу вівсяну, свинину, яловичину, птицю (тушки курячі), молоко, масло вершкове, сметану, яйця курячі, олію соняшникову, цукор кристалічний, капусту білокачанну, цибулю ріпчасту, буряк, моркву, картоплю. </w:t>
      </w:r>
    </w:p>
    <w:p w:rsidR="00ED27B8" w:rsidRDefault="00ED27B8">
      <w:pPr>
        <w:suppressAutoHyphens/>
        <w:spacing w:after="0"/>
        <w:jc w:val="both"/>
        <w:rPr>
          <w:rFonts w:ascii="Times New Roman" w:eastAsia="Times New Roman" w:hAnsi="Times New Roman"/>
          <w:sz w:val="26"/>
          <w:szCs w:val="26"/>
          <w:lang w:eastAsia="zh-CN"/>
        </w:rPr>
      </w:pPr>
    </w:p>
    <w:p w:rsidR="00ED27B8" w:rsidRDefault="00074698">
      <w:pPr>
        <w:suppressAutoHyphens/>
        <w:spacing w:after="0"/>
        <w:ind w:firstLine="567"/>
        <w:jc w:val="both"/>
        <w:rPr>
          <w:rFonts w:ascii="Times New Roman" w:eastAsia="Times New Roman" w:hAnsi="Times New Roman"/>
          <w:sz w:val="26"/>
          <w:szCs w:val="26"/>
          <w:lang w:eastAsia="zh-CN"/>
        </w:rPr>
      </w:pPr>
      <w:r>
        <w:rPr>
          <w:rFonts w:ascii="Times New Roman" w:hAnsi="Times New Roman"/>
          <w:sz w:val="26"/>
          <w:szCs w:val="26"/>
        </w:rPr>
        <w:t>3. Контроль за виконанням розпорядження залишаю за собою.</w:t>
      </w:r>
    </w:p>
    <w:p w:rsidR="00ED27B8" w:rsidRDefault="00ED27B8">
      <w:pPr>
        <w:shd w:val="clear" w:color="auto" w:fill="FFFFFF"/>
        <w:spacing w:after="0"/>
        <w:ind w:firstLine="567"/>
        <w:rPr>
          <w:rFonts w:ascii="Times New Roman" w:hAnsi="Times New Roman"/>
          <w:sz w:val="26"/>
          <w:szCs w:val="26"/>
        </w:rPr>
      </w:pPr>
    </w:p>
    <w:p w:rsidR="00ED27B8" w:rsidRDefault="00ED27B8">
      <w:pPr>
        <w:shd w:val="clear" w:color="auto" w:fill="FFFFFF"/>
        <w:spacing w:after="0"/>
        <w:rPr>
          <w:rFonts w:ascii="Times New Roman" w:hAnsi="Times New Roman"/>
          <w:b/>
          <w:color w:val="000000"/>
          <w:sz w:val="26"/>
          <w:szCs w:val="26"/>
          <w:lang w:eastAsia="uk-UA"/>
        </w:rPr>
      </w:pPr>
    </w:p>
    <w:p w:rsidR="00ED27B8" w:rsidRDefault="00074698">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ED27B8" w:rsidRDefault="00ED27B8">
      <w:pPr>
        <w:spacing w:after="0" w:line="240" w:lineRule="auto"/>
        <w:rPr>
          <w:rFonts w:ascii="Times New Roman" w:hAnsi="Times New Roman"/>
          <w:b/>
          <w:bCs/>
          <w:sz w:val="26"/>
          <w:szCs w:val="26"/>
          <w:lang w:eastAsia="ru-RU"/>
        </w:rPr>
      </w:pPr>
    </w:p>
    <w:p w:rsidR="00ED27B8" w:rsidRDefault="00ED27B8">
      <w:pPr>
        <w:spacing w:after="0" w:line="240" w:lineRule="auto"/>
        <w:rPr>
          <w:rFonts w:ascii="Times New Roman" w:hAnsi="Times New Roman"/>
          <w:b/>
          <w:bCs/>
          <w:sz w:val="26"/>
          <w:szCs w:val="26"/>
          <w:lang w:eastAsia="ru-RU"/>
        </w:rPr>
      </w:pPr>
    </w:p>
    <w:p w:rsidR="00ED27B8" w:rsidRDefault="00ED27B8">
      <w:pPr>
        <w:spacing w:after="0" w:line="240" w:lineRule="auto"/>
        <w:rPr>
          <w:rFonts w:ascii="Times New Roman" w:hAnsi="Times New Roman"/>
          <w:b/>
          <w:bCs/>
          <w:sz w:val="26"/>
          <w:szCs w:val="26"/>
          <w:lang w:eastAsia="ru-RU"/>
        </w:rPr>
      </w:pPr>
    </w:p>
    <w:p w:rsidR="00ED27B8" w:rsidRDefault="00ED27B8">
      <w:pPr>
        <w:spacing w:after="0" w:line="240" w:lineRule="auto"/>
        <w:rPr>
          <w:rFonts w:ascii="Times New Roman" w:hAnsi="Times New Roman"/>
          <w:b/>
          <w:bCs/>
          <w:sz w:val="26"/>
          <w:szCs w:val="26"/>
          <w:lang w:eastAsia="uk-UA"/>
        </w:rPr>
      </w:pPr>
    </w:p>
    <w:p w:rsidR="00ED27B8" w:rsidRDefault="00074698">
      <w:pPr>
        <w:spacing w:after="0" w:line="240" w:lineRule="auto"/>
        <w:ind w:firstLine="5670"/>
        <w:rPr>
          <w:rFonts w:ascii="Times New Roman" w:hAnsi="Times New Roman"/>
          <w:b/>
          <w:sz w:val="26"/>
          <w:szCs w:val="26"/>
          <w:lang w:eastAsia="uk-UA"/>
        </w:rPr>
      </w:pPr>
      <w:r>
        <w:rPr>
          <w:rFonts w:ascii="Times New Roman" w:hAnsi="Times New Roman"/>
          <w:b/>
          <w:sz w:val="26"/>
          <w:szCs w:val="26"/>
          <w:lang w:eastAsia="uk-UA"/>
        </w:rPr>
        <w:lastRenderedPageBreak/>
        <w:t>ЗАТВЕРДЖЕНО</w:t>
      </w:r>
    </w:p>
    <w:p w:rsidR="00ED27B8" w:rsidRDefault="00074698">
      <w:pPr>
        <w:spacing w:after="0" w:line="240" w:lineRule="auto"/>
        <w:ind w:firstLine="5670"/>
        <w:rPr>
          <w:rFonts w:ascii="Times New Roman" w:hAnsi="Times New Roman"/>
          <w:sz w:val="26"/>
          <w:szCs w:val="26"/>
          <w:lang w:eastAsia="uk-UA"/>
        </w:rPr>
      </w:pPr>
      <w:r>
        <w:rPr>
          <w:rFonts w:ascii="Times New Roman" w:hAnsi="Times New Roman"/>
          <w:sz w:val="26"/>
          <w:szCs w:val="26"/>
          <w:lang w:eastAsia="uk-UA"/>
        </w:rPr>
        <w:t xml:space="preserve">Розпорядження районної </w:t>
      </w:r>
    </w:p>
    <w:p w:rsidR="00ED27B8" w:rsidRDefault="00074698">
      <w:pPr>
        <w:spacing w:after="0" w:line="240" w:lineRule="auto"/>
        <w:ind w:firstLine="5670"/>
        <w:rPr>
          <w:rFonts w:ascii="Times New Roman" w:hAnsi="Times New Roman"/>
          <w:sz w:val="26"/>
          <w:szCs w:val="26"/>
          <w:lang w:eastAsia="uk-UA"/>
        </w:rPr>
      </w:pPr>
      <w:r>
        <w:rPr>
          <w:rFonts w:ascii="Times New Roman" w:hAnsi="Times New Roman"/>
          <w:sz w:val="26"/>
          <w:szCs w:val="26"/>
          <w:lang w:eastAsia="uk-UA"/>
        </w:rPr>
        <w:t>військової адміністрації</w:t>
      </w:r>
    </w:p>
    <w:p w:rsidR="00ED27B8" w:rsidRDefault="00CB6B79">
      <w:pPr>
        <w:spacing w:after="0" w:line="240" w:lineRule="auto"/>
        <w:ind w:firstLine="5670"/>
        <w:rPr>
          <w:rFonts w:ascii="Times New Roman" w:hAnsi="Times New Roman"/>
          <w:sz w:val="26"/>
          <w:szCs w:val="26"/>
          <w:lang w:eastAsia="uk-UA"/>
        </w:rPr>
      </w:pPr>
      <w:r>
        <w:rPr>
          <w:rFonts w:ascii="Times New Roman" w:hAnsi="Times New Roman"/>
          <w:sz w:val="26"/>
          <w:szCs w:val="26"/>
          <w:lang w:eastAsia="uk-UA"/>
        </w:rPr>
        <w:t>17 березня 2022 року №20</w:t>
      </w:r>
      <w:bookmarkStart w:id="0" w:name="_GoBack"/>
      <w:bookmarkEnd w:id="0"/>
    </w:p>
    <w:p w:rsidR="00ED27B8" w:rsidRDefault="00ED27B8">
      <w:pPr>
        <w:spacing w:after="0"/>
        <w:jc w:val="center"/>
        <w:rPr>
          <w:rFonts w:ascii="Times New Roman" w:hAnsi="Times New Roman"/>
          <w:b/>
          <w:sz w:val="26"/>
          <w:szCs w:val="26"/>
          <w:lang w:eastAsia="uk-UA"/>
        </w:rPr>
      </w:pPr>
    </w:p>
    <w:p w:rsidR="00ED27B8" w:rsidRDefault="00ED27B8">
      <w:pPr>
        <w:spacing w:after="0"/>
        <w:jc w:val="center"/>
        <w:rPr>
          <w:rFonts w:ascii="Times New Roman" w:hAnsi="Times New Roman"/>
          <w:b/>
          <w:sz w:val="26"/>
          <w:szCs w:val="26"/>
          <w:lang w:eastAsia="uk-UA"/>
        </w:rPr>
      </w:pPr>
    </w:p>
    <w:p w:rsidR="00ED27B8" w:rsidRDefault="00074698">
      <w:pPr>
        <w:spacing w:after="0"/>
        <w:jc w:val="center"/>
        <w:rPr>
          <w:rFonts w:ascii="Times New Roman" w:hAnsi="Times New Roman"/>
          <w:b/>
          <w:sz w:val="26"/>
          <w:szCs w:val="26"/>
          <w:lang w:eastAsia="uk-UA"/>
        </w:rPr>
      </w:pPr>
      <w:r>
        <w:rPr>
          <w:rFonts w:ascii="Times New Roman" w:hAnsi="Times New Roman"/>
          <w:b/>
          <w:sz w:val="26"/>
          <w:szCs w:val="26"/>
          <w:lang w:eastAsia="uk-UA"/>
        </w:rPr>
        <w:t>СКЛАД</w:t>
      </w:r>
    </w:p>
    <w:p w:rsidR="00ED27B8" w:rsidRDefault="00D75568">
      <w:pPr>
        <w:spacing w:after="0"/>
        <w:jc w:val="center"/>
        <w:rPr>
          <w:rFonts w:ascii="Times New Roman" w:hAnsi="Times New Roman"/>
          <w:b/>
          <w:sz w:val="26"/>
          <w:szCs w:val="26"/>
          <w:lang w:eastAsia="uk-UA"/>
        </w:rPr>
      </w:pPr>
      <w:r>
        <w:rPr>
          <w:rFonts w:ascii="Times New Roman" w:hAnsi="Times New Roman"/>
          <w:b/>
          <w:sz w:val="26"/>
          <w:szCs w:val="26"/>
          <w:lang w:eastAsia="uk-UA"/>
        </w:rPr>
        <w:t>робочої групи для здійснення</w:t>
      </w:r>
      <w:r w:rsidR="00074698">
        <w:rPr>
          <w:rFonts w:ascii="Times New Roman" w:hAnsi="Times New Roman"/>
          <w:b/>
          <w:sz w:val="26"/>
          <w:szCs w:val="26"/>
          <w:lang w:eastAsia="uk-UA"/>
        </w:rPr>
        <w:t xml:space="preserve"> контролю за завищенням  цін на соціально</w:t>
      </w:r>
    </w:p>
    <w:p w:rsidR="00ED27B8" w:rsidRDefault="00074698">
      <w:pPr>
        <w:spacing w:after="0"/>
        <w:jc w:val="center"/>
        <w:rPr>
          <w:rFonts w:ascii="Times New Roman" w:hAnsi="Times New Roman"/>
          <w:b/>
          <w:sz w:val="26"/>
          <w:szCs w:val="26"/>
          <w:lang w:eastAsia="uk-UA"/>
        </w:rPr>
      </w:pPr>
      <w:r>
        <w:rPr>
          <w:rFonts w:ascii="Times New Roman" w:hAnsi="Times New Roman"/>
          <w:b/>
          <w:sz w:val="26"/>
          <w:szCs w:val="26"/>
          <w:lang w:eastAsia="uk-UA"/>
        </w:rPr>
        <w:t>значущі продукти на території Дрогобицького району</w:t>
      </w:r>
    </w:p>
    <w:p w:rsidR="00ED27B8" w:rsidRDefault="00ED27B8">
      <w:pPr>
        <w:spacing w:after="0"/>
        <w:jc w:val="center"/>
        <w:rPr>
          <w:rFonts w:ascii="Times New Roman" w:hAnsi="Times New Roman"/>
          <w:b/>
          <w:sz w:val="26"/>
          <w:szCs w:val="26"/>
          <w:lang w:eastAsia="uk-UA"/>
        </w:rPr>
      </w:pPr>
    </w:p>
    <w:tbl>
      <w:tblPr>
        <w:tblStyle w:val="af"/>
        <w:tblW w:w="10632" w:type="dxa"/>
        <w:tblInd w:w="-601" w:type="dxa"/>
        <w:tblLook w:val="04A0" w:firstRow="1" w:lastRow="0" w:firstColumn="1" w:lastColumn="0" w:noHBand="0" w:noVBand="1"/>
      </w:tblPr>
      <w:tblGrid>
        <w:gridCol w:w="5529"/>
        <w:gridCol w:w="5103"/>
      </w:tblGrid>
      <w:tr w:rsidR="00ED27B8">
        <w:tc>
          <w:tcPr>
            <w:tcW w:w="5528" w:type="dxa"/>
            <w:tcBorders>
              <w:top w:val="nil"/>
              <w:left w:val="nil"/>
              <w:bottom w:val="nil"/>
              <w:right w:val="nil"/>
            </w:tcBorders>
            <w:shd w:val="clear" w:color="auto" w:fill="auto"/>
          </w:tcPr>
          <w:p w:rsidR="00ED27B8" w:rsidRDefault="00074698">
            <w:pPr>
              <w:spacing w:after="0"/>
              <w:rPr>
                <w:rFonts w:ascii="Times New Roman" w:hAnsi="Times New Roman"/>
                <w:b/>
                <w:sz w:val="26"/>
                <w:szCs w:val="26"/>
                <w:lang w:eastAsia="uk-UA"/>
              </w:rPr>
            </w:pPr>
            <w:proofErr w:type="spellStart"/>
            <w:r>
              <w:rPr>
                <w:rFonts w:ascii="Times New Roman" w:hAnsi="Times New Roman"/>
                <w:b/>
                <w:sz w:val="26"/>
                <w:szCs w:val="26"/>
                <w:lang w:eastAsia="uk-UA"/>
              </w:rPr>
              <w:t>Шлярп</w:t>
            </w:r>
            <w:proofErr w:type="spellEnd"/>
            <w:r>
              <w:rPr>
                <w:rFonts w:ascii="Times New Roman" w:hAnsi="Times New Roman"/>
                <w:b/>
                <w:sz w:val="26"/>
                <w:szCs w:val="26"/>
                <w:lang w:eastAsia="uk-UA"/>
              </w:rPr>
              <w:t xml:space="preserve"> Роман </w:t>
            </w:r>
          </w:p>
          <w:p w:rsidR="00ED27B8" w:rsidRDefault="00074698">
            <w:pPr>
              <w:spacing w:after="0"/>
              <w:rPr>
                <w:rFonts w:ascii="Times New Roman" w:hAnsi="Times New Roman"/>
                <w:b/>
                <w:sz w:val="26"/>
                <w:szCs w:val="26"/>
                <w:lang w:eastAsia="uk-UA"/>
              </w:rPr>
            </w:pPr>
            <w:r>
              <w:rPr>
                <w:rFonts w:ascii="Times New Roman" w:hAnsi="Times New Roman"/>
                <w:b/>
                <w:sz w:val="26"/>
                <w:szCs w:val="26"/>
                <w:lang w:eastAsia="uk-UA"/>
              </w:rPr>
              <w:t>Іванович</w:t>
            </w:r>
          </w:p>
          <w:p w:rsidR="00ED27B8" w:rsidRDefault="00ED27B8">
            <w:pPr>
              <w:spacing w:after="0"/>
              <w:rPr>
                <w:rFonts w:ascii="Times New Roman" w:hAnsi="Times New Roman"/>
                <w:b/>
                <w:sz w:val="26"/>
                <w:szCs w:val="26"/>
                <w:lang w:eastAsia="uk-UA"/>
              </w:rPr>
            </w:pPr>
          </w:p>
        </w:tc>
        <w:tc>
          <w:tcPr>
            <w:tcW w:w="5103" w:type="dxa"/>
            <w:tcBorders>
              <w:top w:val="nil"/>
              <w:left w:val="nil"/>
              <w:bottom w:val="nil"/>
              <w:right w:val="nil"/>
            </w:tcBorders>
            <w:shd w:val="clear" w:color="auto" w:fill="auto"/>
          </w:tcPr>
          <w:p w:rsidR="00ED27B8" w:rsidRDefault="00074698">
            <w:pPr>
              <w:spacing w:after="0"/>
              <w:jc w:val="both"/>
              <w:rPr>
                <w:rFonts w:ascii="Times New Roman" w:hAnsi="Times New Roman"/>
                <w:b/>
                <w:sz w:val="26"/>
                <w:szCs w:val="26"/>
                <w:lang w:eastAsia="uk-UA"/>
              </w:rPr>
            </w:pPr>
            <w:r>
              <w:rPr>
                <w:rFonts w:ascii="Times New Roman" w:hAnsi="Times New Roman"/>
                <w:b/>
                <w:sz w:val="26"/>
                <w:szCs w:val="26"/>
                <w:lang w:eastAsia="uk-UA"/>
              </w:rPr>
              <w:t>Перший заступник начальника районної військової адміністрації, голова робочої групи</w:t>
            </w:r>
          </w:p>
          <w:p w:rsidR="00ED27B8" w:rsidRDefault="00ED27B8">
            <w:pPr>
              <w:spacing w:after="0"/>
              <w:jc w:val="both"/>
              <w:rPr>
                <w:rFonts w:ascii="Times New Roman" w:hAnsi="Times New Roman"/>
                <w:b/>
                <w:sz w:val="26"/>
                <w:szCs w:val="26"/>
                <w:lang w:eastAsia="uk-UA"/>
              </w:rPr>
            </w:pPr>
          </w:p>
        </w:tc>
      </w:tr>
      <w:tr w:rsidR="00ED27B8">
        <w:tc>
          <w:tcPr>
            <w:tcW w:w="5528" w:type="dxa"/>
            <w:tcBorders>
              <w:top w:val="nil"/>
              <w:left w:val="nil"/>
              <w:bottom w:val="nil"/>
              <w:right w:val="nil"/>
            </w:tcBorders>
            <w:shd w:val="clear" w:color="auto" w:fill="auto"/>
          </w:tcPr>
          <w:p w:rsidR="00ED27B8" w:rsidRDefault="00074698">
            <w:pPr>
              <w:spacing w:after="0"/>
              <w:rPr>
                <w:rFonts w:ascii="Times New Roman" w:hAnsi="Times New Roman"/>
                <w:b/>
                <w:sz w:val="26"/>
                <w:szCs w:val="26"/>
                <w:lang w:eastAsia="uk-UA"/>
              </w:rPr>
            </w:pPr>
            <w:r>
              <w:rPr>
                <w:rFonts w:ascii="Times New Roman" w:hAnsi="Times New Roman"/>
                <w:b/>
                <w:sz w:val="26"/>
                <w:szCs w:val="26"/>
                <w:lang w:eastAsia="uk-UA"/>
              </w:rPr>
              <w:t xml:space="preserve">Барановський Андрій </w:t>
            </w:r>
          </w:p>
          <w:p w:rsidR="00ED27B8" w:rsidRDefault="00074698">
            <w:pPr>
              <w:spacing w:after="0"/>
              <w:rPr>
                <w:rFonts w:ascii="Times New Roman" w:hAnsi="Times New Roman"/>
                <w:b/>
                <w:sz w:val="26"/>
                <w:szCs w:val="26"/>
                <w:lang w:eastAsia="uk-UA"/>
              </w:rPr>
            </w:pPr>
            <w:r>
              <w:rPr>
                <w:rFonts w:ascii="Times New Roman" w:hAnsi="Times New Roman"/>
                <w:b/>
                <w:sz w:val="26"/>
                <w:szCs w:val="26"/>
                <w:lang w:eastAsia="uk-UA"/>
              </w:rPr>
              <w:t>Тадейович</w:t>
            </w:r>
          </w:p>
          <w:p w:rsidR="00ED27B8" w:rsidRDefault="00ED27B8">
            <w:pPr>
              <w:spacing w:after="0"/>
              <w:rPr>
                <w:rFonts w:ascii="Times New Roman" w:hAnsi="Times New Roman"/>
                <w:b/>
                <w:sz w:val="26"/>
                <w:szCs w:val="26"/>
                <w:lang w:eastAsia="uk-UA"/>
              </w:rPr>
            </w:pPr>
          </w:p>
        </w:tc>
        <w:tc>
          <w:tcPr>
            <w:tcW w:w="5103" w:type="dxa"/>
            <w:tcBorders>
              <w:top w:val="nil"/>
              <w:left w:val="nil"/>
              <w:bottom w:val="nil"/>
              <w:right w:val="nil"/>
            </w:tcBorders>
            <w:shd w:val="clear" w:color="auto" w:fill="auto"/>
          </w:tcPr>
          <w:p w:rsidR="00ED27B8" w:rsidRDefault="00074698">
            <w:pPr>
              <w:spacing w:after="0"/>
              <w:jc w:val="both"/>
              <w:rPr>
                <w:rFonts w:ascii="Times New Roman" w:hAnsi="Times New Roman"/>
                <w:b/>
                <w:sz w:val="26"/>
                <w:szCs w:val="26"/>
                <w:lang w:eastAsia="uk-UA"/>
              </w:rPr>
            </w:pPr>
            <w:r>
              <w:rPr>
                <w:rFonts w:ascii="Times New Roman" w:hAnsi="Times New Roman"/>
                <w:b/>
                <w:sz w:val="26"/>
                <w:szCs w:val="26"/>
                <w:lang w:eastAsia="uk-UA"/>
              </w:rPr>
              <w:t>Начальник відділу координації діяльності територіальних органів центральних органів виконавчої влади та взаємодії з правоохоронними органами управління забезпечення взаємодії з органами місцевого самоврядування координації діяльності територіальних органів виконавчої влади та взаємодії з правоохоронними органами районної військової адміністрації, заступник голови робочої групи</w:t>
            </w:r>
          </w:p>
          <w:p w:rsidR="00ED27B8" w:rsidRDefault="00ED27B8">
            <w:pPr>
              <w:spacing w:after="0"/>
              <w:jc w:val="both"/>
              <w:rPr>
                <w:rFonts w:ascii="Times New Roman" w:hAnsi="Times New Roman"/>
                <w:b/>
                <w:sz w:val="26"/>
                <w:szCs w:val="26"/>
                <w:lang w:eastAsia="uk-UA"/>
              </w:rPr>
            </w:pPr>
          </w:p>
        </w:tc>
      </w:tr>
      <w:tr w:rsidR="00ED27B8">
        <w:tc>
          <w:tcPr>
            <w:tcW w:w="5528" w:type="dxa"/>
            <w:tcBorders>
              <w:top w:val="nil"/>
              <w:left w:val="nil"/>
              <w:bottom w:val="nil"/>
              <w:right w:val="nil"/>
            </w:tcBorders>
            <w:shd w:val="clear" w:color="auto" w:fill="auto"/>
          </w:tcPr>
          <w:p w:rsidR="00ED27B8" w:rsidRDefault="00074698">
            <w:pPr>
              <w:spacing w:after="0"/>
              <w:rPr>
                <w:rFonts w:ascii="Times New Roman" w:hAnsi="Times New Roman"/>
                <w:b/>
                <w:sz w:val="26"/>
                <w:szCs w:val="26"/>
                <w:lang w:eastAsia="uk-UA"/>
              </w:rPr>
            </w:pPr>
            <w:proofErr w:type="spellStart"/>
            <w:r>
              <w:rPr>
                <w:rFonts w:ascii="Times New Roman" w:hAnsi="Times New Roman"/>
                <w:b/>
                <w:sz w:val="26"/>
                <w:szCs w:val="26"/>
                <w:lang w:eastAsia="uk-UA"/>
              </w:rPr>
              <w:t>Гиряк</w:t>
            </w:r>
            <w:proofErr w:type="spellEnd"/>
            <w:r>
              <w:rPr>
                <w:rFonts w:ascii="Times New Roman" w:hAnsi="Times New Roman"/>
                <w:b/>
                <w:sz w:val="26"/>
                <w:szCs w:val="26"/>
                <w:lang w:eastAsia="uk-UA"/>
              </w:rPr>
              <w:t xml:space="preserve"> Надія </w:t>
            </w:r>
          </w:p>
          <w:p w:rsidR="00ED27B8" w:rsidRDefault="00074698">
            <w:pPr>
              <w:spacing w:after="0"/>
              <w:rPr>
                <w:rFonts w:ascii="Times New Roman" w:hAnsi="Times New Roman"/>
                <w:b/>
                <w:sz w:val="26"/>
                <w:szCs w:val="26"/>
                <w:lang w:eastAsia="uk-UA"/>
              </w:rPr>
            </w:pPr>
            <w:r>
              <w:rPr>
                <w:rFonts w:ascii="Times New Roman" w:hAnsi="Times New Roman"/>
                <w:b/>
                <w:sz w:val="26"/>
                <w:szCs w:val="26"/>
                <w:lang w:eastAsia="uk-UA"/>
              </w:rPr>
              <w:t>Анатолівна</w:t>
            </w:r>
          </w:p>
        </w:tc>
        <w:tc>
          <w:tcPr>
            <w:tcW w:w="5103" w:type="dxa"/>
            <w:tcBorders>
              <w:top w:val="nil"/>
              <w:left w:val="nil"/>
              <w:bottom w:val="nil"/>
              <w:right w:val="nil"/>
            </w:tcBorders>
            <w:shd w:val="clear" w:color="auto" w:fill="auto"/>
          </w:tcPr>
          <w:p w:rsidR="00ED27B8" w:rsidRDefault="00074698">
            <w:pPr>
              <w:spacing w:after="0"/>
              <w:jc w:val="both"/>
              <w:rPr>
                <w:rFonts w:ascii="Times New Roman" w:hAnsi="Times New Roman"/>
                <w:b/>
                <w:sz w:val="26"/>
                <w:szCs w:val="26"/>
                <w:lang w:eastAsia="uk-UA"/>
              </w:rPr>
            </w:pPr>
            <w:r>
              <w:rPr>
                <w:rFonts w:ascii="Times New Roman" w:hAnsi="Times New Roman"/>
                <w:b/>
                <w:sz w:val="26"/>
                <w:szCs w:val="26"/>
                <w:lang w:eastAsia="uk-UA"/>
              </w:rPr>
              <w:t>Головний спеціаліст відділу внутрішнього аудиту, економіки. агропромислового розвитку та екології районної військової адміністрації, секретар робочої групи</w:t>
            </w:r>
          </w:p>
        </w:tc>
      </w:tr>
    </w:tbl>
    <w:p w:rsidR="00ED27B8" w:rsidRDefault="00ED27B8">
      <w:pPr>
        <w:spacing w:after="0"/>
        <w:rPr>
          <w:rFonts w:ascii="Times New Roman" w:hAnsi="Times New Roman"/>
          <w:b/>
          <w:sz w:val="26"/>
          <w:szCs w:val="26"/>
          <w:lang w:eastAsia="uk-UA"/>
        </w:rPr>
      </w:pPr>
    </w:p>
    <w:p w:rsidR="00ED27B8" w:rsidRDefault="00074698">
      <w:pPr>
        <w:spacing w:after="0"/>
        <w:jc w:val="center"/>
        <w:rPr>
          <w:rFonts w:ascii="Times New Roman" w:hAnsi="Times New Roman"/>
          <w:b/>
          <w:sz w:val="26"/>
          <w:szCs w:val="26"/>
          <w:lang w:eastAsia="uk-UA"/>
        </w:rPr>
      </w:pPr>
      <w:r>
        <w:rPr>
          <w:rFonts w:ascii="Times New Roman" w:hAnsi="Times New Roman"/>
          <w:b/>
          <w:sz w:val="26"/>
          <w:szCs w:val="26"/>
          <w:lang w:eastAsia="uk-UA"/>
        </w:rPr>
        <w:t>Члени робочої групи:</w:t>
      </w:r>
    </w:p>
    <w:p w:rsidR="00ED27B8" w:rsidRDefault="00ED27B8">
      <w:pPr>
        <w:spacing w:after="0"/>
        <w:jc w:val="center"/>
        <w:rPr>
          <w:rFonts w:ascii="Times New Roman" w:hAnsi="Times New Roman"/>
          <w:b/>
          <w:sz w:val="26"/>
          <w:szCs w:val="26"/>
          <w:lang w:eastAsia="uk-UA"/>
        </w:rPr>
      </w:pPr>
    </w:p>
    <w:p w:rsidR="00ED27B8" w:rsidRDefault="00074698">
      <w:pPr>
        <w:spacing w:after="0"/>
        <w:jc w:val="both"/>
        <w:rPr>
          <w:rFonts w:ascii="Times New Roman" w:hAnsi="Times New Roman"/>
          <w:sz w:val="26"/>
          <w:szCs w:val="26"/>
          <w:lang w:eastAsia="uk-UA"/>
        </w:rPr>
      </w:pPr>
      <w:r>
        <w:rPr>
          <w:rFonts w:ascii="Times New Roman" w:hAnsi="Times New Roman"/>
          <w:sz w:val="26"/>
          <w:szCs w:val="26"/>
          <w:lang w:eastAsia="uk-UA"/>
        </w:rPr>
        <w:t xml:space="preserve">Радник патронатної служби апарату районної військової адміністрації </w:t>
      </w:r>
    </w:p>
    <w:p w:rsidR="00ED27B8" w:rsidRDefault="00ED27B8">
      <w:pPr>
        <w:spacing w:after="0"/>
        <w:jc w:val="both"/>
        <w:rPr>
          <w:rFonts w:ascii="Times New Roman" w:hAnsi="Times New Roman"/>
          <w:sz w:val="26"/>
          <w:szCs w:val="26"/>
          <w:lang w:eastAsia="uk-UA"/>
        </w:rPr>
      </w:pPr>
    </w:p>
    <w:p w:rsidR="00ED27B8" w:rsidRDefault="00074698">
      <w:pPr>
        <w:spacing w:after="0"/>
        <w:jc w:val="both"/>
        <w:rPr>
          <w:rFonts w:ascii="Times New Roman" w:hAnsi="Times New Roman"/>
          <w:sz w:val="26"/>
          <w:szCs w:val="26"/>
          <w:lang w:eastAsia="uk-UA"/>
        </w:rPr>
      </w:pPr>
      <w:r>
        <w:rPr>
          <w:rFonts w:ascii="Times New Roman" w:hAnsi="Times New Roman"/>
          <w:sz w:val="26"/>
          <w:szCs w:val="26"/>
          <w:lang w:eastAsia="uk-UA"/>
        </w:rPr>
        <w:t xml:space="preserve"> Представники Дрогобицького РВП ГУ НП у Львівській області (за згодою)</w:t>
      </w:r>
    </w:p>
    <w:p w:rsidR="00ED27B8" w:rsidRDefault="00ED27B8">
      <w:pPr>
        <w:spacing w:after="0"/>
        <w:jc w:val="both"/>
        <w:rPr>
          <w:rFonts w:ascii="Times New Roman" w:hAnsi="Times New Roman"/>
          <w:sz w:val="26"/>
          <w:szCs w:val="26"/>
          <w:lang w:eastAsia="uk-UA"/>
        </w:rPr>
      </w:pPr>
    </w:p>
    <w:p w:rsidR="00ED27B8" w:rsidRDefault="00074698">
      <w:pPr>
        <w:spacing w:after="0"/>
        <w:jc w:val="both"/>
        <w:rPr>
          <w:rFonts w:ascii="Times New Roman" w:hAnsi="Times New Roman"/>
          <w:sz w:val="26"/>
          <w:szCs w:val="26"/>
          <w:lang w:eastAsia="uk-UA"/>
        </w:rPr>
      </w:pPr>
      <w:r>
        <w:rPr>
          <w:rFonts w:ascii="Times New Roman" w:hAnsi="Times New Roman"/>
          <w:sz w:val="26"/>
          <w:szCs w:val="26"/>
          <w:lang w:eastAsia="uk-UA"/>
        </w:rPr>
        <w:t xml:space="preserve">Представники Дрогобицького районного управління Головного управління </w:t>
      </w:r>
      <w:proofErr w:type="spellStart"/>
      <w:r>
        <w:rPr>
          <w:rFonts w:ascii="Times New Roman" w:hAnsi="Times New Roman"/>
          <w:sz w:val="26"/>
          <w:szCs w:val="26"/>
          <w:lang w:eastAsia="uk-UA"/>
        </w:rPr>
        <w:t>Держпродспоживслужби</w:t>
      </w:r>
      <w:proofErr w:type="spellEnd"/>
      <w:r>
        <w:rPr>
          <w:rFonts w:ascii="Times New Roman" w:hAnsi="Times New Roman"/>
          <w:sz w:val="26"/>
          <w:szCs w:val="26"/>
          <w:lang w:eastAsia="uk-UA"/>
        </w:rPr>
        <w:t xml:space="preserve"> у Львівській області (за згодою) </w:t>
      </w:r>
    </w:p>
    <w:p w:rsidR="00ED27B8" w:rsidRDefault="00ED27B8">
      <w:pPr>
        <w:spacing w:after="0"/>
        <w:jc w:val="both"/>
        <w:rPr>
          <w:rFonts w:ascii="Times New Roman" w:hAnsi="Times New Roman"/>
          <w:sz w:val="26"/>
          <w:szCs w:val="26"/>
          <w:lang w:eastAsia="uk-UA"/>
        </w:rPr>
      </w:pPr>
    </w:p>
    <w:p w:rsidR="00ED27B8" w:rsidRDefault="00074698">
      <w:pPr>
        <w:spacing w:after="0"/>
        <w:jc w:val="both"/>
      </w:pPr>
      <w:r>
        <w:rPr>
          <w:rFonts w:ascii="Times New Roman" w:hAnsi="Times New Roman"/>
          <w:sz w:val="26"/>
          <w:szCs w:val="26"/>
          <w:lang w:eastAsia="uk-UA"/>
        </w:rPr>
        <w:t>Представники Дрогобицької державної податкової інспекції Головного управління ДПС у Львівській області(за згодою)</w:t>
      </w:r>
    </w:p>
    <w:sectPr w:rsidR="00ED27B8" w:rsidSect="00E833CD">
      <w:pgSz w:w="11906" w:h="16838"/>
      <w:pgMar w:top="1134" w:right="567" w:bottom="709"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ntiqua">
    <w:charset w:val="CC"/>
    <w:family w:val="roman"/>
    <w:pitch w:val="variable"/>
  </w:font>
  <w:font w:name="Verdana">
    <w:panose1 w:val="020B0604030504040204"/>
    <w:charset w:val="CC"/>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7B8"/>
    <w:rsid w:val="00074698"/>
    <w:rsid w:val="00393AE5"/>
    <w:rsid w:val="00497A60"/>
    <w:rsid w:val="004C7157"/>
    <w:rsid w:val="00944B55"/>
    <w:rsid w:val="0099673D"/>
    <w:rsid w:val="00C074D0"/>
    <w:rsid w:val="00CB6B79"/>
    <w:rsid w:val="00D75568"/>
    <w:rsid w:val="00E833CD"/>
    <w:rsid w:val="00ED27B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qFormat/>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qFormat/>
    <w:locked/>
    <w:rsid w:val="003C7D13"/>
    <w:rPr>
      <w:rFonts w:ascii="Cambria" w:hAnsi="Cambria" w:cs="Times New Roman"/>
      <w:b/>
      <w:bCs/>
      <w:color w:val="4F81BD"/>
    </w:rPr>
  </w:style>
  <w:style w:type="character" w:customStyle="1" w:styleId="a3">
    <w:name w:val="Текст выноски Знак"/>
    <w:basedOn w:val="a0"/>
    <w:uiPriority w:val="99"/>
    <w:semiHidden/>
    <w:qFormat/>
    <w:locked/>
    <w:rsid w:val="00E820EC"/>
    <w:rPr>
      <w:rFonts w:ascii="Tahoma" w:hAnsi="Tahoma" w:cs="Tahoma"/>
      <w:sz w:val="16"/>
      <w:szCs w:val="16"/>
    </w:rPr>
  </w:style>
  <w:style w:type="character" w:customStyle="1" w:styleId="a4">
    <w:name w:val="Основной текст Знак"/>
    <w:basedOn w:val="a0"/>
    <w:uiPriority w:val="99"/>
    <w:semiHidden/>
    <w:qFormat/>
    <w:locked/>
    <w:rsid w:val="00253E6F"/>
    <w:rPr>
      <w:rFonts w:ascii="Times New Roman" w:hAnsi="Times New Roman" w:cs="Times New Roman"/>
      <w:sz w:val="26"/>
      <w:szCs w:val="26"/>
      <w:lang w:eastAsia="ru-RU"/>
    </w:rPr>
  </w:style>
  <w:style w:type="character" w:customStyle="1" w:styleId="a5">
    <w:name w:val="Основной текст с отступом Знак"/>
    <w:basedOn w:val="a0"/>
    <w:uiPriority w:val="99"/>
    <w:semiHidden/>
    <w:qFormat/>
    <w:locked/>
    <w:rsid w:val="00D4104E"/>
    <w:rPr>
      <w:rFonts w:cs="Times New Roman"/>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paragraph" w:customStyle="1" w:styleId="a6">
    <w:name w:val="Заголовок"/>
    <w:basedOn w:val="a"/>
    <w:next w:val="a7"/>
    <w:qFormat/>
    <w:pPr>
      <w:keepNext/>
      <w:spacing w:before="240" w:after="120"/>
    </w:pPr>
    <w:rPr>
      <w:rFonts w:ascii="Liberation Sans" w:eastAsia="Microsoft YaHei" w:hAnsi="Liberation Sans" w:cs="Mangal"/>
      <w:sz w:val="28"/>
      <w:szCs w:val="28"/>
    </w:rPr>
  </w:style>
  <w:style w:type="paragraph" w:styleId="a7">
    <w:name w:val="Body Text"/>
    <w:basedOn w:val="a"/>
    <w:uiPriority w:val="99"/>
    <w:semiHidden/>
    <w:rsid w:val="00253E6F"/>
    <w:pPr>
      <w:spacing w:before="60" w:after="0" w:line="240" w:lineRule="auto"/>
      <w:jc w:val="both"/>
    </w:pPr>
    <w:rPr>
      <w:rFonts w:ascii="Times New Roman" w:eastAsia="Times New Roman" w:hAnsi="Times New Roman"/>
      <w:sz w:val="26"/>
      <w:szCs w:val="26"/>
      <w:lang w:eastAsia="ru-RU"/>
    </w:rPr>
  </w:style>
  <w:style w:type="paragraph" w:styleId="a8">
    <w:name w:val="List"/>
    <w:basedOn w:val="a7"/>
    <w:rPr>
      <w:rFonts w:cs="Mangal"/>
    </w:rPr>
  </w:style>
  <w:style w:type="paragraph" w:styleId="a9">
    <w:name w:val="caption"/>
    <w:basedOn w:val="a"/>
    <w:qFormat/>
    <w:pPr>
      <w:suppressLineNumbers/>
      <w:spacing w:before="120" w:after="120"/>
    </w:pPr>
    <w:rPr>
      <w:rFonts w:cs="Mangal"/>
      <w:i/>
      <w:iCs/>
      <w:sz w:val="24"/>
      <w:szCs w:val="24"/>
    </w:rPr>
  </w:style>
  <w:style w:type="paragraph" w:customStyle="1" w:styleId="aa">
    <w:name w:val="Покажчик"/>
    <w:basedOn w:val="a"/>
    <w:qFormat/>
    <w:pPr>
      <w:suppressLineNumbers/>
    </w:pPr>
    <w:rPr>
      <w:rFonts w:cs="Mangal"/>
    </w:rPr>
  </w:style>
  <w:style w:type="paragraph" w:customStyle="1" w:styleId="ShapkaDocumentu">
    <w:name w:val="Shapka Documentu"/>
    <w:basedOn w:val="a"/>
    <w:uiPriority w:val="99"/>
    <w:qFormat/>
    <w:rsid w:val="000605D5"/>
    <w:pPr>
      <w:keepNext/>
      <w:keepLines/>
      <w:spacing w:after="240" w:line="240" w:lineRule="auto"/>
      <w:ind w:left="3969"/>
      <w:jc w:val="center"/>
    </w:pPr>
    <w:rPr>
      <w:rFonts w:ascii="Antiqua" w:eastAsia="Times New Roman" w:hAnsi="Antiqua"/>
      <w:sz w:val="26"/>
      <w:szCs w:val="20"/>
      <w:lang w:eastAsia="ru-RU"/>
    </w:rPr>
  </w:style>
  <w:style w:type="paragraph" w:styleId="ab">
    <w:name w:val="List Paragraph"/>
    <w:basedOn w:val="a"/>
    <w:uiPriority w:val="99"/>
    <w:qFormat/>
    <w:rsid w:val="00D110F5"/>
    <w:pPr>
      <w:ind w:left="720"/>
      <w:contextualSpacing/>
    </w:pPr>
  </w:style>
  <w:style w:type="paragraph" w:styleId="ac">
    <w:name w:val="No Spacing"/>
    <w:uiPriority w:val="99"/>
    <w:qFormat/>
    <w:rsid w:val="001B2779"/>
    <w:rPr>
      <w:lang w:eastAsia="en-US"/>
    </w:rPr>
  </w:style>
  <w:style w:type="paragraph" w:styleId="ad">
    <w:name w:val="Balloon Text"/>
    <w:basedOn w:val="a"/>
    <w:uiPriority w:val="99"/>
    <w:semiHidden/>
    <w:qFormat/>
    <w:rsid w:val="00E820EC"/>
    <w:pPr>
      <w:spacing w:after="0" w:line="240" w:lineRule="auto"/>
    </w:pPr>
    <w:rPr>
      <w:rFonts w:ascii="Tahoma" w:hAnsi="Tahoma" w:cs="Tahoma"/>
      <w:sz w:val="16"/>
      <w:szCs w:val="16"/>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qFormat/>
    <w:rsid w:val="009E6C0F"/>
    <w:pPr>
      <w:spacing w:after="0" w:line="240" w:lineRule="auto"/>
    </w:pPr>
    <w:rPr>
      <w:rFonts w:ascii="Verdana" w:eastAsia="Times New Roman" w:hAnsi="Verdana" w:cs="Verdana"/>
      <w:sz w:val="28"/>
      <w:szCs w:val="28"/>
      <w:lang w:val="en-US"/>
    </w:rPr>
  </w:style>
  <w:style w:type="paragraph" w:styleId="ae">
    <w:name w:val="Body Text Indent"/>
    <w:basedOn w:val="a"/>
    <w:uiPriority w:val="99"/>
    <w:semiHidden/>
    <w:rsid w:val="00D4104E"/>
    <w:pPr>
      <w:spacing w:after="120"/>
      <w:ind w:left="283"/>
    </w:pPr>
  </w:style>
  <w:style w:type="table" w:styleId="af">
    <w:name w:val="Table Grid"/>
    <w:basedOn w:val="a1"/>
    <w:rsid w:val="00027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qFormat/>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qFormat/>
    <w:locked/>
    <w:rsid w:val="003C7D13"/>
    <w:rPr>
      <w:rFonts w:ascii="Cambria" w:hAnsi="Cambria" w:cs="Times New Roman"/>
      <w:b/>
      <w:bCs/>
      <w:color w:val="4F81BD"/>
    </w:rPr>
  </w:style>
  <w:style w:type="character" w:customStyle="1" w:styleId="a3">
    <w:name w:val="Текст выноски Знак"/>
    <w:basedOn w:val="a0"/>
    <w:uiPriority w:val="99"/>
    <w:semiHidden/>
    <w:qFormat/>
    <w:locked/>
    <w:rsid w:val="00E820EC"/>
    <w:rPr>
      <w:rFonts w:ascii="Tahoma" w:hAnsi="Tahoma" w:cs="Tahoma"/>
      <w:sz w:val="16"/>
      <w:szCs w:val="16"/>
    </w:rPr>
  </w:style>
  <w:style w:type="character" w:customStyle="1" w:styleId="a4">
    <w:name w:val="Основной текст Знак"/>
    <w:basedOn w:val="a0"/>
    <w:uiPriority w:val="99"/>
    <w:semiHidden/>
    <w:qFormat/>
    <w:locked/>
    <w:rsid w:val="00253E6F"/>
    <w:rPr>
      <w:rFonts w:ascii="Times New Roman" w:hAnsi="Times New Roman" w:cs="Times New Roman"/>
      <w:sz w:val="26"/>
      <w:szCs w:val="26"/>
      <w:lang w:eastAsia="ru-RU"/>
    </w:rPr>
  </w:style>
  <w:style w:type="character" w:customStyle="1" w:styleId="a5">
    <w:name w:val="Основной текст с отступом Знак"/>
    <w:basedOn w:val="a0"/>
    <w:uiPriority w:val="99"/>
    <w:semiHidden/>
    <w:qFormat/>
    <w:locked/>
    <w:rsid w:val="00D4104E"/>
    <w:rPr>
      <w:rFonts w:cs="Times New Roman"/>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paragraph" w:customStyle="1" w:styleId="a6">
    <w:name w:val="Заголовок"/>
    <w:basedOn w:val="a"/>
    <w:next w:val="a7"/>
    <w:qFormat/>
    <w:pPr>
      <w:keepNext/>
      <w:spacing w:before="240" w:after="120"/>
    </w:pPr>
    <w:rPr>
      <w:rFonts w:ascii="Liberation Sans" w:eastAsia="Microsoft YaHei" w:hAnsi="Liberation Sans" w:cs="Mangal"/>
      <w:sz w:val="28"/>
      <w:szCs w:val="28"/>
    </w:rPr>
  </w:style>
  <w:style w:type="paragraph" w:styleId="a7">
    <w:name w:val="Body Text"/>
    <w:basedOn w:val="a"/>
    <w:uiPriority w:val="99"/>
    <w:semiHidden/>
    <w:rsid w:val="00253E6F"/>
    <w:pPr>
      <w:spacing w:before="60" w:after="0" w:line="240" w:lineRule="auto"/>
      <w:jc w:val="both"/>
    </w:pPr>
    <w:rPr>
      <w:rFonts w:ascii="Times New Roman" w:eastAsia="Times New Roman" w:hAnsi="Times New Roman"/>
      <w:sz w:val="26"/>
      <w:szCs w:val="26"/>
      <w:lang w:eastAsia="ru-RU"/>
    </w:rPr>
  </w:style>
  <w:style w:type="paragraph" w:styleId="a8">
    <w:name w:val="List"/>
    <w:basedOn w:val="a7"/>
    <w:rPr>
      <w:rFonts w:cs="Mangal"/>
    </w:rPr>
  </w:style>
  <w:style w:type="paragraph" w:styleId="a9">
    <w:name w:val="caption"/>
    <w:basedOn w:val="a"/>
    <w:qFormat/>
    <w:pPr>
      <w:suppressLineNumbers/>
      <w:spacing w:before="120" w:after="120"/>
    </w:pPr>
    <w:rPr>
      <w:rFonts w:cs="Mangal"/>
      <w:i/>
      <w:iCs/>
      <w:sz w:val="24"/>
      <w:szCs w:val="24"/>
    </w:rPr>
  </w:style>
  <w:style w:type="paragraph" w:customStyle="1" w:styleId="aa">
    <w:name w:val="Покажчик"/>
    <w:basedOn w:val="a"/>
    <w:qFormat/>
    <w:pPr>
      <w:suppressLineNumbers/>
    </w:pPr>
    <w:rPr>
      <w:rFonts w:cs="Mangal"/>
    </w:rPr>
  </w:style>
  <w:style w:type="paragraph" w:customStyle="1" w:styleId="ShapkaDocumentu">
    <w:name w:val="Shapka Documentu"/>
    <w:basedOn w:val="a"/>
    <w:uiPriority w:val="99"/>
    <w:qFormat/>
    <w:rsid w:val="000605D5"/>
    <w:pPr>
      <w:keepNext/>
      <w:keepLines/>
      <w:spacing w:after="240" w:line="240" w:lineRule="auto"/>
      <w:ind w:left="3969"/>
      <w:jc w:val="center"/>
    </w:pPr>
    <w:rPr>
      <w:rFonts w:ascii="Antiqua" w:eastAsia="Times New Roman" w:hAnsi="Antiqua"/>
      <w:sz w:val="26"/>
      <w:szCs w:val="20"/>
      <w:lang w:eastAsia="ru-RU"/>
    </w:rPr>
  </w:style>
  <w:style w:type="paragraph" w:styleId="ab">
    <w:name w:val="List Paragraph"/>
    <w:basedOn w:val="a"/>
    <w:uiPriority w:val="99"/>
    <w:qFormat/>
    <w:rsid w:val="00D110F5"/>
    <w:pPr>
      <w:ind w:left="720"/>
      <w:contextualSpacing/>
    </w:pPr>
  </w:style>
  <w:style w:type="paragraph" w:styleId="ac">
    <w:name w:val="No Spacing"/>
    <w:uiPriority w:val="99"/>
    <w:qFormat/>
    <w:rsid w:val="001B2779"/>
    <w:rPr>
      <w:lang w:eastAsia="en-US"/>
    </w:rPr>
  </w:style>
  <w:style w:type="paragraph" w:styleId="ad">
    <w:name w:val="Balloon Text"/>
    <w:basedOn w:val="a"/>
    <w:uiPriority w:val="99"/>
    <w:semiHidden/>
    <w:qFormat/>
    <w:rsid w:val="00E820EC"/>
    <w:pPr>
      <w:spacing w:after="0" w:line="240" w:lineRule="auto"/>
    </w:pPr>
    <w:rPr>
      <w:rFonts w:ascii="Tahoma" w:hAnsi="Tahoma" w:cs="Tahoma"/>
      <w:sz w:val="16"/>
      <w:szCs w:val="16"/>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qFormat/>
    <w:rsid w:val="009E6C0F"/>
    <w:pPr>
      <w:spacing w:after="0" w:line="240" w:lineRule="auto"/>
    </w:pPr>
    <w:rPr>
      <w:rFonts w:ascii="Verdana" w:eastAsia="Times New Roman" w:hAnsi="Verdana" w:cs="Verdana"/>
      <w:sz w:val="28"/>
      <w:szCs w:val="28"/>
      <w:lang w:val="en-US"/>
    </w:rPr>
  </w:style>
  <w:style w:type="paragraph" w:styleId="ae">
    <w:name w:val="Body Text Indent"/>
    <w:basedOn w:val="a"/>
    <w:uiPriority w:val="99"/>
    <w:semiHidden/>
    <w:rsid w:val="00D4104E"/>
    <w:pPr>
      <w:spacing w:after="120"/>
      <w:ind w:left="283"/>
    </w:pPr>
  </w:style>
  <w:style w:type="table" w:styleId="af">
    <w:name w:val="Table Grid"/>
    <w:basedOn w:val="a1"/>
    <w:rsid w:val="00027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6CC08-3DBC-484E-8320-C9F8FBCEC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1802</Words>
  <Characters>1028</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2022-03-17T13:51:00Z</cp:lastPrinted>
  <dcterms:created xsi:type="dcterms:W3CDTF">2022-03-18T09:06:00Z</dcterms:created>
  <dcterms:modified xsi:type="dcterms:W3CDTF">2022-03-18T09:06:00Z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