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7963" w:rsidRDefault="009A7963" w:rsidP="009A7963">
      <w:pPr>
        <w:ind w:right="-284"/>
        <w:jc w:val="center"/>
        <w:rPr>
          <w:rFonts w:ascii="Times New Roman CYR" w:hAnsi="Times New Roman CYR" w:cs="Times New Roman CYR"/>
          <w:b/>
          <w:bCs/>
          <w:caps/>
          <w:sz w:val="28"/>
          <w:szCs w:val="28"/>
        </w:rPr>
      </w:pPr>
      <w:r>
        <w:rPr>
          <w:noProof/>
          <w:sz w:val="20"/>
          <w:szCs w:val="20"/>
        </w:rPr>
        <w:drawing>
          <wp:inline distT="0" distB="0" distL="0" distR="0" wp14:anchorId="7BF6EBF4" wp14:editId="4AC6F89D">
            <wp:extent cx="423545" cy="61341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-40" t="-27" r="-40" b="-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545" cy="61341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7963" w:rsidRDefault="009A7963" w:rsidP="009A7963">
      <w:pPr>
        <w:spacing w:line="360" w:lineRule="auto"/>
        <w:ind w:right="-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ДРОГОБИЦЬКА РАЙОННА ДЕРЖАВНА АДМІНІСТРАЦІЯ</w:t>
      </w:r>
    </w:p>
    <w:p w:rsidR="009A7963" w:rsidRDefault="009A7963" w:rsidP="009A7963">
      <w:pPr>
        <w:spacing w:line="360" w:lineRule="auto"/>
        <w:ind w:right="-284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  <w:caps/>
          <w:spacing w:val="120"/>
          <w:sz w:val="32"/>
          <w:szCs w:val="32"/>
        </w:rPr>
        <w:t>розпорядження</w:t>
      </w:r>
    </w:p>
    <w:p w:rsidR="009A7963" w:rsidRDefault="009A7963" w:rsidP="009A7963">
      <w:pPr>
        <w:ind w:right="-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>Дрогобич</w:t>
      </w:r>
    </w:p>
    <w:p w:rsidR="009A7963" w:rsidRDefault="009A7963" w:rsidP="009A7963">
      <w:pPr>
        <w:ind w:right="-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 лютого 2022 року                                                                                        </w:t>
      </w:r>
      <w:r>
        <w:rPr>
          <w:rFonts w:ascii="Times New Roman" w:hAnsi="Times New Roman" w:cs="Times New Roman"/>
          <w:lang w:val="ru-RU"/>
        </w:rPr>
        <w:tab/>
      </w:r>
      <w:r>
        <w:rPr>
          <w:rFonts w:ascii="Times New Roman" w:hAnsi="Times New Roman" w:cs="Times New Roman"/>
          <w:lang w:val="ru-RU"/>
        </w:rPr>
        <w:tab/>
      </w:r>
      <w:r w:rsidRPr="00F45E91">
        <w:rPr>
          <w:rFonts w:ascii="Times New Roman" w:hAnsi="Times New Roman" w:cs="Times New Roman"/>
          <w:lang w:val="ru-RU"/>
        </w:rPr>
        <w:t xml:space="preserve">           </w:t>
      </w:r>
      <w:r>
        <w:rPr>
          <w:rFonts w:ascii="Times New Roman" w:hAnsi="Times New Roman" w:cs="Times New Roman"/>
        </w:rPr>
        <w:t>№ 26</w:t>
      </w:r>
    </w:p>
    <w:p w:rsidR="009A7963" w:rsidRPr="00C27A54" w:rsidRDefault="009A7963" w:rsidP="009A7963">
      <w:pPr>
        <w:ind w:right="-284"/>
        <w:rPr>
          <w:rFonts w:ascii="Times New Roman" w:hAnsi="Times New Roman" w:cs="Times New Roman"/>
        </w:rPr>
      </w:pPr>
    </w:p>
    <w:p w:rsidR="009A7963" w:rsidRPr="005609A2" w:rsidRDefault="009A7963" w:rsidP="009A7963">
      <w:pPr>
        <w:pStyle w:val="a3"/>
        <w:ind w:right="-284"/>
        <w:rPr>
          <w:rFonts w:eastAsiaTheme="minorEastAsia"/>
          <w:b/>
          <w:bCs/>
          <w:i/>
          <w:iCs/>
          <w:lang w:eastAsia="uk-UA"/>
        </w:rPr>
      </w:pPr>
      <w:r w:rsidRPr="005609A2">
        <w:rPr>
          <w:rFonts w:eastAsiaTheme="minorEastAsia"/>
          <w:b/>
          <w:bCs/>
          <w:i/>
          <w:iCs/>
          <w:lang w:eastAsia="uk-UA"/>
        </w:rPr>
        <w:t>Про стан військового обліку</w:t>
      </w:r>
    </w:p>
    <w:p w:rsidR="009A7963" w:rsidRPr="005609A2" w:rsidRDefault="009A7963" w:rsidP="009A7963">
      <w:pPr>
        <w:pStyle w:val="a3"/>
        <w:ind w:right="-284"/>
        <w:rPr>
          <w:rFonts w:eastAsiaTheme="minorEastAsia"/>
          <w:b/>
          <w:bCs/>
          <w:i/>
          <w:iCs/>
          <w:lang w:eastAsia="uk-UA"/>
        </w:rPr>
      </w:pPr>
      <w:r w:rsidRPr="005609A2">
        <w:rPr>
          <w:rFonts w:eastAsiaTheme="minorEastAsia"/>
          <w:b/>
          <w:bCs/>
          <w:i/>
          <w:iCs/>
          <w:lang w:eastAsia="uk-UA"/>
        </w:rPr>
        <w:t>на території Дрогобицького району</w:t>
      </w:r>
    </w:p>
    <w:p w:rsidR="009A7963" w:rsidRPr="005609A2" w:rsidRDefault="009A7963" w:rsidP="009A7963">
      <w:pPr>
        <w:pStyle w:val="a3"/>
        <w:ind w:right="-284"/>
        <w:rPr>
          <w:rFonts w:eastAsiaTheme="minorEastAsia"/>
          <w:b/>
          <w:bCs/>
          <w:i/>
          <w:iCs/>
          <w:lang w:eastAsia="uk-UA"/>
        </w:rPr>
      </w:pPr>
      <w:r w:rsidRPr="005609A2">
        <w:rPr>
          <w:rFonts w:eastAsiaTheme="minorEastAsia"/>
          <w:b/>
          <w:bCs/>
          <w:i/>
          <w:iCs/>
          <w:lang w:eastAsia="uk-UA"/>
        </w:rPr>
        <w:t xml:space="preserve">у 2021 році та завдання на 2022 рік </w:t>
      </w:r>
    </w:p>
    <w:p w:rsidR="009A7963" w:rsidRPr="005609A2" w:rsidRDefault="009A7963" w:rsidP="009A7963">
      <w:pPr>
        <w:pStyle w:val="a3"/>
        <w:ind w:right="-284"/>
        <w:rPr>
          <w:rFonts w:eastAsiaTheme="minorEastAsia"/>
          <w:b/>
          <w:bCs/>
          <w:i/>
          <w:iCs/>
          <w:lang w:eastAsia="uk-UA"/>
        </w:rPr>
      </w:pPr>
    </w:p>
    <w:p w:rsidR="009A7963" w:rsidRDefault="009A7963" w:rsidP="009A7963">
      <w:pPr>
        <w:pStyle w:val="a3"/>
        <w:ind w:right="-284" w:firstLine="708"/>
        <w:rPr>
          <w:rFonts w:eastAsiaTheme="minorEastAsia"/>
          <w:bCs/>
          <w:iCs/>
          <w:lang w:eastAsia="uk-UA"/>
        </w:rPr>
      </w:pPr>
      <w:r w:rsidRPr="00172940">
        <w:rPr>
          <w:rFonts w:eastAsiaTheme="minorEastAsia"/>
          <w:bCs/>
          <w:iCs/>
          <w:lang w:eastAsia="uk-UA"/>
        </w:rPr>
        <w:t xml:space="preserve">Відповідно до законів України «Про мобілізаційну підготовку та мобілізацію», «Про військовий обов’язок і військову службу», постанови Кабінету Міністрів України від 07.12.2016 № 921 «Про затвердження Порядку організації та ведення військового обліку призовників і військовозобов’язаних», на виконання розпорядження голови Львівської обласної державної адміністрації від 1 лютого 2022 року № 68/0/5-22 «Про стан військового обліку на території Львівської області у 2021 році та завдання на 2022 рік» та з метою якісної організації військового обліку на території Дрогобицького району у 2022 році: </w:t>
      </w:r>
    </w:p>
    <w:p w:rsidR="009A7963" w:rsidRPr="00172940" w:rsidRDefault="009A7963" w:rsidP="009A7963">
      <w:pPr>
        <w:pStyle w:val="a3"/>
        <w:ind w:right="-284" w:firstLine="708"/>
        <w:rPr>
          <w:rFonts w:eastAsiaTheme="minorEastAsia"/>
          <w:bCs/>
          <w:iCs/>
          <w:lang w:eastAsia="uk-UA"/>
        </w:rPr>
      </w:pPr>
    </w:p>
    <w:p w:rsidR="009A7963" w:rsidRDefault="009A7963" w:rsidP="009A7963">
      <w:pPr>
        <w:pStyle w:val="a3"/>
        <w:ind w:right="-284" w:firstLine="708"/>
        <w:rPr>
          <w:rFonts w:eastAsiaTheme="minorEastAsia"/>
          <w:bCs/>
          <w:iCs/>
          <w:lang w:eastAsia="uk-UA"/>
        </w:rPr>
      </w:pPr>
      <w:r w:rsidRPr="00172940">
        <w:rPr>
          <w:rFonts w:eastAsiaTheme="minorEastAsia"/>
          <w:bCs/>
          <w:iCs/>
          <w:lang w:eastAsia="uk-UA"/>
        </w:rPr>
        <w:t>1. Створити комісію з перевірки функціонування системи військового обліку на території Дрогобицького району та затвердити її склад згідно з додатком 1.</w:t>
      </w:r>
    </w:p>
    <w:p w:rsidR="009A7963" w:rsidRPr="00172940" w:rsidRDefault="009A7963" w:rsidP="009A7963">
      <w:pPr>
        <w:pStyle w:val="a3"/>
        <w:ind w:right="-284" w:firstLine="708"/>
        <w:rPr>
          <w:rFonts w:eastAsiaTheme="minorEastAsia"/>
          <w:bCs/>
          <w:iCs/>
          <w:lang w:eastAsia="uk-UA"/>
        </w:rPr>
      </w:pPr>
    </w:p>
    <w:p w:rsidR="009A7963" w:rsidRDefault="009A7963" w:rsidP="009A7963">
      <w:pPr>
        <w:pStyle w:val="a3"/>
        <w:ind w:right="-284" w:firstLine="708"/>
        <w:rPr>
          <w:rFonts w:eastAsiaTheme="minorEastAsia"/>
          <w:bCs/>
          <w:iCs/>
          <w:lang w:eastAsia="uk-UA"/>
        </w:rPr>
      </w:pPr>
      <w:r w:rsidRPr="00172940">
        <w:rPr>
          <w:rFonts w:eastAsiaTheme="minorEastAsia"/>
          <w:bCs/>
          <w:iCs/>
          <w:lang w:eastAsia="uk-UA"/>
        </w:rPr>
        <w:t>2. Затвердити заходи щодо організації та покращення стану військового обліку на території Дрогобицького району у 2022 році згідно з додатком 2.</w:t>
      </w:r>
    </w:p>
    <w:p w:rsidR="009A7963" w:rsidRPr="00172940" w:rsidRDefault="009A7963" w:rsidP="009A7963">
      <w:pPr>
        <w:pStyle w:val="a3"/>
        <w:ind w:right="-284" w:firstLine="708"/>
        <w:rPr>
          <w:rFonts w:eastAsiaTheme="minorEastAsia"/>
          <w:bCs/>
          <w:iCs/>
          <w:lang w:eastAsia="uk-UA"/>
        </w:rPr>
      </w:pPr>
    </w:p>
    <w:p w:rsidR="009A7963" w:rsidRDefault="009A7963" w:rsidP="009A7963">
      <w:pPr>
        <w:pStyle w:val="a3"/>
        <w:ind w:right="-284" w:firstLine="708"/>
        <w:rPr>
          <w:rFonts w:eastAsiaTheme="minorEastAsia"/>
          <w:bCs/>
          <w:iCs/>
          <w:lang w:eastAsia="uk-UA"/>
        </w:rPr>
      </w:pPr>
      <w:r w:rsidRPr="00172940">
        <w:rPr>
          <w:rFonts w:eastAsiaTheme="minorEastAsia"/>
          <w:bCs/>
          <w:iCs/>
          <w:lang w:eastAsia="uk-UA"/>
        </w:rPr>
        <w:t>3. З метою забезпечення здійснення контролю за станом військового обліку на території Дрогобицького району затвердити</w:t>
      </w:r>
      <w:r w:rsidRPr="00F45E91">
        <w:rPr>
          <w:rFonts w:eastAsiaTheme="minorEastAsia"/>
          <w:bCs/>
          <w:iCs/>
          <w:lang w:val="ru-RU" w:eastAsia="uk-UA"/>
        </w:rPr>
        <w:t xml:space="preserve"> </w:t>
      </w:r>
      <w:r>
        <w:rPr>
          <w:rFonts w:eastAsiaTheme="minorEastAsia"/>
          <w:bCs/>
          <w:iCs/>
          <w:lang w:eastAsia="uk-UA"/>
        </w:rPr>
        <w:t>плани та</w:t>
      </w:r>
      <w:r w:rsidRPr="00172940">
        <w:rPr>
          <w:rFonts w:eastAsiaTheme="minorEastAsia"/>
          <w:bCs/>
          <w:iCs/>
          <w:lang w:eastAsia="uk-UA"/>
        </w:rPr>
        <w:t xml:space="preserve"> графіки проведення комісією:</w:t>
      </w:r>
    </w:p>
    <w:p w:rsidR="009A7963" w:rsidRPr="00172940" w:rsidRDefault="009A7963" w:rsidP="009A7963">
      <w:pPr>
        <w:pStyle w:val="a3"/>
        <w:ind w:right="-284" w:firstLine="708"/>
        <w:rPr>
          <w:rFonts w:eastAsiaTheme="minorEastAsia"/>
          <w:bCs/>
          <w:iCs/>
          <w:lang w:eastAsia="uk-UA"/>
        </w:rPr>
      </w:pPr>
    </w:p>
    <w:p w:rsidR="009A7963" w:rsidRDefault="009A7963" w:rsidP="009A7963">
      <w:pPr>
        <w:pStyle w:val="a3"/>
        <w:ind w:right="-284"/>
        <w:rPr>
          <w:rFonts w:eastAsiaTheme="minorEastAsia"/>
          <w:bCs/>
          <w:iCs/>
          <w:lang w:eastAsia="uk-UA"/>
        </w:rPr>
      </w:pPr>
      <w:r w:rsidRPr="005609A2">
        <w:rPr>
          <w:rFonts w:eastAsiaTheme="minorEastAsia"/>
          <w:b/>
          <w:bCs/>
          <w:i/>
          <w:iCs/>
          <w:lang w:eastAsia="uk-UA"/>
        </w:rPr>
        <w:tab/>
      </w:r>
      <w:r w:rsidRPr="00172940">
        <w:rPr>
          <w:rFonts w:eastAsiaTheme="minorEastAsia"/>
          <w:bCs/>
          <w:iCs/>
          <w:lang w:eastAsia="uk-UA"/>
        </w:rPr>
        <w:t xml:space="preserve">3.1. </w:t>
      </w:r>
      <w:r>
        <w:rPr>
          <w:rFonts w:eastAsiaTheme="minorEastAsia"/>
          <w:bCs/>
          <w:iCs/>
          <w:lang w:eastAsia="uk-UA"/>
        </w:rPr>
        <w:t>З</w:t>
      </w:r>
      <w:r w:rsidRPr="00172940">
        <w:rPr>
          <w:rFonts w:eastAsiaTheme="minorEastAsia"/>
          <w:bCs/>
          <w:iCs/>
          <w:lang w:eastAsia="uk-UA"/>
        </w:rPr>
        <w:t>вірок карток первинного обліку військовозобов’язаних у виконавчих комітетах територіальних громад та на підприємствах, в установах та організаціях району з обліковими даними Дрогобицького РТЦК та СП згідно з додатком 3;</w:t>
      </w:r>
    </w:p>
    <w:p w:rsidR="009A7963" w:rsidRPr="00172940" w:rsidRDefault="009A7963" w:rsidP="009A7963">
      <w:pPr>
        <w:pStyle w:val="a3"/>
        <w:ind w:right="-284"/>
        <w:rPr>
          <w:rFonts w:eastAsiaTheme="minorEastAsia"/>
          <w:bCs/>
          <w:iCs/>
          <w:lang w:eastAsia="uk-UA"/>
        </w:rPr>
      </w:pPr>
    </w:p>
    <w:p w:rsidR="009A7963" w:rsidRDefault="009A7963" w:rsidP="009A7963">
      <w:pPr>
        <w:pStyle w:val="a3"/>
        <w:ind w:right="-284"/>
        <w:rPr>
          <w:rFonts w:eastAsiaTheme="minorEastAsia"/>
          <w:bCs/>
          <w:iCs/>
          <w:lang w:eastAsia="uk-UA"/>
        </w:rPr>
      </w:pPr>
      <w:r w:rsidRPr="005609A2">
        <w:rPr>
          <w:rFonts w:eastAsiaTheme="minorEastAsia"/>
          <w:b/>
          <w:bCs/>
          <w:i/>
          <w:iCs/>
          <w:lang w:eastAsia="uk-UA"/>
        </w:rPr>
        <w:tab/>
      </w:r>
      <w:r w:rsidRPr="00172940">
        <w:rPr>
          <w:rFonts w:eastAsiaTheme="minorEastAsia"/>
          <w:bCs/>
          <w:iCs/>
          <w:lang w:eastAsia="uk-UA"/>
        </w:rPr>
        <w:t xml:space="preserve">3.2. </w:t>
      </w:r>
      <w:r>
        <w:rPr>
          <w:rFonts w:eastAsiaTheme="minorEastAsia"/>
          <w:bCs/>
          <w:iCs/>
          <w:lang w:eastAsia="uk-UA"/>
        </w:rPr>
        <w:t>П</w:t>
      </w:r>
      <w:r w:rsidRPr="00172940">
        <w:rPr>
          <w:rFonts w:eastAsiaTheme="minorEastAsia"/>
          <w:bCs/>
          <w:iCs/>
          <w:lang w:eastAsia="uk-UA"/>
        </w:rPr>
        <w:t>еревірок функціонування системи військового обліку у виконавчих комітетах територіальних громад на території Дрогобицького району у 2022 році згідно з додатком 3 (продовження);</w:t>
      </w:r>
    </w:p>
    <w:p w:rsidR="009A7963" w:rsidRPr="00172940" w:rsidRDefault="009A7963" w:rsidP="009A7963">
      <w:pPr>
        <w:pStyle w:val="a3"/>
        <w:ind w:right="-284"/>
        <w:rPr>
          <w:rFonts w:eastAsiaTheme="minorEastAsia"/>
          <w:bCs/>
          <w:iCs/>
          <w:lang w:eastAsia="uk-UA"/>
        </w:rPr>
      </w:pPr>
    </w:p>
    <w:p w:rsidR="009A7963" w:rsidRPr="00172940" w:rsidRDefault="009A7963" w:rsidP="009A7963">
      <w:pPr>
        <w:pStyle w:val="a3"/>
        <w:ind w:right="-284"/>
        <w:rPr>
          <w:rFonts w:eastAsiaTheme="minorEastAsia"/>
          <w:bCs/>
          <w:iCs/>
          <w:lang w:eastAsia="uk-UA"/>
        </w:rPr>
      </w:pPr>
      <w:r w:rsidRPr="005609A2">
        <w:rPr>
          <w:rFonts w:eastAsiaTheme="minorEastAsia"/>
          <w:b/>
          <w:bCs/>
          <w:i/>
          <w:iCs/>
          <w:lang w:eastAsia="uk-UA"/>
        </w:rPr>
        <w:tab/>
      </w:r>
      <w:r>
        <w:rPr>
          <w:rFonts w:eastAsiaTheme="minorEastAsia"/>
          <w:bCs/>
          <w:iCs/>
          <w:lang w:eastAsia="uk-UA"/>
        </w:rPr>
        <w:t xml:space="preserve">3.3. </w:t>
      </w:r>
      <w:r w:rsidRPr="00172940">
        <w:rPr>
          <w:rFonts w:eastAsiaTheme="minorEastAsia"/>
          <w:bCs/>
          <w:iCs/>
          <w:lang w:eastAsia="uk-UA"/>
        </w:rPr>
        <w:t xml:space="preserve"> </w:t>
      </w:r>
      <w:r>
        <w:rPr>
          <w:rFonts w:eastAsiaTheme="minorEastAsia"/>
          <w:bCs/>
          <w:iCs/>
          <w:lang w:eastAsia="uk-UA"/>
        </w:rPr>
        <w:t>П</w:t>
      </w:r>
      <w:r w:rsidRPr="00172940">
        <w:rPr>
          <w:rFonts w:eastAsiaTheme="minorEastAsia"/>
          <w:bCs/>
          <w:iCs/>
          <w:lang w:eastAsia="uk-UA"/>
        </w:rPr>
        <w:t xml:space="preserve">еревірок стану військового обліку призовників та військовозобов’язаних в органах державної влади, інших державних органах, органах місцевого самоврядування, на підприємствах, в установах і організаціях Дрогобицького району </w:t>
      </w:r>
      <w:r>
        <w:rPr>
          <w:rFonts w:eastAsiaTheme="minorEastAsia"/>
          <w:bCs/>
          <w:iCs/>
          <w:lang w:eastAsia="uk-UA"/>
        </w:rPr>
        <w:t>у 2022 році згідно з додатком 4</w:t>
      </w:r>
      <w:r w:rsidRPr="00172940">
        <w:rPr>
          <w:rFonts w:eastAsiaTheme="minorEastAsia"/>
          <w:bCs/>
          <w:iCs/>
          <w:lang w:eastAsia="uk-UA"/>
        </w:rPr>
        <w:t>;</w:t>
      </w:r>
    </w:p>
    <w:p w:rsidR="009A7963" w:rsidRDefault="009A7963" w:rsidP="009A7963">
      <w:pPr>
        <w:pStyle w:val="a3"/>
        <w:ind w:right="-284"/>
        <w:rPr>
          <w:rFonts w:eastAsiaTheme="minorEastAsia"/>
          <w:bCs/>
          <w:iCs/>
          <w:lang w:eastAsia="uk-UA"/>
        </w:rPr>
      </w:pPr>
      <w:r w:rsidRPr="005609A2">
        <w:rPr>
          <w:rFonts w:eastAsiaTheme="minorEastAsia"/>
          <w:b/>
          <w:bCs/>
          <w:i/>
          <w:iCs/>
          <w:lang w:eastAsia="uk-UA"/>
        </w:rPr>
        <w:lastRenderedPageBreak/>
        <w:tab/>
      </w:r>
      <w:r w:rsidRPr="00172940">
        <w:rPr>
          <w:rFonts w:eastAsiaTheme="minorEastAsia"/>
          <w:bCs/>
          <w:iCs/>
          <w:lang w:eastAsia="uk-UA"/>
        </w:rPr>
        <w:t xml:space="preserve">3.4. </w:t>
      </w:r>
      <w:r>
        <w:rPr>
          <w:rFonts w:eastAsiaTheme="minorEastAsia"/>
          <w:bCs/>
          <w:iCs/>
          <w:lang w:eastAsia="uk-UA"/>
        </w:rPr>
        <w:t>П</w:t>
      </w:r>
      <w:r w:rsidRPr="00172940">
        <w:rPr>
          <w:rFonts w:eastAsiaTheme="minorEastAsia"/>
          <w:bCs/>
          <w:iCs/>
          <w:lang w:eastAsia="uk-UA"/>
        </w:rPr>
        <w:t>роведення тренувань і занять з адміністраціями пунктів збору територіальних громад на території Дрогобицького району на 2022 рік згідно</w:t>
      </w:r>
      <w:r>
        <w:rPr>
          <w:rFonts w:eastAsiaTheme="minorEastAsia"/>
          <w:bCs/>
          <w:iCs/>
          <w:lang w:eastAsia="uk-UA"/>
        </w:rPr>
        <w:t xml:space="preserve">  з додатком 5</w:t>
      </w:r>
      <w:r w:rsidRPr="00172940">
        <w:rPr>
          <w:rFonts w:eastAsiaTheme="minorEastAsia"/>
          <w:bCs/>
          <w:iCs/>
          <w:lang w:eastAsia="uk-UA"/>
        </w:rPr>
        <w:t>;</w:t>
      </w:r>
    </w:p>
    <w:p w:rsidR="009A7963" w:rsidRPr="00172940" w:rsidRDefault="009A7963" w:rsidP="009A7963">
      <w:pPr>
        <w:pStyle w:val="a3"/>
        <w:ind w:right="-284"/>
        <w:rPr>
          <w:rFonts w:eastAsiaTheme="minorEastAsia"/>
          <w:bCs/>
          <w:iCs/>
          <w:lang w:eastAsia="uk-UA"/>
        </w:rPr>
      </w:pPr>
    </w:p>
    <w:p w:rsidR="009A7963" w:rsidRDefault="009A7963" w:rsidP="009A7963">
      <w:pPr>
        <w:pStyle w:val="a3"/>
        <w:ind w:right="-284"/>
        <w:rPr>
          <w:rFonts w:eastAsiaTheme="minorEastAsia"/>
          <w:bCs/>
          <w:iCs/>
          <w:lang w:eastAsia="uk-UA"/>
        </w:rPr>
      </w:pPr>
      <w:r w:rsidRPr="005609A2">
        <w:rPr>
          <w:rFonts w:eastAsiaTheme="minorEastAsia"/>
          <w:b/>
          <w:bCs/>
          <w:i/>
          <w:iCs/>
          <w:lang w:eastAsia="uk-UA"/>
        </w:rPr>
        <w:tab/>
      </w:r>
      <w:r w:rsidRPr="00172940">
        <w:rPr>
          <w:rFonts w:eastAsiaTheme="minorEastAsia"/>
          <w:bCs/>
          <w:iCs/>
          <w:lang w:eastAsia="uk-UA"/>
        </w:rPr>
        <w:t>3.5</w:t>
      </w:r>
      <w:r>
        <w:rPr>
          <w:rFonts w:eastAsiaTheme="minorEastAsia"/>
          <w:bCs/>
          <w:iCs/>
          <w:lang w:eastAsia="uk-UA"/>
        </w:rPr>
        <w:t xml:space="preserve">. </w:t>
      </w:r>
      <w:r w:rsidRPr="00172940">
        <w:rPr>
          <w:rFonts w:eastAsiaTheme="minorEastAsia"/>
          <w:bCs/>
          <w:iCs/>
          <w:lang w:eastAsia="uk-UA"/>
        </w:rPr>
        <w:t xml:space="preserve"> </w:t>
      </w:r>
      <w:r>
        <w:rPr>
          <w:rFonts w:eastAsiaTheme="minorEastAsia"/>
          <w:bCs/>
          <w:iCs/>
          <w:lang w:eastAsia="uk-UA"/>
        </w:rPr>
        <w:t>П</w:t>
      </w:r>
      <w:r w:rsidRPr="00172940">
        <w:rPr>
          <w:rFonts w:eastAsiaTheme="minorEastAsia"/>
          <w:bCs/>
          <w:iCs/>
          <w:lang w:eastAsia="uk-UA"/>
        </w:rPr>
        <w:t>роведення занять з особами відповідальними за ведення військового обліку у виконкомах територіальних громад на території Дрогобицького району на 2022 рік (останній вівторок кожного місяця о 10:30 у актовій залі Дрогобицького РТЦК та СП) згідно з додатком 6;</w:t>
      </w:r>
    </w:p>
    <w:p w:rsidR="009A7963" w:rsidRPr="00172940" w:rsidRDefault="009A7963" w:rsidP="009A7963">
      <w:pPr>
        <w:pStyle w:val="a3"/>
        <w:ind w:right="-284"/>
        <w:rPr>
          <w:rFonts w:eastAsiaTheme="minorEastAsia"/>
          <w:bCs/>
          <w:iCs/>
          <w:lang w:eastAsia="uk-UA"/>
        </w:rPr>
      </w:pPr>
    </w:p>
    <w:p w:rsidR="009A7963" w:rsidRDefault="009A7963" w:rsidP="009A7963">
      <w:pPr>
        <w:pStyle w:val="a3"/>
        <w:ind w:right="-284" w:firstLine="708"/>
        <w:rPr>
          <w:rFonts w:eastAsiaTheme="minorEastAsia"/>
          <w:bCs/>
          <w:iCs/>
          <w:lang w:eastAsia="uk-UA"/>
        </w:rPr>
      </w:pPr>
      <w:r w:rsidRPr="00172940">
        <w:rPr>
          <w:rFonts w:eastAsiaTheme="minorEastAsia"/>
          <w:bCs/>
          <w:iCs/>
          <w:lang w:eastAsia="uk-UA"/>
        </w:rPr>
        <w:t xml:space="preserve">4. </w:t>
      </w:r>
      <w:r>
        <w:rPr>
          <w:rFonts w:eastAsiaTheme="minorEastAsia"/>
          <w:bCs/>
          <w:iCs/>
          <w:lang w:eastAsia="uk-UA"/>
        </w:rPr>
        <w:t>Міським та селищним головам району</w:t>
      </w:r>
      <w:r w:rsidRPr="00172940">
        <w:rPr>
          <w:rFonts w:eastAsiaTheme="minorEastAsia"/>
          <w:bCs/>
          <w:iCs/>
          <w:lang w:eastAsia="uk-UA"/>
        </w:rPr>
        <w:t xml:space="preserve">, керівникам структурних підрозділів райдержадміністрації вжити заходів щодо недопущення порушень, які викладені в аналізі стану військового обліку на території Дрогобицького району у 2021 році згідно з додатком 7. </w:t>
      </w:r>
    </w:p>
    <w:p w:rsidR="009A7963" w:rsidRPr="00172940" w:rsidRDefault="009A7963" w:rsidP="009A7963">
      <w:pPr>
        <w:pStyle w:val="a3"/>
        <w:ind w:right="-284" w:firstLine="708"/>
        <w:rPr>
          <w:rFonts w:eastAsiaTheme="minorEastAsia"/>
          <w:bCs/>
          <w:iCs/>
          <w:lang w:eastAsia="uk-UA"/>
        </w:rPr>
      </w:pPr>
    </w:p>
    <w:p w:rsidR="009A7963" w:rsidRDefault="009A7963" w:rsidP="009A7963">
      <w:pPr>
        <w:pStyle w:val="a3"/>
        <w:ind w:right="-284" w:firstLine="708"/>
        <w:rPr>
          <w:rFonts w:eastAsiaTheme="minorEastAsia"/>
          <w:bCs/>
          <w:iCs/>
          <w:lang w:eastAsia="uk-UA"/>
        </w:rPr>
      </w:pPr>
      <w:r w:rsidRPr="00172940">
        <w:rPr>
          <w:rFonts w:eastAsiaTheme="minorEastAsia"/>
          <w:bCs/>
          <w:iCs/>
          <w:lang w:eastAsia="uk-UA"/>
        </w:rPr>
        <w:t>5. Визнати такими, що втратили чинність, розпорядження голови райдержадміністрації від 29.01.2021 № 12 «Про стан військового обліку на території Дрогобицького району Львівської області у 2020 році та завдання на 2021 рік».</w:t>
      </w:r>
    </w:p>
    <w:p w:rsidR="009A7963" w:rsidRPr="00172940" w:rsidRDefault="009A7963" w:rsidP="009A7963">
      <w:pPr>
        <w:pStyle w:val="a3"/>
        <w:ind w:right="-284" w:firstLine="708"/>
        <w:rPr>
          <w:rFonts w:eastAsiaTheme="minorEastAsia"/>
          <w:bCs/>
          <w:iCs/>
          <w:lang w:eastAsia="uk-UA"/>
        </w:rPr>
      </w:pPr>
    </w:p>
    <w:p w:rsidR="009A7963" w:rsidRDefault="009A7963" w:rsidP="009A7963">
      <w:pPr>
        <w:pStyle w:val="a3"/>
        <w:ind w:right="-284" w:firstLine="708"/>
      </w:pPr>
      <w:r w:rsidRPr="00172940">
        <w:rPr>
          <w:rFonts w:eastAsiaTheme="minorEastAsia"/>
          <w:bCs/>
          <w:iCs/>
          <w:lang w:eastAsia="uk-UA"/>
        </w:rPr>
        <w:t xml:space="preserve">6. </w:t>
      </w:r>
      <w:r>
        <w:rPr>
          <w:rFonts w:eastAsiaTheme="minorEastAsia"/>
          <w:bCs/>
          <w:iCs/>
          <w:lang w:eastAsia="uk-UA"/>
        </w:rPr>
        <w:t xml:space="preserve"> </w:t>
      </w:r>
      <w:r w:rsidRPr="00172940">
        <w:rPr>
          <w:rFonts w:eastAsiaTheme="minorEastAsia"/>
          <w:bCs/>
          <w:iCs/>
          <w:lang w:eastAsia="uk-UA"/>
        </w:rPr>
        <w:t>Контроль за виконанням розпорядження залишаю за собою</w:t>
      </w:r>
      <w:r>
        <w:rPr>
          <w:rFonts w:eastAsiaTheme="minorEastAsia"/>
          <w:bCs/>
          <w:iCs/>
          <w:lang w:eastAsia="uk-UA"/>
        </w:rPr>
        <w:t>.</w:t>
      </w:r>
    </w:p>
    <w:p w:rsidR="009A7963" w:rsidRDefault="009A7963" w:rsidP="009A7963">
      <w:pPr>
        <w:pStyle w:val="a3"/>
        <w:ind w:right="-284" w:firstLine="708"/>
      </w:pPr>
    </w:p>
    <w:p w:rsidR="009A7963" w:rsidRPr="00172940" w:rsidRDefault="009A7963" w:rsidP="009A7963">
      <w:pPr>
        <w:pStyle w:val="a3"/>
        <w:ind w:right="-284" w:firstLine="708"/>
      </w:pPr>
      <w:r w:rsidRPr="00172940">
        <w:tab/>
      </w:r>
    </w:p>
    <w:p w:rsidR="009A7963" w:rsidRDefault="009A7963" w:rsidP="009A7963">
      <w:pPr>
        <w:ind w:right="-284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Голова</w:t>
      </w: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</w:rPr>
        <w:tab/>
        <w:t xml:space="preserve">        Степан КУЛИНЯК</w:t>
      </w:r>
    </w:p>
    <w:p w:rsidR="00DE1608" w:rsidRDefault="00DE1608">
      <w:bookmarkStart w:id="0" w:name="_GoBack"/>
      <w:bookmarkEnd w:id="0"/>
    </w:p>
    <w:sectPr w:rsidR="00DE160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7963"/>
    <w:rsid w:val="00383C7E"/>
    <w:rsid w:val="006E0EEF"/>
    <w:rsid w:val="009A7963"/>
    <w:rsid w:val="00DE1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7963"/>
    <w:rPr>
      <w:rFonts w:eastAsiaTheme="minorEastAsia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9A7963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6"/>
      <w:lang w:eastAsia="zh-CN"/>
    </w:rPr>
  </w:style>
  <w:style w:type="character" w:customStyle="1" w:styleId="a4">
    <w:name w:val="Основной текст Знак"/>
    <w:basedOn w:val="a0"/>
    <w:link w:val="a3"/>
    <w:rsid w:val="009A7963"/>
    <w:rPr>
      <w:rFonts w:ascii="Times New Roman" w:eastAsia="Times New Roman" w:hAnsi="Times New Roman" w:cs="Times New Roman"/>
      <w:sz w:val="26"/>
      <w:szCs w:val="26"/>
      <w:lang w:eastAsia="zh-CN"/>
    </w:rPr>
  </w:style>
  <w:style w:type="paragraph" w:styleId="a5">
    <w:name w:val="Balloon Text"/>
    <w:basedOn w:val="a"/>
    <w:link w:val="a6"/>
    <w:uiPriority w:val="99"/>
    <w:semiHidden/>
    <w:unhideWhenUsed/>
    <w:rsid w:val="009A79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A7963"/>
    <w:rPr>
      <w:rFonts w:ascii="Tahoma" w:eastAsiaTheme="minorEastAsia" w:hAnsi="Tahoma" w:cs="Tahoma"/>
      <w:sz w:val="16"/>
      <w:szCs w:val="16"/>
      <w:lang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7963"/>
    <w:rPr>
      <w:rFonts w:eastAsiaTheme="minorEastAsia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9A7963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6"/>
      <w:szCs w:val="26"/>
      <w:lang w:eastAsia="zh-CN"/>
    </w:rPr>
  </w:style>
  <w:style w:type="character" w:customStyle="1" w:styleId="a4">
    <w:name w:val="Основной текст Знак"/>
    <w:basedOn w:val="a0"/>
    <w:link w:val="a3"/>
    <w:rsid w:val="009A7963"/>
    <w:rPr>
      <w:rFonts w:ascii="Times New Roman" w:eastAsia="Times New Roman" w:hAnsi="Times New Roman" w:cs="Times New Roman"/>
      <w:sz w:val="26"/>
      <w:szCs w:val="26"/>
      <w:lang w:eastAsia="zh-CN"/>
    </w:rPr>
  </w:style>
  <w:style w:type="paragraph" w:styleId="a5">
    <w:name w:val="Balloon Text"/>
    <w:basedOn w:val="a"/>
    <w:link w:val="a6"/>
    <w:uiPriority w:val="99"/>
    <w:semiHidden/>
    <w:unhideWhenUsed/>
    <w:rsid w:val="009A79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A7963"/>
    <w:rPr>
      <w:rFonts w:ascii="Tahoma" w:eastAsiaTheme="minorEastAsia" w:hAnsi="Tahoma" w:cs="Tahoma"/>
      <w:sz w:val="16"/>
      <w:szCs w:val="16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1929</Words>
  <Characters>1100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2022-02-14T12:26:00Z</dcterms:created>
  <dcterms:modified xsi:type="dcterms:W3CDTF">2022-02-14T12:26:00Z</dcterms:modified>
</cp:coreProperties>
</file>