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18C" w:rsidRDefault="000A44BD">
      <w:pPr>
        <w:tabs>
          <w:tab w:val="left" w:pos="851"/>
        </w:tabs>
        <w:ind w:left="5386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 xml:space="preserve">     ЗАТВЕРДЖЕНО</w:t>
      </w:r>
    </w:p>
    <w:p w:rsidR="0031118C" w:rsidRDefault="000A44BD">
      <w:pPr>
        <w:tabs>
          <w:tab w:val="left" w:pos="851"/>
        </w:tabs>
        <w:ind w:left="5726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>Розпорядження районної                       військової адміністрації</w:t>
      </w:r>
    </w:p>
    <w:p w:rsidR="0031118C" w:rsidRDefault="000A44BD">
      <w:pPr>
        <w:tabs>
          <w:tab w:val="left" w:pos="851"/>
        </w:tabs>
        <w:ind w:left="5387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 xml:space="preserve">     </w:t>
      </w:r>
      <w:r w:rsidR="00CF330C">
        <w:rPr>
          <w:color w:val="000000"/>
          <w:sz w:val="26"/>
          <w:szCs w:val="26"/>
          <w:lang w:val="uk-UA"/>
        </w:rPr>
        <w:t>27 серпня 2026 р.</w:t>
      </w:r>
      <w:r>
        <w:rPr>
          <w:color w:val="000000"/>
          <w:sz w:val="26"/>
          <w:szCs w:val="26"/>
          <w:lang w:val="uk-UA"/>
        </w:rPr>
        <w:t xml:space="preserve"> № </w:t>
      </w:r>
      <w:r w:rsidR="00CF330C">
        <w:rPr>
          <w:color w:val="000000"/>
          <w:sz w:val="26"/>
          <w:szCs w:val="26"/>
          <w:lang w:val="uk-UA"/>
        </w:rPr>
        <w:t>138</w:t>
      </w:r>
    </w:p>
    <w:p w:rsidR="0031118C" w:rsidRDefault="0031118C">
      <w:pPr>
        <w:tabs>
          <w:tab w:val="left" w:pos="851"/>
        </w:tabs>
        <w:ind w:firstLine="567"/>
        <w:jc w:val="center"/>
        <w:rPr>
          <w:b/>
          <w:color w:val="000000"/>
          <w:sz w:val="26"/>
          <w:szCs w:val="26"/>
          <w:lang w:val="uk-UA"/>
        </w:rPr>
      </w:pPr>
    </w:p>
    <w:p w:rsidR="0031118C" w:rsidRPr="0041028C" w:rsidRDefault="0031118C">
      <w:pPr>
        <w:tabs>
          <w:tab w:val="left" w:pos="851"/>
        </w:tabs>
        <w:ind w:firstLine="567"/>
        <w:jc w:val="center"/>
        <w:rPr>
          <w:b/>
          <w:color w:val="000000"/>
          <w:sz w:val="26"/>
          <w:szCs w:val="26"/>
          <w:lang w:val="uk-UA"/>
        </w:rPr>
      </w:pPr>
    </w:p>
    <w:p w:rsidR="0031118C" w:rsidRPr="0041028C" w:rsidRDefault="000A44BD">
      <w:pPr>
        <w:pStyle w:val="10"/>
        <w:jc w:val="center"/>
        <w:rPr>
          <w:rFonts w:ascii="Times New Roman" w:hAnsi="Times New Roman"/>
          <w:b/>
          <w:bCs/>
          <w:sz w:val="26"/>
          <w:szCs w:val="26"/>
          <w:lang w:val="uk-UA" w:eastAsia="ar-SA"/>
        </w:rPr>
      </w:pPr>
      <w:r w:rsidRPr="0041028C">
        <w:rPr>
          <w:rFonts w:ascii="Times New Roman" w:hAnsi="Times New Roman"/>
          <w:b/>
          <w:bCs/>
          <w:sz w:val="26"/>
          <w:szCs w:val="26"/>
          <w:lang w:val="uk-UA" w:eastAsia="ar-SA"/>
        </w:rPr>
        <w:t>ПОЛОЖЕННЯ</w:t>
      </w:r>
    </w:p>
    <w:p w:rsidR="0031118C" w:rsidRPr="0041028C" w:rsidRDefault="000A44BD">
      <w:pPr>
        <w:widowControl/>
        <w:jc w:val="center"/>
        <w:rPr>
          <w:rFonts w:eastAsia="Times New Roman"/>
          <w:b/>
          <w:bCs/>
          <w:kern w:val="0"/>
          <w:sz w:val="26"/>
          <w:szCs w:val="26"/>
          <w:lang w:val="uk-UA" w:eastAsia="ar-SA"/>
        </w:rPr>
      </w:pPr>
      <w:r w:rsidRPr="0041028C">
        <w:rPr>
          <w:rFonts w:eastAsia="Times New Roman"/>
          <w:b/>
          <w:bCs/>
          <w:kern w:val="0"/>
          <w:sz w:val="26"/>
          <w:szCs w:val="26"/>
          <w:lang w:val="uk-UA" w:eastAsia="ar-SA"/>
        </w:rPr>
        <w:t xml:space="preserve">про відділ інформаційної діяльності, цифрового розвитку та комунікації з громадськістю Дрогобицької районної державної адміністрації                 </w:t>
      </w:r>
      <w:r w:rsidRPr="0041028C">
        <w:rPr>
          <w:b/>
          <w:sz w:val="26"/>
          <w:szCs w:val="26"/>
          <w:lang w:val="uk-UA"/>
        </w:rPr>
        <w:t>Львівської області</w:t>
      </w:r>
      <w:r w:rsidRPr="0041028C">
        <w:rPr>
          <w:rFonts w:eastAsia="Times New Roman"/>
          <w:b/>
          <w:bCs/>
          <w:kern w:val="0"/>
          <w:sz w:val="26"/>
          <w:szCs w:val="26"/>
          <w:lang w:val="uk-UA" w:eastAsia="ar-SA"/>
        </w:rPr>
        <w:t xml:space="preserve"> </w:t>
      </w:r>
    </w:p>
    <w:p w:rsidR="0031118C" w:rsidRPr="0041028C" w:rsidRDefault="0031118C">
      <w:pPr>
        <w:widowControl/>
        <w:jc w:val="center"/>
        <w:rPr>
          <w:rFonts w:eastAsia="Times New Roman"/>
          <w:b/>
          <w:kern w:val="0"/>
          <w:sz w:val="26"/>
          <w:szCs w:val="26"/>
          <w:lang w:val="uk-UA" w:eastAsia="ar-SA"/>
        </w:rPr>
      </w:pPr>
    </w:p>
    <w:p w:rsidR="0031118C" w:rsidRPr="0041028C" w:rsidRDefault="000A44BD">
      <w:pPr>
        <w:ind w:firstLine="709"/>
        <w:jc w:val="both"/>
        <w:rPr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1. </w:t>
      </w:r>
      <w:r w:rsidRPr="0041028C">
        <w:rPr>
          <w:sz w:val="26"/>
          <w:szCs w:val="26"/>
          <w:lang w:val="uk-UA"/>
        </w:rPr>
        <w:t xml:space="preserve">Відділ інформаційної діяльності, цифрового розвитку та комунікації з громадськістю 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Дрогобицької районної державної адміністрації </w:t>
      </w:r>
      <w:r w:rsidRPr="0041028C">
        <w:rPr>
          <w:sz w:val="26"/>
          <w:szCs w:val="26"/>
          <w:lang w:val="uk-UA"/>
        </w:rPr>
        <w:t>Львівської області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</w:t>
      </w:r>
      <w:r w:rsidRPr="0041028C">
        <w:rPr>
          <w:sz w:val="26"/>
          <w:szCs w:val="26"/>
          <w:lang w:val="uk-UA"/>
        </w:rPr>
        <w:t>(далі – Відділ) є структурним підрозділом райдержадміністрації без статусу юридичної особи, який утворюється головою райдержадміністрації і забезпечує виконання покладених  на нього завдань на території району.</w:t>
      </w:r>
    </w:p>
    <w:p w:rsidR="0031118C" w:rsidRPr="0041028C" w:rsidRDefault="000A44BD">
      <w:pPr>
        <w:ind w:firstLine="709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2. Відділ підпорядкований голові, заступнику голови райдержадміністрації, відповідно до розподілу функціональних обов’язків, а також підзвітний та підконтрольний Департаменту комунікацій та внутрішньої політики Львівської обласної державної адміністрації, Управлінню з питань цифрового розвитку Львівської обласної державної адміністрації.</w:t>
      </w:r>
    </w:p>
    <w:p w:rsidR="0031118C" w:rsidRPr="0041028C" w:rsidRDefault="000A44BD">
      <w:pPr>
        <w:ind w:firstLine="709"/>
        <w:jc w:val="both"/>
        <w:rPr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3. </w:t>
      </w:r>
      <w:r w:rsidRPr="0041028C">
        <w:rPr>
          <w:sz w:val="26"/>
          <w:szCs w:val="26"/>
          <w:lang w:val="uk-UA"/>
        </w:rPr>
        <w:t>Відділ у своїй діяльності керується Конституцією України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, Законом України «Про державну службу»</w:t>
      </w:r>
      <w:r w:rsidRPr="0041028C">
        <w:rPr>
          <w:sz w:val="26"/>
          <w:szCs w:val="26"/>
          <w:lang w:val="uk-UA"/>
        </w:rPr>
        <w:t xml:space="preserve"> та іншими законами України, актами Президента України та Кабінету Міністрів України, Актами Міністерств, інших центральних органів виконавчої влади, розпорядженнями голів обласної та районної державної адміністрації, наказами департаментів, управлінь обласної державної адміністрації</w:t>
      </w:r>
      <w:r w:rsidRPr="0041028C">
        <w:rPr>
          <w:b/>
          <w:sz w:val="26"/>
          <w:szCs w:val="26"/>
          <w:lang w:val="uk-UA"/>
        </w:rPr>
        <w:t>,</w:t>
      </w:r>
      <w:r w:rsidRPr="0041028C">
        <w:rPr>
          <w:sz w:val="26"/>
          <w:szCs w:val="26"/>
          <w:lang w:val="uk-UA"/>
        </w:rPr>
        <w:t xml:space="preserve"> що відноситься до компетенції відділу, іншими нормативно-правовими актами, Регламентом районної державної 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, </w:t>
      </w:r>
      <w:r w:rsidRPr="0041028C">
        <w:rPr>
          <w:sz w:val="26"/>
          <w:szCs w:val="26"/>
          <w:lang w:val="uk-UA"/>
        </w:rPr>
        <w:t>а також цим Положенням.</w:t>
      </w:r>
    </w:p>
    <w:p w:rsidR="0031118C" w:rsidRPr="0041028C" w:rsidRDefault="000A44BD">
      <w:pPr>
        <w:ind w:firstLine="709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4. Штатна чисельність Відділу та Положення відділу затверджується розпорядженням голови райдержадміністрації.</w:t>
      </w:r>
    </w:p>
    <w:p w:rsidR="0031118C" w:rsidRPr="0041028C" w:rsidRDefault="000A44BD">
      <w:pPr>
        <w:ind w:firstLine="709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5. Права та обов’язки працівників Відділу визначаються посадовими інструкціями, які затверджуються керівником апарату райдержадміністрації.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6. Основними</w:t>
      </w:r>
      <w:r w:rsidRPr="0041028C">
        <w:rPr>
          <w:b/>
          <w:bCs/>
          <w:sz w:val="26"/>
          <w:szCs w:val="26"/>
          <w:lang w:val="uk-UA"/>
        </w:rPr>
        <w:t xml:space="preserve"> </w:t>
      </w:r>
      <w:r w:rsidRPr="0041028C">
        <w:rPr>
          <w:sz w:val="26"/>
          <w:szCs w:val="26"/>
          <w:lang w:val="uk-UA"/>
        </w:rPr>
        <w:t>завданнями Відділу є: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1) інформаційно-аналітичне забезпечення діяльності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2) аналіз і прогнозування суспільно-політичних процесів у районі;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3) сприяння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розвитку її зв’язків з політичними партіями, громадськими організаціями та засобами масової інформації;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4) забезпечення підготовки і проведення разом з іншими структурними підрозділами райдержадміністрації консультацій з громадськістю щодо актуальних питань суспільного життя, шляхів розв’язання проблем і визначення перспектив розвитку району; 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5) узагальнення висновків, пропозицій та зауважень, що надійшли під час проведення консультацій з громадськістю, сприяння врахуванню громадської думки під час прийняття рішень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6) поширення інформації про діяльність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та її структурних підрозділів через засоби масової інформації, та через офіційний веб-сайт Дрогобицької районної державної адміністрації;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7) сприяння діяльності Громадської ради при Дрогобицькій районній державній адміністрації</w:t>
      </w:r>
      <w:r w:rsidR="004A048F" w:rsidRPr="0041028C">
        <w:rPr>
          <w:rFonts w:eastAsia="Times New Roman"/>
          <w:kern w:val="0"/>
          <w:sz w:val="26"/>
          <w:szCs w:val="26"/>
          <w:lang w:val="uk-UA" w:eastAsia="ar-SA"/>
        </w:rPr>
        <w:t>, за умови скликання її засідань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8) здійснення моніторингу проведення мирних зібрань, </w:t>
      </w:r>
      <w:proofErr w:type="spellStart"/>
      <w:r w:rsidRPr="0041028C">
        <w:rPr>
          <w:rFonts w:eastAsia="Times New Roman"/>
          <w:kern w:val="0"/>
          <w:sz w:val="26"/>
          <w:szCs w:val="26"/>
          <w:lang w:val="uk-UA" w:eastAsia="ar-SA"/>
        </w:rPr>
        <w:t>протестних</w:t>
      </w:r>
      <w:proofErr w:type="spellEnd"/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акцій, 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lastRenderedPageBreak/>
        <w:t xml:space="preserve">організація в установленому порядку разом з іншими структурними підрозділами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, розгляду вимог учасників зазначених акцій та інформування про результати;</w:t>
      </w:r>
    </w:p>
    <w:p w:rsidR="0031118C" w:rsidRPr="0041028C" w:rsidRDefault="000E56D1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9</w:t>
      </w:r>
      <w:r w:rsidR="000A44BD" w:rsidRPr="0041028C">
        <w:rPr>
          <w:rFonts w:eastAsia="Times New Roman"/>
          <w:kern w:val="0"/>
          <w:sz w:val="26"/>
          <w:szCs w:val="26"/>
          <w:lang w:val="uk-UA" w:eastAsia="ar-SA"/>
        </w:rPr>
        <w:t>) забезпечення функціонування системи моніторингу та оцінки суспільно-політичних настроїв населення, шляхом проведення соціологічних опитувань;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0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здійснення аналізу оприлюднених в засобах масової інформації матеріалів з питань, що належать до його компетенції, підготовка у разі необхідності відповідних роз’яснень або спростувань;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участь у підготовці матеріалів для засобів масової інформації з метою забезпечення конституційного права громадян на задоволення їх інформаційних потреб;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2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розроблення і здійснення заходів, спрямованих на розвиток і захист інформаційної сфери Дрогобицького району;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3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доведення до відома населення через засоби масової інформації змісту законів України, Указів Президента України, постанов Кабінету Міністрів України з питань внутрішньої та зовнішньої політики, розпоряджень голів обласної та районної державних адміністрацій;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4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забезпечення інформаційного супроводу заходів суспільно-політичного, соціально-економічного та гуманітарного характеру, що мають вплив на розвиток району за участі керівництва району;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5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забезпечення інформаційного наповнення офіційного веб-сайту Дрогобицької районної державної адміністрації та надання інформації на сайт Львівської обласної державної адміністрації, сприяння в оприлюдненні інформації про суспільно-політичний, соціально-економічний, культурний, науково-технічний розвиток району, області та держави;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6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інформування громадськості Дрогобицького району про хід реформ у державі через засоби соціальної реклами;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7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) розгляд за дорученням голови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звернень громадян, установ, організацій, що належать до компетенції Відділу.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8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опрацювання запитів і звернень народних депутатів України та депутатів відповідних місцевих рад, що належать до компетенції Відділу;</w:t>
      </w:r>
    </w:p>
    <w:p w:rsidR="0031118C" w:rsidRPr="0041028C" w:rsidRDefault="000E56D1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19</w:t>
      </w:r>
      <w:r w:rsidR="000A44BD" w:rsidRPr="0041028C">
        <w:rPr>
          <w:rFonts w:eastAsia="Times New Roman"/>
          <w:kern w:val="0"/>
          <w:sz w:val="26"/>
          <w:szCs w:val="26"/>
          <w:lang w:val="uk-UA" w:eastAsia="ar-SA"/>
        </w:rPr>
        <w:t>) забезпечення доступу до публічної інформації, розпорядником якої є Відділ;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0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) розміщення офіційних документів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на офіційному веб-сайті.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1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забезпечення реалізації державної політики на території району у сфері </w:t>
      </w:r>
      <w:proofErr w:type="spellStart"/>
      <w:r w:rsidRPr="0041028C">
        <w:rPr>
          <w:rFonts w:eastAsia="Times New Roman"/>
          <w:kern w:val="0"/>
          <w:sz w:val="26"/>
          <w:szCs w:val="26"/>
          <w:lang w:val="uk-UA" w:eastAsia="ru-RU"/>
        </w:rPr>
        <w:t>цифровізації</w:t>
      </w:r>
      <w:proofErr w:type="spellEnd"/>
      <w:r w:rsidRPr="0041028C">
        <w:rPr>
          <w:rFonts w:eastAsia="Times New Roman"/>
          <w:kern w:val="0"/>
          <w:sz w:val="26"/>
          <w:szCs w:val="26"/>
          <w:lang w:val="uk-UA" w:eastAsia="ru-RU"/>
        </w:rPr>
        <w:t>, цифрового розвитку, цифрової трансформації, електронного урядування, електронної демократії, інформаційно-комунікаційних технологій, формування та використання регіональних електронних ресурсів.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здійснення методичного забезпечення діяльності структурних підрозділів районної державної адміністрації у сфері </w:t>
      </w:r>
      <w:proofErr w:type="spellStart"/>
      <w:r w:rsidRPr="0041028C">
        <w:rPr>
          <w:rFonts w:eastAsia="Times New Roman"/>
          <w:kern w:val="0"/>
          <w:sz w:val="26"/>
          <w:szCs w:val="26"/>
          <w:lang w:val="uk-UA" w:eastAsia="ru-RU"/>
        </w:rPr>
        <w:t>цифровізації</w:t>
      </w:r>
      <w:proofErr w:type="spellEnd"/>
      <w:r w:rsidRPr="0041028C">
        <w:rPr>
          <w:rFonts w:eastAsia="Times New Roman"/>
          <w:kern w:val="0"/>
          <w:sz w:val="26"/>
          <w:szCs w:val="26"/>
          <w:lang w:val="uk-UA" w:eastAsia="ru-RU"/>
        </w:rPr>
        <w:t>, цифрового розвитку, цифрової трансформації, електронного урядування, електронної демократії, інформаційно-комунікаційних технологій, формування та використання регіональних електронних ресурсів.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3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>) координація взаємодії структурних підрозділів районної державної адміністрації з територіальними підрозділами органів виконавчої влади, органами місцевого самоврядування, підприємствами, установами та організаціями, що належать до сфери управління районної державної адміністрації, з питань інформаційно-комунікаційних технологій.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4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організація збору й аналітична обробка необхідної інформації в електронному вигляді згідно з установленим порядком, у тому числі щодо стану та 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lastRenderedPageBreak/>
        <w:t xml:space="preserve">перспектив розвитку </w:t>
      </w:r>
      <w:proofErr w:type="spellStart"/>
      <w:r w:rsidRPr="0041028C">
        <w:rPr>
          <w:rFonts w:eastAsia="Times New Roman"/>
          <w:kern w:val="0"/>
          <w:sz w:val="26"/>
          <w:szCs w:val="26"/>
          <w:lang w:val="uk-UA" w:eastAsia="ru-RU"/>
        </w:rPr>
        <w:t>цифровізації</w:t>
      </w:r>
      <w:proofErr w:type="spellEnd"/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 району.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5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>) забезпечення розвитку й удосконалення єдиного інформаційного простору.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6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здійснення моніторингу діяльності у сфері цифрової трансформації та інформатизації району. 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7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розроблення пропозицій щодо розвитку цифрової інфраструктури та широкосмугового доступу до Інтернету на території району. 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</w:t>
      </w:r>
      <w:r w:rsidR="000E56D1" w:rsidRPr="0041028C">
        <w:rPr>
          <w:rFonts w:eastAsia="Times New Roman"/>
          <w:kern w:val="0"/>
          <w:sz w:val="26"/>
          <w:szCs w:val="26"/>
          <w:lang w:val="uk-UA" w:eastAsia="ru-RU"/>
        </w:rPr>
        <w:t>8</w:t>
      </w:r>
      <w:r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визначення потреби у створенні електронних інформаційних ресурсів та баз даних для створення єдиного інформаційного простору району. </w:t>
      </w:r>
    </w:p>
    <w:p w:rsidR="0031118C" w:rsidRPr="0041028C" w:rsidRDefault="000E56D1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ru-RU"/>
        </w:rPr>
        <w:t>29</w:t>
      </w:r>
      <w:r w:rsidR="000A44BD" w:rsidRPr="0041028C">
        <w:rPr>
          <w:rFonts w:eastAsia="Times New Roman"/>
          <w:kern w:val="0"/>
          <w:sz w:val="26"/>
          <w:szCs w:val="26"/>
          <w:lang w:val="uk-UA" w:eastAsia="ru-RU"/>
        </w:rPr>
        <w:t xml:space="preserve">) розроблення та здійснення разом з іншими органами виконавчої влади й органами місцевого самоврядування району заходів із розвитку інформаційного суспільства. 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3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0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) підготовка </w:t>
      </w:r>
      <w:proofErr w:type="spellStart"/>
      <w:r w:rsidRPr="0041028C">
        <w:rPr>
          <w:rFonts w:eastAsia="Times New Roman"/>
          <w:kern w:val="0"/>
          <w:sz w:val="26"/>
          <w:szCs w:val="26"/>
          <w:lang w:val="uk-UA" w:eastAsia="ar-SA"/>
        </w:rPr>
        <w:t>проєктів</w:t>
      </w:r>
      <w:proofErr w:type="spellEnd"/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розпоряджень і доручень голови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з питань, що належать до його компетенції;</w:t>
      </w:r>
    </w:p>
    <w:p w:rsidR="0031118C" w:rsidRPr="0041028C" w:rsidRDefault="000A44BD">
      <w:pPr>
        <w:ind w:firstLine="709"/>
        <w:jc w:val="both"/>
        <w:rPr>
          <w:b/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3</w:t>
      </w:r>
      <w:r w:rsidR="000E56D1" w:rsidRPr="0041028C">
        <w:rPr>
          <w:rFonts w:eastAsia="Times New Roman"/>
          <w:kern w:val="0"/>
          <w:sz w:val="26"/>
          <w:szCs w:val="26"/>
          <w:lang w:val="uk-UA" w:eastAsia="ar-SA"/>
        </w:rPr>
        <w:t>1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) виконання інших, передбачених законодавством, повноважень.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 xml:space="preserve">7. Відділ для здійснення повноважень та виконання завдань, що визначені, </w:t>
      </w:r>
      <w:r w:rsidRPr="0041028C">
        <w:rPr>
          <w:bCs/>
          <w:sz w:val="26"/>
          <w:szCs w:val="26"/>
          <w:lang w:val="uk-UA"/>
        </w:rPr>
        <w:t>має право:</w:t>
      </w:r>
    </w:p>
    <w:p w:rsidR="0031118C" w:rsidRPr="0041028C" w:rsidRDefault="000A44BD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6"/>
          <w:szCs w:val="26"/>
          <w:lang w:val="uk-UA" w:eastAsia="ar-S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1) представляти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 в установленому порядку з питань, що відносяться до компетенції Відділу, в органах державної влади, органах місцевого самоврядування, підприємствах, установах та організаціях незалежно від форм власності;</w:t>
      </w:r>
    </w:p>
    <w:p w:rsidR="0031118C" w:rsidRPr="0041028C" w:rsidRDefault="000A44BD">
      <w:pPr>
        <w:widowControl/>
        <w:shd w:val="clear" w:color="auto" w:fill="FFFFFF"/>
        <w:tabs>
          <w:tab w:val="left" w:pos="0"/>
        </w:tabs>
        <w:ind w:firstLine="709"/>
        <w:jc w:val="both"/>
        <w:rPr>
          <w:sz w:val="26"/>
          <w:szCs w:val="26"/>
          <w:lang w:val="uk-U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 xml:space="preserve">2) одержувати в установленому порядку від інших структурних підрозділів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, органів місцевого самоврядування, підприємств, установ та організацій всіх форм власності інформацію, документи та інші матеріали, необхідні для виконання покладених на нього завдань;</w:t>
      </w:r>
    </w:p>
    <w:p w:rsidR="0031118C" w:rsidRPr="0041028C" w:rsidRDefault="000A44BD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6"/>
          <w:szCs w:val="26"/>
          <w:lang w:val="uk-UA" w:eastAsia="ar-SA"/>
        </w:rPr>
      </w:pPr>
      <w:r w:rsidRPr="0041028C">
        <w:rPr>
          <w:sz w:val="26"/>
          <w:szCs w:val="26"/>
          <w:shd w:val="clear" w:color="auto" w:fill="FFFFFF"/>
          <w:lang w:val="uk-UA"/>
        </w:rPr>
        <w:t xml:space="preserve">3) </w:t>
      </w:r>
      <w:r w:rsidRPr="0041028C">
        <w:rPr>
          <w:rFonts w:eastAsia="Times New Roman"/>
          <w:kern w:val="0"/>
          <w:sz w:val="26"/>
          <w:szCs w:val="26"/>
          <w:lang w:val="uk-UA" w:eastAsia="ar-SA"/>
        </w:rPr>
        <w:t>користуватись в установленому порядку інформаційними базами органів виконавчої влади, системами зв’язку і комунікацій та іншими технічними засобами;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4) залучати до виконання окремих робіт, участі у вивченні окремих питань спеціалістів, фахівців інших структурних підрозділів райдержадміністрації, підприємств, установ та організацій (за погодженням з їх керівниками), представників громадських об'єднань (за згодою);</w:t>
      </w:r>
    </w:p>
    <w:p w:rsidR="0031118C" w:rsidRPr="0041028C" w:rsidRDefault="000A44BD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6"/>
          <w:szCs w:val="26"/>
          <w:lang w:val="uk-UA" w:eastAsia="ar-SA"/>
        </w:rPr>
      </w:pPr>
      <w:r w:rsidRPr="0041028C">
        <w:rPr>
          <w:rFonts w:eastAsia="Times New Roman"/>
          <w:kern w:val="0"/>
          <w:sz w:val="26"/>
          <w:szCs w:val="26"/>
          <w:lang w:val="uk-UA" w:eastAsia="ar-SA"/>
        </w:rPr>
        <w:t>5) скликати в установленому порядку наради, проводити семінари та конференції з питань, що належать до його компетенції.</w:t>
      </w:r>
    </w:p>
    <w:p w:rsidR="0031118C" w:rsidRPr="0041028C" w:rsidRDefault="000A44BD">
      <w:pPr>
        <w:pStyle w:val="rvps2"/>
        <w:shd w:val="clear" w:color="auto" w:fill="FFFFFF"/>
        <w:spacing w:beforeAutospacing="0" w:afterAutospacing="0"/>
        <w:ind w:firstLine="708"/>
        <w:jc w:val="both"/>
        <w:rPr>
          <w:color w:val="000000"/>
          <w:sz w:val="26"/>
          <w:szCs w:val="26"/>
          <w:lang w:val="uk-UA"/>
        </w:rPr>
      </w:pPr>
      <w:r w:rsidRPr="0041028C">
        <w:rPr>
          <w:color w:val="000000"/>
          <w:sz w:val="26"/>
          <w:szCs w:val="26"/>
          <w:lang w:val="uk-UA"/>
        </w:rPr>
        <w:t xml:space="preserve">8. Відділ в установленому законодавством порядку та у межах своїх </w:t>
      </w:r>
      <w:r w:rsidR="0041028C">
        <w:rPr>
          <w:color w:val="000000"/>
          <w:sz w:val="26"/>
          <w:szCs w:val="26"/>
          <w:lang w:val="uk-UA"/>
        </w:rPr>
        <w:t xml:space="preserve">                 </w:t>
      </w:r>
      <w:r w:rsidRPr="0041028C">
        <w:rPr>
          <w:color w:val="000000"/>
          <w:sz w:val="26"/>
          <w:szCs w:val="26"/>
          <w:lang w:val="uk-UA"/>
        </w:rPr>
        <w:t xml:space="preserve">повноважень взаємодіє з іншими структурними підрозділами, апаратом   </w:t>
      </w:r>
      <w:r w:rsidR="0041028C">
        <w:rPr>
          <w:color w:val="000000"/>
          <w:sz w:val="26"/>
          <w:szCs w:val="26"/>
          <w:lang w:val="uk-UA"/>
        </w:rPr>
        <w:t xml:space="preserve">                         </w:t>
      </w:r>
      <w:r w:rsidRPr="0041028C">
        <w:rPr>
          <w:sz w:val="26"/>
          <w:szCs w:val="26"/>
          <w:lang w:val="uk-UA"/>
        </w:rPr>
        <w:t>райдержадміністрації</w:t>
      </w:r>
      <w:r w:rsidRPr="0041028C">
        <w:rPr>
          <w:color w:val="000000"/>
          <w:sz w:val="26"/>
          <w:szCs w:val="26"/>
          <w:lang w:val="uk-UA"/>
        </w:rPr>
        <w:t xml:space="preserve">, органами місцевого самоврядування, територіальними органами міністерств, інших центральних органів виконавчої влади, а також           </w:t>
      </w:r>
      <w:r w:rsidR="0041028C">
        <w:rPr>
          <w:color w:val="000000"/>
          <w:sz w:val="26"/>
          <w:szCs w:val="26"/>
          <w:lang w:val="uk-UA"/>
        </w:rPr>
        <w:t xml:space="preserve">                          </w:t>
      </w:r>
      <w:r w:rsidRPr="0041028C">
        <w:rPr>
          <w:color w:val="000000"/>
          <w:sz w:val="26"/>
          <w:szCs w:val="26"/>
          <w:lang w:val="uk-UA"/>
        </w:rPr>
        <w:t xml:space="preserve"> підприємствами, установами та організаціями з метою створення умов для </w:t>
      </w:r>
      <w:r w:rsidR="0041028C">
        <w:rPr>
          <w:color w:val="000000"/>
          <w:sz w:val="26"/>
          <w:szCs w:val="26"/>
          <w:lang w:val="uk-UA"/>
        </w:rPr>
        <w:t xml:space="preserve">                    </w:t>
      </w:r>
      <w:r w:rsidRPr="0041028C">
        <w:rPr>
          <w:color w:val="000000"/>
          <w:sz w:val="26"/>
          <w:szCs w:val="26"/>
          <w:lang w:val="uk-UA"/>
        </w:rPr>
        <w:t xml:space="preserve">провадження послідовної та узгодженої діяльності щодо строків, періодичності </w:t>
      </w:r>
      <w:r w:rsidR="0041028C">
        <w:rPr>
          <w:color w:val="000000"/>
          <w:sz w:val="26"/>
          <w:szCs w:val="26"/>
          <w:lang w:val="uk-UA"/>
        </w:rPr>
        <w:t xml:space="preserve">              </w:t>
      </w:r>
      <w:r w:rsidRPr="0041028C">
        <w:rPr>
          <w:color w:val="000000"/>
          <w:sz w:val="26"/>
          <w:szCs w:val="26"/>
          <w:lang w:val="uk-UA"/>
        </w:rPr>
        <w:t>одержання і передачі інформації, необхідної для належного викона</w:t>
      </w:r>
      <w:r w:rsidR="0041028C" w:rsidRPr="0041028C">
        <w:rPr>
          <w:color w:val="000000"/>
          <w:sz w:val="26"/>
          <w:szCs w:val="26"/>
          <w:lang w:val="uk-UA"/>
        </w:rPr>
        <w:t>ння</w:t>
      </w:r>
      <w:r w:rsidRPr="0041028C">
        <w:rPr>
          <w:color w:val="000000"/>
          <w:sz w:val="26"/>
          <w:szCs w:val="26"/>
          <w:lang w:val="uk-UA"/>
        </w:rPr>
        <w:t xml:space="preserve"> покладених на нього завдань та здійснення запланованих з</w:t>
      </w:r>
      <w:r w:rsidRPr="0041028C">
        <w:rPr>
          <w:color w:val="000000"/>
          <w:sz w:val="26"/>
          <w:szCs w:val="26"/>
          <w:lang w:val="uk-UA"/>
        </w:rPr>
        <w:t>а</w:t>
      </w:r>
      <w:r w:rsidRPr="0041028C">
        <w:rPr>
          <w:color w:val="000000"/>
          <w:sz w:val="26"/>
          <w:szCs w:val="26"/>
          <w:lang w:val="uk-UA"/>
        </w:rPr>
        <w:t>ходів.</w:t>
      </w:r>
    </w:p>
    <w:p w:rsidR="0031118C" w:rsidRPr="0041028C" w:rsidRDefault="000A44BD">
      <w:pPr>
        <w:pStyle w:val="rvps2"/>
        <w:shd w:val="clear" w:color="auto" w:fill="FFFFFF"/>
        <w:spacing w:beforeAutospacing="0" w:afterAutospacing="0"/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9. Структура відділу.</w:t>
      </w:r>
    </w:p>
    <w:p w:rsidR="0031118C" w:rsidRPr="0041028C" w:rsidRDefault="000A44BD">
      <w:pPr>
        <w:pStyle w:val="rvps2"/>
        <w:shd w:val="clear" w:color="auto" w:fill="FFFFFF"/>
        <w:spacing w:beforeAutospacing="0" w:afterAutospacing="0"/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 xml:space="preserve">9.1. Відділ очолює начальник, який призначається на посаду та                   </w:t>
      </w:r>
      <w:r w:rsidR="0041028C">
        <w:rPr>
          <w:sz w:val="26"/>
          <w:szCs w:val="26"/>
          <w:lang w:val="uk-UA"/>
        </w:rPr>
        <w:t xml:space="preserve">             </w:t>
      </w:r>
      <w:r w:rsidRPr="0041028C">
        <w:rPr>
          <w:sz w:val="26"/>
          <w:szCs w:val="26"/>
          <w:lang w:val="uk-UA"/>
        </w:rPr>
        <w:t xml:space="preserve"> звільняється з посади керівником апарату райдержадміністрації за погодженням з </w:t>
      </w:r>
      <w:r w:rsidR="0045330B">
        <w:rPr>
          <w:sz w:val="26"/>
          <w:szCs w:val="26"/>
          <w:lang w:val="uk-UA"/>
        </w:rPr>
        <w:t xml:space="preserve">             </w:t>
      </w:r>
      <w:r w:rsidRPr="0041028C">
        <w:rPr>
          <w:sz w:val="26"/>
          <w:szCs w:val="26"/>
          <w:lang w:val="uk-UA"/>
        </w:rPr>
        <w:t xml:space="preserve">органами виконавчої влади вищого рівня, згідно із законодавством про державну </w:t>
      </w:r>
      <w:r w:rsidR="0045330B">
        <w:rPr>
          <w:sz w:val="26"/>
          <w:szCs w:val="26"/>
          <w:lang w:val="uk-UA"/>
        </w:rPr>
        <w:t xml:space="preserve">             </w:t>
      </w:r>
      <w:bookmarkStart w:id="0" w:name="_GoBack"/>
      <w:bookmarkEnd w:id="0"/>
      <w:r w:rsidRPr="0041028C">
        <w:rPr>
          <w:sz w:val="26"/>
          <w:szCs w:val="26"/>
          <w:lang w:val="uk-UA"/>
        </w:rPr>
        <w:t>службу.</w:t>
      </w:r>
    </w:p>
    <w:p w:rsidR="0031118C" w:rsidRPr="0041028C" w:rsidRDefault="000A44BD">
      <w:pPr>
        <w:pStyle w:val="rvps2"/>
        <w:shd w:val="clear" w:color="auto" w:fill="FFFFFF"/>
        <w:spacing w:beforeAutospacing="0" w:afterAutospacing="0"/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9.2. На посаду начальника Відділу призначається особа, яка відповідає вимогам Закону України «Про державну службу».</w:t>
      </w:r>
    </w:p>
    <w:p w:rsidR="0031118C" w:rsidRPr="0041028C" w:rsidRDefault="000A44BD">
      <w:pPr>
        <w:pStyle w:val="rvps2"/>
        <w:shd w:val="clear" w:color="auto" w:fill="FFFFFF"/>
        <w:spacing w:beforeAutospacing="0" w:afterAutospacing="0"/>
        <w:ind w:firstLine="708"/>
        <w:jc w:val="both"/>
        <w:rPr>
          <w:sz w:val="26"/>
          <w:szCs w:val="26"/>
          <w:lang w:val="uk-UA"/>
        </w:rPr>
      </w:pPr>
      <w:r w:rsidRPr="0041028C">
        <w:rPr>
          <w:bCs/>
          <w:color w:val="000000"/>
          <w:sz w:val="26"/>
          <w:szCs w:val="26"/>
          <w:shd w:val="clear" w:color="auto" w:fill="FFFFFF"/>
          <w:lang w:val="uk-UA"/>
        </w:rPr>
        <w:t>9.3. Начальник Відділу: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 xml:space="preserve">1) здійснює керівництво структурним підрозділом, несе персональну відповідальність за організацію та результати його діяльності, сприяє створенню </w:t>
      </w:r>
      <w:r w:rsidRPr="0041028C">
        <w:rPr>
          <w:sz w:val="26"/>
          <w:szCs w:val="26"/>
          <w:lang w:val="uk-UA"/>
        </w:rPr>
        <w:lastRenderedPageBreak/>
        <w:t>належних умов праці у підрозділі;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2) подає на затвердження голові райдержадміністрації положення про структурний підрозділ;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3) розробляє та вносить на розгляд керівника апарату райдержадміністрації посадові інструкції працівників структурного підрозділу та розподіляє обов’язки між ними;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4) планує роботу структурного підрозділу, вносить пропозиції щодо формування планів роботи райдержадміністрації;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5) вживає заходів до удосконалення організації та підвищення ефективності роботи структурного підрозділу;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6) звітує перед головою райдержадміністрації про виконання покладених на структурний підрозділ завдань та затверджених планів роботи;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7) може входити до складу колегії райдержадміністрації;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8) вносить пропозиції щодо розгляду на засіданнях колегії</w:t>
      </w:r>
      <w:r w:rsidR="000E56D1" w:rsidRPr="0041028C">
        <w:rPr>
          <w:sz w:val="26"/>
          <w:szCs w:val="26"/>
          <w:lang w:val="uk-UA"/>
        </w:rPr>
        <w:t>, у разі її скликання,</w:t>
      </w:r>
      <w:r w:rsidRPr="0041028C">
        <w:rPr>
          <w:sz w:val="26"/>
          <w:szCs w:val="26"/>
          <w:lang w:val="uk-UA"/>
        </w:rPr>
        <w:t xml:space="preserve"> питань</w:t>
      </w:r>
      <w:r w:rsidR="000E56D1" w:rsidRPr="0041028C">
        <w:rPr>
          <w:sz w:val="26"/>
          <w:szCs w:val="26"/>
          <w:lang w:val="uk-UA"/>
        </w:rPr>
        <w:t xml:space="preserve"> </w:t>
      </w:r>
      <w:r w:rsidRPr="0041028C">
        <w:rPr>
          <w:sz w:val="26"/>
          <w:szCs w:val="26"/>
          <w:lang w:val="uk-UA"/>
        </w:rPr>
        <w:t xml:space="preserve">що належать до компетенції </w:t>
      </w:r>
      <w:r w:rsidR="000E56D1" w:rsidRPr="0041028C">
        <w:rPr>
          <w:sz w:val="26"/>
          <w:szCs w:val="26"/>
          <w:lang w:val="uk-UA"/>
        </w:rPr>
        <w:t xml:space="preserve">Відділу </w:t>
      </w:r>
      <w:r w:rsidRPr="0041028C">
        <w:rPr>
          <w:sz w:val="26"/>
          <w:szCs w:val="26"/>
          <w:lang w:val="uk-UA"/>
        </w:rPr>
        <w:t>та розробляє проекти відповідних рішень;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9) може брати участь у засіданнях органів місцевого самоврядування;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10) представляє інтереси структурного підрозділу у взаємовідносинах з іншими структурними підрозділами райдержадміністрації, з міністерствами, іншими центральними органами виконавчої влади, органами місцевого самоврядування, підприємствами, установами та організаціями - за дорученням керівництва райдержадміністрації;</w:t>
      </w:r>
    </w:p>
    <w:p w:rsidR="004A048F" w:rsidRPr="0041028C" w:rsidRDefault="000A44BD" w:rsidP="004A048F">
      <w:pPr>
        <w:ind w:firstLine="709"/>
        <w:jc w:val="both"/>
        <w:rPr>
          <w:sz w:val="26"/>
          <w:szCs w:val="26"/>
        </w:rPr>
      </w:pPr>
      <w:r w:rsidRPr="0041028C">
        <w:rPr>
          <w:sz w:val="26"/>
          <w:szCs w:val="26"/>
          <w:lang w:val="uk-UA"/>
        </w:rPr>
        <w:t>11)</w:t>
      </w:r>
      <w:r w:rsidR="004A048F" w:rsidRPr="0041028C">
        <w:rPr>
          <w:sz w:val="26"/>
          <w:szCs w:val="26"/>
        </w:rPr>
        <w:t xml:space="preserve"> </w:t>
      </w:r>
      <w:r w:rsidR="004A048F" w:rsidRPr="0041028C">
        <w:rPr>
          <w:sz w:val="26"/>
          <w:szCs w:val="26"/>
          <w:lang w:val="uk-UA"/>
        </w:rPr>
        <w:t>б</w:t>
      </w:r>
      <w:r w:rsidR="004A048F" w:rsidRPr="0041028C">
        <w:rPr>
          <w:sz w:val="26"/>
          <w:szCs w:val="26"/>
        </w:rPr>
        <w:t xml:space="preserve">ере участь в </w:t>
      </w:r>
      <w:proofErr w:type="spellStart"/>
      <w:r w:rsidR="004A048F" w:rsidRPr="0041028C">
        <w:rPr>
          <w:sz w:val="26"/>
          <w:szCs w:val="26"/>
        </w:rPr>
        <w:t>особистому</w:t>
      </w:r>
      <w:proofErr w:type="spellEnd"/>
      <w:r w:rsidR="004A048F" w:rsidRPr="0041028C">
        <w:rPr>
          <w:sz w:val="26"/>
          <w:szCs w:val="26"/>
        </w:rPr>
        <w:t xml:space="preserve"> </w:t>
      </w:r>
      <w:proofErr w:type="spellStart"/>
      <w:r w:rsidR="004A048F" w:rsidRPr="0041028C">
        <w:rPr>
          <w:sz w:val="26"/>
          <w:szCs w:val="26"/>
        </w:rPr>
        <w:t>прийомі</w:t>
      </w:r>
      <w:proofErr w:type="spellEnd"/>
      <w:r w:rsidR="004A048F" w:rsidRPr="0041028C">
        <w:rPr>
          <w:sz w:val="26"/>
          <w:szCs w:val="26"/>
        </w:rPr>
        <w:t xml:space="preserve"> </w:t>
      </w:r>
      <w:proofErr w:type="spellStart"/>
      <w:r w:rsidR="004A048F" w:rsidRPr="0041028C">
        <w:rPr>
          <w:sz w:val="26"/>
          <w:szCs w:val="26"/>
        </w:rPr>
        <w:t>громадян</w:t>
      </w:r>
      <w:proofErr w:type="spellEnd"/>
      <w:r w:rsidR="004A048F" w:rsidRPr="0041028C">
        <w:rPr>
          <w:sz w:val="26"/>
          <w:szCs w:val="26"/>
        </w:rPr>
        <w:t xml:space="preserve"> </w:t>
      </w:r>
      <w:r w:rsidRPr="0041028C">
        <w:rPr>
          <w:sz w:val="26"/>
          <w:szCs w:val="26"/>
          <w:lang w:val="uk-UA"/>
        </w:rPr>
        <w:t>керівництвом</w:t>
      </w:r>
      <w:r w:rsidR="004A048F" w:rsidRPr="0041028C">
        <w:rPr>
          <w:sz w:val="26"/>
          <w:szCs w:val="26"/>
        </w:rPr>
        <w:t xml:space="preserve"> </w:t>
      </w:r>
      <w:proofErr w:type="spellStart"/>
      <w:r w:rsidR="004A048F" w:rsidRPr="0041028C">
        <w:rPr>
          <w:sz w:val="26"/>
          <w:szCs w:val="26"/>
        </w:rPr>
        <w:t>райдержадміністрації</w:t>
      </w:r>
      <w:proofErr w:type="spellEnd"/>
      <w:r w:rsidR="004A048F" w:rsidRPr="0041028C">
        <w:rPr>
          <w:sz w:val="26"/>
          <w:szCs w:val="26"/>
        </w:rPr>
        <w:t xml:space="preserve"> з </w:t>
      </w:r>
      <w:proofErr w:type="spellStart"/>
      <w:r w:rsidR="004A048F" w:rsidRPr="0041028C">
        <w:rPr>
          <w:sz w:val="26"/>
          <w:szCs w:val="26"/>
        </w:rPr>
        <w:t>питань</w:t>
      </w:r>
      <w:proofErr w:type="spellEnd"/>
      <w:r w:rsidR="004A048F" w:rsidRPr="0041028C">
        <w:rPr>
          <w:sz w:val="26"/>
          <w:szCs w:val="26"/>
        </w:rPr>
        <w:t xml:space="preserve">, </w:t>
      </w:r>
      <w:proofErr w:type="spellStart"/>
      <w:r w:rsidR="004A048F" w:rsidRPr="0041028C">
        <w:rPr>
          <w:sz w:val="26"/>
          <w:szCs w:val="26"/>
        </w:rPr>
        <w:t>віднесених</w:t>
      </w:r>
      <w:proofErr w:type="spellEnd"/>
      <w:r w:rsidR="004A048F" w:rsidRPr="0041028C">
        <w:rPr>
          <w:sz w:val="26"/>
          <w:szCs w:val="26"/>
        </w:rPr>
        <w:t xml:space="preserve"> до </w:t>
      </w:r>
      <w:proofErr w:type="spellStart"/>
      <w:r w:rsidR="004A048F" w:rsidRPr="0041028C">
        <w:rPr>
          <w:sz w:val="26"/>
          <w:szCs w:val="26"/>
        </w:rPr>
        <w:t>компетенції</w:t>
      </w:r>
      <w:proofErr w:type="spellEnd"/>
      <w:r w:rsidR="004A048F" w:rsidRPr="0041028C">
        <w:rPr>
          <w:sz w:val="26"/>
          <w:szCs w:val="26"/>
        </w:rPr>
        <w:t xml:space="preserve"> </w:t>
      </w:r>
      <w:r w:rsidR="000E56D1" w:rsidRPr="0041028C">
        <w:rPr>
          <w:sz w:val="26"/>
          <w:szCs w:val="26"/>
          <w:lang w:val="uk-UA"/>
        </w:rPr>
        <w:t>В</w:t>
      </w:r>
      <w:r w:rsidR="004A048F" w:rsidRPr="0041028C">
        <w:rPr>
          <w:sz w:val="26"/>
          <w:szCs w:val="26"/>
          <w:lang w:val="uk-UA"/>
        </w:rPr>
        <w:t>ідділу;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12) забезпечує дотримання працівниками структурного підрозділу правил внутрішнього трудового розпорядку та виконавської дисципліни;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 xml:space="preserve">13) здійснює інші повноваження, визначені законом. </w:t>
      </w:r>
    </w:p>
    <w:p w:rsidR="0031118C" w:rsidRPr="0041028C" w:rsidRDefault="000A44BD">
      <w:pPr>
        <w:ind w:firstLine="708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9.4. У разі відсутності начальника Відділу його обов’язки виконує один із працівників Відділу, призначений відповідним розпорядчим актом.</w:t>
      </w:r>
      <w:bookmarkStart w:id="1" w:name="n76"/>
      <w:bookmarkStart w:id="2" w:name="n67"/>
      <w:bookmarkStart w:id="3" w:name="n57"/>
      <w:bookmarkStart w:id="4" w:name="n51"/>
      <w:bookmarkStart w:id="5" w:name="n39"/>
      <w:bookmarkStart w:id="6" w:name="n38"/>
      <w:bookmarkStart w:id="7" w:name="n34"/>
      <w:bookmarkEnd w:id="1"/>
      <w:bookmarkEnd w:id="2"/>
      <w:bookmarkEnd w:id="3"/>
      <w:bookmarkEnd w:id="4"/>
      <w:bookmarkEnd w:id="5"/>
      <w:bookmarkEnd w:id="6"/>
      <w:bookmarkEnd w:id="7"/>
    </w:p>
    <w:p w:rsidR="0031118C" w:rsidRPr="0041028C" w:rsidRDefault="000A44BD">
      <w:pPr>
        <w:suppressAutoHyphens w:val="0"/>
        <w:ind w:firstLine="709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 xml:space="preserve">9.5. В структуру Відділу входить сектор </w:t>
      </w:r>
      <w:proofErr w:type="spellStart"/>
      <w:r w:rsidRPr="0041028C">
        <w:rPr>
          <w:sz w:val="26"/>
          <w:szCs w:val="26"/>
          <w:lang w:val="uk-UA"/>
        </w:rPr>
        <w:t>цифровізації</w:t>
      </w:r>
      <w:proofErr w:type="spellEnd"/>
      <w:r w:rsidRPr="0041028C">
        <w:rPr>
          <w:sz w:val="26"/>
          <w:szCs w:val="26"/>
          <w:lang w:val="uk-UA"/>
        </w:rPr>
        <w:t>.</w:t>
      </w:r>
    </w:p>
    <w:p w:rsidR="0031118C" w:rsidRPr="0041028C" w:rsidRDefault="000A44BD">
      <w:pPr>
        <w:suppressAutoHyphens w:val="0"/>
        <w:ind w:firstLine="709"/>
        <w:jc w:val="both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 xml:space="preserve">9.6. Завідувач сектору </w:t>
      </w:r>
      <w:proofErr w:type="spellStart"/>
      <w:r w:rsidRPr="0041028C">
        <w:rPr>
          <w:sz w:val="26"/>
          <w:szCs w:val="26"/>
          <w:lang w:val="uk-UA"/>
        </w:rPr>
        <w:t>цифровізації</w:t>
      </w:r>
      <w:proofErr w:type="spellEnd"/>
      <w:r w:rsidRPr="0041028C">
        <w:rPr>
          <w:sz w:val="26"/>
          <w:szCs w:val="26"/>
          <w:lang w:val="uk-UA"/>
        </w:rPr>
        <w:t xml:space="preserve"> призначається на посаду і звільняються з </w:t>
      </w:r>
      <w:r w:rsidR="0041028C">
        <w:rPr>
          <w:sz w:val="26"/>
          <w:szCs w:val="26"/>
          <w:lang w:val="uk-UA"/>
        </w:rPr>
        <w:t xml:space="preserve">           </w:t>
      </w:r>
      <w:r w:rsidRPr="0041028C">
        <w:rPr>
          <w:sz w:val="26"/>
          <w:szCs w:val="26"/>
          <w:lang w:val="uk-UA"/>
        </w:rPr>
        <w:t xml:space="preserve">посади керівником апарату райдержадміністрації в установленому </w:t>
      </w:r>
      <w:r w:rsidR="000E56D1" w:rsidRPr="0041028C">
        <w:rPr>
          <w:sz w:val="26"/>
          <w:szCs w:val="26"/>
          <w:lang w:val="uk-UA"/>
        </w:rPr>
        <w:t xml:space="preserve">                              </w:t>
      </w:r>
      <w:r w:rsidRPr="0041028C">
        <w:rPr>
          <w:sz w:val="26"/>
          <w:szCs w:val="26"/>
          <w:lang w:val="uk-UA"/>
        </w:rPr>
        <w:t>зак</w:t>
      </w:r>
      <w:r w:rsidRPr="0041028C">
        <w:rPr>
          <w:sz w:val="26"/>
          <w:szCs w:val="26"/>
          <w:lang w:val="uk-UA"/>
        </w:rPr>
        <w:t>о</w:t>
      </w:r>
      <w:r w:rsidRPr="0041028C">
        <w:rPr>
          <w:sz w:val="26"/>
          <w:szCs w:val="26"/>
          <w:lang w:val="uk-UA"/>
        </w:rPr>
        <w:t>нодавством порядку.</w:t>
      </w:r>
    </w:p>
    <w:p w:rsidR="0031118C" w:rsidRPr="0041028C" w:rsidRDefault="000A44BD" w:rsidP="000E56D1">
      <w:pPr>
        <w:suppressAutoHyphens w:val="0"/>
        <w:ind w:firstLine="709"/>
        <w:jc w:val="center"/>
        <w:rPr>
          <w:sz w:val="26"/>
          <w:szCs w:val="26"/>
          <w:lang w:val="uk-UA"/>
        </w:rPr>
      </w:pPr>
      <w:r w:rsidRPr="0041028C">
        <w:rPr>
          <w:sz w:val="26"/>
          <w:szCs w:val="26"/>
          <w:lang w:val="uk-UA"/>
        </w:rPr>
        <w:t>_____________________________________</w:t>
      </w:r>
    </w:p>
    <w:sectPr w:rsidR="0031118C" w:rsidRPr="0041028C" w:rsidSect="0031118C">
      <w:pgSz w:w="11906" w:h="16838"/>
      <w:pgMar w:top="851" w:right="680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18C"/>
    <w:rsid w:val="000A44BD"/>
    <w:rsid w:val="000E56D1"/>
    <w:rsid w:val="0021158C"/>
    <w:rsid w:val="0031118C"/>
    <w:rsid w:val="0041028C"/>
    <w:rsid w:val="0045330B"/>
    <w:rsid w:val="004A048F"/>
    <w:rsid w:val="007C6E48"/>
    <w:rsid w:val="00CF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74"/>
    <w:pPr>
      <w:widowControl w:val="0"/>
    </w:pPr>
    <w:rPr>
      <w:rFonts w:ascii="Times New Roman" w:eastAsia="Lucida Sans Unicode" w:hAnsi="Times New Roman" w:cs="Times New Roman"/>
      <w:kern w:val="2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5ABA"/>
    <w:rPr>
      <w:i/>
      <w:iCs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545D4C"/>
    <w:rPr>
      <w:rFonts w:ascii="Tahoma" w:eastAsia="Lucida Sans Unicode" w:hAnsi="Tahoma" w:cs="Tahoma"/>
      <w:kern w:val="2"/>
      <w:sz w:val="16"/>
      <w:szCs w:val="16"/>
      <w:lang w:val="ru-RU" w:eastAsia="zh-CN"/>
    </w:rPr>
  </w:style>
  <w:style w:type="paragraph" w:customStyle="1" w:styleId="a6">
    <w:name w:val="Заголовок"/>
    <w:basedOn w:val="a"/>
    <w:next w:val="a7"/>
    <w:qFormat/>
    <w:rsid w:val="003111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31118C"/>
    <w:pPr>
      <w:spacing w:after="140" w:line="276" w:lineRule="auto"/>
    </w:pPr>
  </w:style>
  <w:style w:type="paragraph" w:styleId="a8">
    <w:name w:val="List"/>
    <w:basedOn w:val="a7"/>
    <w:rsid w:val="0031118C"/>
    <w:rPr>
      <w:rFonts w:cs="Mangal"/>
    </w:rPr>
  </w:style>
  <w:style w:type="paragraph" w:customStyle="1" w:styleId="1">
    <w:name w:val="Название объекта1"/>
    <w:basedOn w:val="a"/>
    <w:qFormat/>
    <w:rsid w:val="0031118C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31118C"/>
    <w:pPr>
      <w:suppressLineNumbers/>
    </w:pPr>
    <w:rPr>
      <w:rFonts w:cs="Mangal"/>
    </w:rPr>
  </w:style>
  <w:style w:type="paragraph" w:styleId="aa">
    <w:name w:val="Normal (Web)"/>
    <w:basedOn w:val="a"/>
    <w:uiPriority w:val="99"/>
    <w:semiHidden/>
    <w:unhideWhenUsed/>
    <w:qFormat/>
    <w:rsid w:val="00AC5074"/>
    <w:pPr>
      <w:widowControl/>
      <w:suppressAutoHyphens w:val="0"/>
      <w:spacing w:beforeAutospacing="1" w:afterAutospacing="1"/>
    </w:pPr>
    <w:rPr>
      <w:rFonts w:eastAsia="Times New Roman"/>
      <w:kern w:val="0"/>
      <w:lang w:eastAsia="ru-RU"/>
    </w:rPr>
  </w:style>
  <w:style w:type="paragraph" w:customStyle="1" w:styleId="10">
    <w:name w:val="Без интервала1"/>
    <w:uiPriority w:val="1"/>
    <w:semiHidden/>
    <w:qFormat/>
    <w:rsid w:val="00AC5074"/>
    <w:rPr>
      <w:rFonts w:eastAsia="Times New Roman" w:cs="Times New Roman"/>
      <w:lang w:val="ru-RU" w:eastAsia="ru-RU"/>
    </w:rPr>
  </w:style>
  <w:style w:type="paragraph" w:customStyle="1" w:styleId="rvps2">
    <w:name w:val="rvps2"/>
    <w:basedOn w:val="a"/>
    <w:uiPriority w:val="99"/>
    <w:semiHidden/>
    <w:qFormat/>
    <w:rsid w:val="00AC5074"/>
    <w:pPr>
      <w:widowControl/>
      <w:suppressAutoHyphens w:val="0"/>
      <w:spacing w:beforeAutospacing="1" w:afterAutospacing="1"/>
    </w:pPr>
    <w:rPr>
      <w:rFonts w:eastAsia="Times New Roman"/>
      <w:kern w:val="0"/>
      <w:lang w:eastAsia="ru-RU"/>
    </w:rPr>
  </w:style>
  <w:style w:type="paragraph" w:customStyle="1" w:styleId="docdata">
    <w:name w:val="docdata"/>
    <w:basedOn w:val="a"/>
    <w:uiPriority w:val="99"/>
    <w:semiHidden/>
    <w:qFormat/>
    <w:rsid w:val="00AC5074"/>
    <w:pPr>
      <w:widowControl/>
      <w:suppressAutoHyphens w:val="0"/>
      <w:spacing w:beforeAutospacing="1" w:afterAutospacing="1"/>
    </w:pPr>
    <w:rPr>
      <w:rFonts w:eastAsia="Times New Roman"/>
      <w:kern w:val="0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545D4C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545D4C"/>
    <w:pPr>
      <w:ind w:left="720"/>
      <w:contextualSpacing/>
    </w:pPr>
  </w:style>
  <w:style w:type="paragraph" w:customStyle="1" w:styleId="ac">
    <w:name w:val="Основний текст"/>
    <w:basedOn w:val="a"/>
    <w:qFormat/>
    <w:rsid w:val="00F463FF"/>
    <w:pPr>
      <w:widowControl/>
      <w:spacing w:after="140" w:line="288" w:lineRule="auto"/>
    </w:pPr>
    <w:rPr>
      <w:rFonts w:eastAsia="Times New Roman"/>
      <w:color w:val="00000A"/>
      <w:kern w:val="0"/>
      <w:sz w:val="20"/>
      <w:szCs w:val="2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74"/>
    <w:pPr>
      <w:widowControl w:val="0"/>
    </w:pPr>
    <w:rPr>
      <w:rFonts w:ascii="Times New Roman" w:eastAsia="Lucida Sans Unicode" w:hAnsi="Times New Roman" w:cs="Times New Roman"/>
      <w:kern w:val="2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5ABA"/>
    <w:rPr>
      <w:i/>
      <w:iCs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545D4C"/>
    <w:rPr>
      <w:rFonts w:ascii="Tahoma" w:eastAsia="Lucida Sans Unicode" w:hAnsi="Tahoma" w:cs="Tahoma"/>
      <w:kern w:val="2"/>
      <w:sz w:val="16"/>
      <w:szCs w:val="16"/>
      <w:lang w:val="ru-RU" w:eastAsia="zh-CN"/>
    </w:rPr>
  </w:style>
  <w:style w:type="paragraph" w:customStyle="1" w:styleId="a6">
    <w:name w:val="Заголовок"/>
    <w:basedOn w:val="a"/>
    <w:next w:val="a7"/>
    <w:qFormat/>
    <w:rsid w:val="003111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31118C"/>
    <w:pPr>
      <w:spacing w:after="140" w:line="276" w:lineRule="auto"/>
    </w:pPr>
  </w:style>
  <w:style w:type="paragraph" w:styleId="a8">
    <w:name w:val="List"/>
    <w:basedOn w:val="a7"/>
    <w:rsid w:val="0031118C"/>
    <w:rPr>
      <w:rFonts w:cs="Mangal"/>
    </w:rPr>
  </w:style>
  <w:style w:type="paragraph" w:customStyle="1" w:styleId="1">
    <w:name w:val="Название объекта1"/>
    <w:basedOn w:val="a"/>
    <w:qFormat/>
    <w:rsid w:val="0031118C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31118C"/>
    <w:pPr>
      <w:suppressLineNumbers/>
    </w:pPr>
    <w:rPr>
      <w:rFonts w:cs="Mangal"/>
    </w:rPr>
  </w:style>
  <w:style w:type="paragraph" w:styleId="aa">
    <w:name w:val="Normal (Web)"/>
    <w:basedOn w:val="a"/>
    <w:uiPriority w:val="99"/>
    <w:semiHidden/>
    <w:unhideWhenUsed/>
    <w:qFormat/>
    <w:rsid w:val="00AC5074"/>
    <w:pPr>
      <w:widowControl/>
      <w:suppressAutoHyphens w:val="0"/>
      <w:spacing w:beforeAutospacing="1" w:afterAutospacing="1"/>
    </w:pPr>
    <w:rPr>
      <w:rFonts w:eastAsia="Times New Roman"/>
      <w:kern w:val="0"/>
      <w:lang w:eastAsia="ru-RU"/>
    </w:rPr>
  </w:style>
  <w:style w:type="paragraph" w:customStyle="1" w:styleId="10">
    <w:name w:val="Без интервала1"/>
    <w:uiPriority w:val="1"/>
    <w:semiHidden/>
    <w:qFormat/>
    <w:rsid w:val="00AC5074"/>
    <w:rPr>
      <w:rFonts w:eastAsia="Times New Roman" w:cs="Times New Roman"/>
      <w:lang w:val="ru-RU" w:eastAsia="ru-RU"/>
    </w:rPr>
  </w:style>
  <w:style w:type="paragraph" w:customStyle="1" w:styleId="rvps2">
    <w:name w:val="rvps2"/>
    <w:basedOn w:val="a"/>
    <w:uiPriority w:val="99"/>
    <w:semiHidden/>
    <w:qFormat/>
    <w:rsid w:val="00AC5074"/>
    <w:pPr>
      <w:widowControl/>
      <w:suppressAutoHyphens w:val="0"/>
      <w:spacing w:beforeAutospacing="1" w:afterAutospacing="1"/>
    </w:pPr>
    <w:rPr>
      <w:rFonts w:eastAsia="Times New Roman"/>
      <w:kern w:val="0"/>
      <w:lang w:eastAsia="ru-RU"/>
    </w:rPr>
  </w:style>
  <w:style w:type="paragraph" w:customStyle="1" w:styleId="docdata">
    <w:name w:val="docdata"/>
    <w:basedOn w:val="a"/>
    <w:uiPriority w:val="99"/>
    <w:semiHidden/>
    <w:qFormat/>
    <w:rsid w:val="00AC5074"/>
    <w:pPr>
      <w:widowControl/>
      <w:suppressAutoHyphens w:val="0"/>
      <w:spacing w:beforeAutospacing="1" w:afterAutospacing="1"/>
    </w:pPr>
    <w:rPr>
      <w:rFonts w:eastAsia="Times New Roman"/>
      <w:kern w:val="0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qFormat/>
    <w:rsid w:val="00545D4C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545D4C"/>
    <w:pPr>
      <w:ind w:left="720"/>
      <w:contextualSpacing/>
    </w:pPr>
  </w:style>
  <w:style w:type="paragraph" w:customStyle="1" w:styleId="ac">
    <w:name w:val="Основний текст"/>
    <w:basedOn w:val="a"/>
    <w:qFormat/>
    <w:rsid w:val="00F463FF"/>
    <w:pPr>
      <w:widowControl/>
      <w:spacing w:after="140" w:line="288" w:lineRule="auto"/>
    </w:pPr>
    <w:rPr>
      <w:rFonts w:eastAsia="Times New Roman"/>
      <w:color w:val="00000A"/>
      <w:kern w:val="0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110DE-8FC6-45FB-A140-160BE216D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7225</Words>
  <Characters>4119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Олександра</dc:creator>
  <cp:lastModifiedBy>User</cp:lastModifiedBy>
  <cp:revision>4</cp:revision>
  <cp:lastPrinted>2026-08-27T14:22:00Z</cp:lastPrinted>
  <dcterms:created xsi:type="dcterms:W3CDTF">2026-08-27T14:27:00Z</dcterms:created>
  <dcterms:modified xsi:type="dcterms:W3CDTF">2026-08-27T14:39:00Z</dcterms:modified>
  <dc:language>uk-UA</dc:language>
</cp:coreProperties>
</file>