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427" w:rsidRDefault="004B5A16">
      <w:pPr>
        <w:jc w:val="center"/>
        <w:rPr>
          <w:sz w:val="26"/>
          <w:szCs w:val="26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419100" cy="600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427" w:rsidRDefault="004B5A16">
      <w:pPr>
        <w:spacing w:line="360" w:lineRule="auto"/>
        <w:ind w:left="3540" w:firstLine="708"/>
        <w:rPr>
          <w:b/>
          <w:bCs/>
          <w:caps/>
          <w:lang w:val="uk-UA"/>
        </w:rPr>
      </w:pPr>
      <w:r>
        <w:rPr>
          <w:b/>
          <w:bCs/>
          <w:caps/>
          <w:lang w:val="uk-UA"/>
        </w:rPr>
        <w:t xml:space="preserve">      </w:t>
      </w:r>
    </w:p>
    <w:p w:rsidR="00AA2427" w:rsidRDefault="004B5A16">
      <w:pPr>
        <w:spacing w:line="360" w:lineRule="auto"/>
        <w:jc w:val="center"/>
        <w:rPr>
          <w:rFonts w:ascii="Times New Roman CYR" w:hAnsi="Times New Roman CYR"/>
          <w:sz w:val="28"/>
          <w:szCs w:val="28"/>
          <w:lang w:val="uk-UA"/>
        </w:rPr>
      </w:pPr>
      <w:r>
        <w:rPr>
          <w:rFonts w:ascii="Times New Roman CYR" w:hAnsi="Times New Roman CYR"/>
          <w:sz w:val="28"/>
          <w:szCs w:val="28"/>
          <w:lang w:val="uk-UA"/>
        </w:rPr>
        <w:t>ДРОГОБИЦЬКА РАЙОННА ДЕРЖАВНА АДМІНІСТРАЦІЯ</w:t>
      </w:r>
    </w:p>
    <w:p w:rsidR="00AA2427" w:rsidRDefault="004B5A16">
      <w:pPr>
        <w:spacing w:line="360" w:lineRule="auto"/>
        <w:jc w:val="center"/>
        <w:rPr>
          <w:lang w:val="uk-UA"/>
        </w:rPr>
      </w:pPr>
      <w:r>
        <w:rPr>
          <w:b/>
          <w:bCs/>
          <w:caps/>
          <w:spacing w:val="120"/>
          <w:sz w:val="32"/>
          <w:szCs w:val="32"/>
          <w:lang w:val="uk-UA"/>
        </w:rPr>
        <w:t>РоЗПОРЯДЖЕННЯ</w:t>
      </w:r>
    </w:p>
    <w:p w:rsidR="00AA2427" w:rsidRPr="00BB2FBC" w:rsidRDefault="00BB2FBC" w:rsidP="00BB2FBC">
      <w:pPr>
        <w:jc w:val="both"/>
        <w:rPr>
          <w:lang w:val="en-US"/>
        </w:rPr>
      </w:pPr>
      <w:r>
        <w:rPr>
          <w:lang w:val="en-US"/>
        </w:rPr>
        <w:t xml:space="preserve">10 </w:t>
      </w:r>
      <w:r>
        <w:rPr>
          <w:lang w:val="uk-UA"/>
        </w:rPr>
        <w:t>вересня 2021 року</w:t>
      </w:r>
      <w:r w:rsidR="004B5A16">
        <w:rPr>
          <w:lang w:val="uk-UA"/>
        </w:rPr>
        <w:t xml:space="preserve">                                     </w:t>
      </w:r>
      <w:r w:rsidR="004B5A16">
        <w:rPr>
          <w:sz w:val="24"/>
          <w:szCs w:val="24"/>
          <w:lang w:val="uk-UA"/>
        </w:rPr>
        <w:t xml:space="preserve">  Дрогобич</w:t>
      </w:r>
      <w:r w:rsidR="004B5A16">
        <w:rPr>
          <w:lang w:val="uk-UA"/>
        </w:rPr>
        <w:t xml:space="preserve">                              </w:t>
      </w:r>
      <w:r>
        <w:rPr>
          <w:lang w:val="uk-UA"/>
        </w:rPr>
        <w:t xml:space="preserve">    </w:t>
      </w:r>
      <w:r w:rsidR="004B5A16">
        <w:rPr>
          <w:lang w:val="uk-UA"/>
        </w:rPr>
        <w:t xml:space="preserve">    </w:t>
      </w:r>
      <w:r w:rsidR="004B5A16">
        <w:rPr>
          <w:sz w:val="26"/>
          <w:szCs w:val="26"/>
          <w:lang w:val="uk-UA"/>
        </w:rPr>
        <w:t>№</w:t>
      </w:r>
      <w:r w:rsidR="004B5A16">
        <w:rPr>
          <w:lang w:val="uk-UA"/>
        </w:rPr>
        <w:t xml:space="preserve"> </w:t>
      </w:r>
      <w:r>
        <w:rPr>
          <w:lang w:val="en-US"/>
        </w:rPr>
        <w:t>168</w:t>
      </w:r>
    </w:p>
    <w:p w:rsidR="00AA2427" w:rsidRDefault="00AA2427">
      <w:pPr>
        <w:jc w:val="center"/>
        <w:rPr>
          <w:sz w:val="19"/>
          <w:szCs w:val="19"/>
          <w:lang w:val="uk-UA"/>
        </w:rPr>
      </w:pPr>
    </w:p>
    <w:p w:rsidR="00AA2427" w:rsidRDefault="00AA2427">
      <w:pPr>
        <w:jc w:val="center"/>
        <w:rPr>
          <w:sz w:val="19"/>
          <w:szCs w:val="19"/>
          <w:lang w:val="uk-UA"/>
        </w:rPr>
      </w:pPr>
    </w:p>
    <w:p w:rsidR="00AA2427" w:rsidRDefault="00AA2427">
      <w:pPr>
        <w:jc w:val="center"/>
        <w:rPr>
          <w:b/>
          <w:sz w:val="28"/>
          <w:lang w:val="uk-UA"/>
        </w:rPr>
      </w:pPr>
    </w:p>
    <w:p w:rsidR="00AA2427" w:rsidRDefault="004B5A16">
      <w:pPr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  <w:lang w:val="uk-UA"/>
        </w:rPr>
        <w:t>Про внесення змін до розпорядження</w:t>
      </w:r>
    </w:p>
    <w:p w:rsidR="00AA2427" w:rsidRDefault="004B5A16">
      <w:pPr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  <w:lang w:val="uk-UA"/>
        </w:rPr>
        <w:t xml:space="preserve">районної державної адміністрації </w:t>
      </w:r>
    </w:p>
    <w:p w:rsidR="00AA2427" w:rsidRDefault="004B5A16">
      <w:pPr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  <w:lang w:val="uk-UA"/>
        </w:rPr>
        <w:t>від 22 червня 2018 року № 338</w:t>
      </w:r>
    </w:p>
    <w:p w:rsidR="00AA2427" w:rsidRDefault="00417351" w:rsidP="00417351">
      <w:pPr>
        <w:tabs>
          <w:tab w:val="left" w:pos="8370"/>
        </w:tabs>
        <w:rPr>
          <w:b/>
          <w:sz w:val="26"/>
          <w:lang w:val="uk-UA"/>
        </w:rPr>
      </w:pPr>
      <w:r>
        <w:rPr>
          <w:b/>
          <w:sz w:val="26"/>
          <w:lang w:val="uk-UA"/>
        </w:rPr>
        <w:tab/>
      </w:r>
    </w:p>
    <w:p w:rsidR="00AA2427" w:rsidRDefault="00AA2427">
      <w:pPr>
        <w:rPr>
          <w:sz w:val="26"/>
          <w:szCs w:val="26"/>
          <w:lang w:val="uk-UA"/>
        </w:rPr>
      </w:pPr>
    </w:p>
    <w:p w:rsidR="00AA2427" w:rsidRDefault="004B5A16">
      <w:pPr>
        <w:tabs>
          <w:tab w:val="left" w:pos="709"/>
        </w:tabs>
        <w:suppressAutoHyphens/>
        <w:ind w:firstLine="680"/>
        <w:jc w:val="both"/>
        <w:rPr>
          <w:lang w:val="uk-UA"/>
        </w:rPr>
      </w:pPr>
      <w:r>
        <w:rPr>
          <w:sz w:val="26"/>
          <w:szCs w:val="26"/>
          <w:lang w:val="uk-UA"/>
        </w:rPr>
        <w:t>Відповідно до статті 6 та пункту 9 частини 1 статті 39 Закону України «Про місцеві державні адміністрації» та у зв’язку із проведеними кадровими змінами</w:t>
      </w:r>
      <w:r>
        <w:rPr>
          <w:color w:val="1F282C"/>
          <w:sz w:val="26"/>
          <w:szCs w:val="26"/>
          <w:lang w:val="uk-UA" w:eastAsia="uk-UA"/>
        </w:rPr>
        <w:t xml:space="preserve"> в структурі районної державної адміністрації:</w:t>
      </w:r>
    </w:p>
    <w:p w:rsidR="00AA2427" w:rsidRDefault="00AA2427">
      <w:pPr>
        <w:tabs>
          <w:tab w:val="left" w:pos="709"/>
        </w:tabs>
        <w:suppressAutoHyphens/>
        <w:ind w:firstLine="680"/>
        <w:jc w:val="both"/>
        <w:rPr>
          <w:sz w:val="26"/>
          <w:szCs w:val="26"/>
          <w:lang w:val="uk-UA"/>
        </w:rPr>
      </w:pPr>
    </w:p>
    <w:p w:rsidR="00AA2427" w:rsidRPr="004B5A16" w:rsidRDefault="004B5A16">
      <w:pPr>
        <w:tabs>
          <w:tab w:val="left" w:pos="709"/>
        </w:tabs>
        <w:suppressAutoHyphens/>
        <w:ind w:firstLine="680"/>
        <w:jc w:val="both"/>
        <w:rPr>
          <w:lang w:val="uk-UA"/>
        </w:rPr>
      </w:pPr>
      <w:r>
        <w:rPr>
          <w:sz w:val="26"/>
          <w:szCs w:val="26"/>
          <w:lang w:val="uk-UA"/>
        </w:rPr>
        <w:t xml:space="preserve">1. </w:t>
      </w:r>
      <w:proofErr w:type="spellStart"/>
      <w:r>
        <w:rPr>
          <w:sz w:val="26"/>
          <w:szCs w:val="26"/>
          <w:lang w:val="uk-UA"/>
        </w:rPr>
        <w:t>Внести</w:t>
      </w:r>
      <w:proofErr w:type="spellEnd"/>
      <w:r>
        <w:rPr>
          <w:sz w:val="26"/>
          <w:szCs w:val="26"/>
          <w:lang w:val="uk-UA"/>
        </w:rPr>
        <w:t xml:space="preserve"> зміни до п. 1 розпорядження районної державної адміністрації від 22 червня 2018 року № 338 «</w:t>
      </w:r>
      <w:r>
        <w:rPr>
          <w:rStyle w:val="a6"/>
          <w:b w:val="0"/>
          <w:bCs w:val="0"/>
          <w:color w:val="1F282C"/>
          <w:sz w:val="26"/>
          <w:szCs w:val="26"/>
          <w:lang w:val="uk-UA"/>
        </w:rPr>
        <w:t>П</w:t>
      </w:r>
      <w:r>
        <w:rPr>
          <w:color w:val="1F282C"/>
          <w:sz w:val="26"/>
          <w:szCs w:val="26"/>
          <w:lang w:val="uk-UA"/>
        </w:rPr>
        <w:t>ро комісію щодо розгляду заяв членів сімей загиблих військовослужбовців та осіб з інвалідністю про виплату грошової компенсації</w:t>
      </w:r>
      <w:r>
        <w:rPr>
          <w:sz w:val="26"/>
          <w:szCs w:val="26"/>
          <w:lang w:val="uk-UA"/>
        </w:rPr>
        <w:t xml:space="preserve">», затвердивши її посадовий склад у новій редакції, що додається. </w:t>
      </w:r>
    </w:p>
    <w:p w:rsidR="00AA2427" w:rsidRDefault="00AA2427">
      <w:pPr>
        <w:ind w:firstLine="540"/>
        <w:jc w:val="both"/>
        <w:rPr>
          <w:sz w:val="26"/>
          <w:szCs w:val="26"/>
          <w:lang w:val="uk-UA"/>
        </w:rPr>
      </w:pPr>
    </w:p>
    <w:p w:rsidR="00AA2427" w:rsidRDefault="004B5A16">
      <w:pPr>
        <w:suppressAutoHyphens/>
        <w:ind w:firstLine="567"/>
        <w:jc w:val="both"/>
      </w:pPr>
      <w:r>
        <w:rPr>
          <w:sz w:val="26"/>
          <w:szCs w:val="26"/>
          <w:lang w:val="uk-UA"/>
        </w:rPr>
        <w:t xml:space="preserve">2. </w:t>
      </w:r>
      <w:r>
        <w:rPr>
          <w:color w:val="000000"/>
          <w:sz w:val="26"/>
          <w:szCs w:val="26"/>
          <w:lang w:val="uk-UA"/>
        </w:rPr>
        <w:t>Контроль за виконанням розпорядження покласти на заступника голови</w:t>
      </w:r>
      <w:r w:rsidR="00FE0C17">
        <w:rPr>
          <w:color w:val="000000"/>
          <w:sz w:val="26"/>
          <w:szCs w:val="26"/>
          <w:lang w:val="uk-UA"/>
        </w:rPr>
        <w:t xml:space="preserve"> райдержадміністрації </w:t>
      </w:r>
      <w:r>
        <w:rPr>
          <w:color w:val="000000"/>
          <w:sz w:val="26"/>
          <w:szCs w:val="26"/>
          <w:lang w:val="uk-UA"/>
        </w:rPr>
        <w:t xml:space="preserve"> Тараса </w:t>
      </w:r>
      <w:proofErr w:type="spellStart"/>
      <w:r>
        <w:rPr>
          <w:color w:val="000000"/>
          <w:sz w:val="26"/>
          <w:szCs w:val="26"/>
          <w:lang w:val="uk-UA"/>
        </w:rPr>
        <w:t>Матолича</w:t>
      </w:r>
      <w:proofErr w:type="spellEnd"/>
      <w:r>
        <w:rPr>
          <w:color w:val="000000"/>
          <w:sz w:val="26"/>
          <w:szCs w:val="26"/>
          <w:lang w:val="uk-UA"/>
        </w:rPr>
        <w:t xml:space="preserve">. </w:t>
      </w:r>
    </w:p>
    <w:p w:rsidR="00AA2427" w:rsidRDefault="00AA2427">
      <w:pPr>
        <w:jc w:val="both"/>
        <w:rPr>
          <w:lang w:val="uk-UA"/>
        </w:rPr>
      </w:pPr>
    </w:p>
    <w:p w:rsidR="00AA2427" w:rsidRDefault="00AA2427">
      <w:pPr>
        <w:jc w:val="both"/>
        <w:rPr>
          <w:lang w:val="uk-UA"/>
        </w:rPr>
      </w:pPr>
    </w:p>
    <w:p w:rsidR="00AA2427" w:rsidRDefault="00AA2427">
      <w:pPr>
        <w:jc w:val="both"/>
        <w:rPr>
          <w:lang w:val="uk-UA"/>
        </w:rPr>
      </w:pPr>
    </w:p>
    <w:p w:rsidR="00AA2427" w:rsidRDefault="004B5A16">
      <w:pPr>
        <w:jc w:val="both"/>
        <w:rPr>
          <w:lang w:val="uk-UA"/>
        </w:rPr>
      </w:pPr>
      <w:r>
        <w:rPr>
          <w:b/>
          <w:sz w:val="26"/>
          <w:szCs w:val="26"/>
          <w:lang w:val="uk-UA"/>
        </w:rPr>
        <w:t>Голова                                                                                               Степан КУЛИНЯК</w:t>
      </w:r>
      <w:r>
        <w:rPr>
          <w:sz w:val="28"/>
          <w:szCs w:val="28"/>
          <w:lang w:val="uk-UA"/>
        </w:rPr>
        <w:t xml:space="preserve">                                                                                 </w:t>
      </w:r>
    </w:p>
    <w:p w:rsidR="00AA2427" w:rsidRDefault="00AA2427">
      <w:pPr>
        <w:shd w:val="clear" w:color="auto" w:fill="FFFFFF"/>
        <w:rPr>
          <w:sz w:val="28"/>
          <w:szCs w:val="28"/>
          <w:lang w:val="uk-UA"/>
        </w:rPr>
      </w:pPr>
    </w:p>
    <w:p w:rsidR="00AA2427" w:rsidRDefault="00AA2427">
      <w:pPr>
        <w:shd w:val="clear" w:color="auto" w:fill="FFFFFF"/>
        <w:rPr>
          <w:sz w:val="28"/>
          <w:szCs w:val="28"/>
          <w:lang w:val="uk-UA"/>
        </w:rPr>
      </w:pPr>
    </w:p>
    <w:p w:rsidR="00AA2427" w:rsidRDefault="00AA2427">
      <w:pPr>
        <w:shd w:val="clear" w:color="auto" w:fill="FFFFFF"/>
        <w:rPr>
          <w:sz w:val="28"/>
          <w:szCs w:val="28"/>
          <w:lang w:val="uk-UA"/>
        </w:rPr>
      </w:pPr>
    </w:p>
    <w:p w:rsidR="00AA2427" w:rsidRDefault="00AA2427">
      <w:pPr>
        <w:shd w:val="clear" w:color="auto" w:fill="FFFFFF"/>
        <w:rPr>
          <w:sz w:val="28"/>
          <w:szCs w:val="28"/>
          <w:lang w:val="uk-UA"/>
        </w:rPr>
      </w:pPr>
    </w:p>
    <w:p w:rsidR="00AA2427" w:rsidRDefault="00AA2427">
      <w:pPr>
        <w:shd w:val="clear" w:color="auto" w:fill="FFFFFF"/>
        <w:rPr>
          <w:sz w:val="28"/>
          <w:szCs w:val="28"/>
          <w:lang w:val="uk-UA"/>
        </w:rPr>
      </w:pPr>
    </w:p>
    <w:p w:rsidR="00AA2427" w:rsidRDefault="00AA2427">
      <w:pPr>
        <w:shd w:val="clear" w:color="auto" w:fill="FFFFFF"/>
        <w:rPr>
          <w:sz w:val="28"/>
          <w:szCs w:val="28"/>
          <w:lang w:val="uk-UA"/>
        </w:rPr>
      </w:pPr>
    </w:p>
    <w:p w:rsidR="00AA2427" w:rsidRDefault="00AA2427">
      <w:pPr>
        <w:shd w:val="clear" w:color="auto" w:fill="FFFFFF"/>
        <w:rPr>
          <w:sz w:val="28"/>
          <w:szCs w:val="28"/>
          <w:lang w:val="uk-UA"/>
        </w:rPr>
      </w:pPr>
    </w:p>
    <w:p w:rsidR="00AA2427" w:rsidRDefault="00AA2427">
      <w:pPr>
        <w:ind w:left="5387"/>
        <w:rPr>
          <w:sz w:val="26"/>
          <w:szCs w:val="26"/>
          <w:lang w:val="uk-UA"/>
        </w:rPr>
      </w:pPr>
    </w:p>
    <w:p w:rsidR="00AA2427" w:rsidRDefault="00AA2427">
      <w:pPr>
        <w:ind w:left="5387"/>
        <w:rPr>
          <w:sz w:val="26"/>
          <w:szCs w:val="26"/>
          <w:lang w:val="uk-UA"/>
        </w:rPr>
      </w:pPr>
    </w:p>
    <w:p w:rsidR="00AA2427" w:rsidRDefault="00AA2427">
      <w:pPr>
        <w:ind w:left="5387"/>
        <w:rPr>
          <w:sz w:val="26"/>
          <w:szCs w:val="26"/>
          <w:lang w:val="uk-UA"/>
        </w:rPr>
      </w:pPr>
    </w:p>
    <w:p w:rsidR="00AA2427" w:rsidRDefault="00AA2427">
      <w:pPr>
        <w:ind w:left="5387"/>
        <w:rPr>
          <w:sz w:val="26"/>
          <w:szCs w:val="26"/>
          <w:lang w:val="uk-UA"/>
        </w:rPr>
      </w:pPr>
    </w:p>
    <w:p w:rsidR="00AA2427" w:rsidRDefault="00AA2427">
      <w:pPr>
        <w:ind w:left="5387"/>
        <w:rPr>
          <w:sz w:val="26"/>
          <w:szCs w:val="26"/>
          <w:lang w:val="uk-UA"/>
        </w:rPr>
      </w:pPr>
    </w:p>
    <w:p w:rsidR="00AA2427" w:rsidRDefault="00AA2427">
      <w:pPr>
        <w:ind w:left="5387"/>
        <w:rPr>
          <w:sz w:val="26"/>
          <w:szCs w:val="26"/>
          <w:lang w:val="uk-UA"/>
        </w:rPr>
      </w:pPr>
    </w:p>
    <w:p w:rsidR="00AA2427" w:rsidRDefault="00AA2427">
      <w:pPr>
        <w:ind w:left="5387"/>
        <w:rPr>
          <w:sz w:val="26"/>
          <w:szCs w:val="26"/>
          <w:lang w:val="uk-UA"/>
        </w:rPr>
      </w:pPr>
    </w:p>
    <w:p w:rsidR="00AA2427" w:rsidRDefault="00AA2427">
      <w:pPr>
        <w:ind w:left="5387"/>
        <w:rPr>
          <w:sz w:val="26"/>
          <w:szCs w:val="26"/>
          <w:lang w:val="uk-UA"/>
        </w:rPr>
      </w:pPr>
    </w:p>
    <w:p w:rsidR="00AA2427" w:rsidRDefault="00AA2427">
      <w:pPr>
        <w:ind w:left="5387"/>
        <w:rPr>
          <w:sz w:val="26"/>
          <w:szCs w:val="26"/>
          <w:lang w:val="uk-UA"/>
        </w:rPr>
      </w:pPr>
    </w:p>
    <w:p w:rsidR="00AA2427" w:rsidRDefault="00AA2427">
      <w:pPr>
        <w:ind w:left="5387"/>
        <w:rPr>
          <w:sz w:val="26"/>
          <w:szCs w:val="26"/>
          <w:lang w:val="uk-UA"/>
        </w:rPr>
      </w:pPr>
    </w:p>
    <w:p w:rsidR="00AA2427" w:rsidRDefault="004B5A16">
      <w:pPr>
        <w:ind w:left="5387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lastRenderedPageBreak/>
        <w:t>ЗАТВЕРДЖЕНО</w:t>
      </w:r>
    </w:p>
    <w:p w:rsidR="00AA2427" w:rsidRDefault="004B5A16">
      <w:pPr>
        <w:ind w:left="5387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Розпорядження  голови</w:t>
      </w:r>
    </w:p>
    <w:p w:rsidR="00AA2427" w:rsidRDefault="004B5A16">
      <w:pPr>
        <w:ind w:left="5387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райдержадміністрації</w:t>
      </w:r>
    </w:p>
    <w:p w:rsidR="00AA2427" w:rsidRDefault="004B5A16">
      <w:pPr>
        <w:ind w:left="450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</w:t>
      </w:r>
      <w:r w:rsidR="00BB2FBC">
        <w:rPr>
          <w:sz w:val="26"/>
          <w:szCs w:val="26"/>
          <w:lang w:val="uk-UA"/>
        </w:rPr>
        <w:t xml:space="preserve">10.09.2021 </w:t>
      </w:r>
      <w:r>
        <w:rPr>
          <w:sz w:val="26"/>
          <w:szCs w:val="26"/>
          <w:lang w:val="uk-UA"/>
        </w:rPr>
        <w:t>№</w:t>
      </w:r>
      <w:r w:rsidR="00BB2FBC">
        <w:rPr>
          <w:sz w:val="26"/>
          <w:szCs w:val="26"/>
          <w:lang w:val="uk-UA"/>
        </w:rPr>
        <w:t>168</w:t>
      </w:r>
    </w:p>
    <w:p w:rsidR="00AA2427" w:rsidRPr="004B5A16" w:rsidRDefault="004B5A16">
      <w:pPr>
        <w:shd w:val="clear" w:color="auto" w:fill="FFFFFF"/>
        <w:jc w:val="center"/>
        <w:outlineLvl w:val="4"/>
        <w:rPr>
          <w:lang w:val="uk-UA"/>
        </w:rPr>
      </w:pPr>
      <w:r>
        <w:rPr>
          <w:b/>
          <w:bCs/>
          <w:color w:val="1F282C"/>
          <w:sz w:val="26"/>
          <w:szCs w:val="26"/>
          <w:lang w:val="uk-UA"/>
        </w:rPr>
        <w:t>Склад</w:t>
      </w:r>
    </w:p>
    <w:p w:rsidR="00AA2427" w:rsidRDefault="004B5A16">
      <w:pPr>
        <w:shd w:val="clear" w:color="auto" w:fill="FFFFFF"/>
        <w:spacing w:after="96"/>
        <w:jc w:val="center"/>
        <w:rPr>
          <w:color w:val="1F282C"/>
          <w:sz w:val="26"/>
          <w:szCs w:val="26"/>
          <w:lang w:val="uk-UA"/>
        </w:rPr>
      </w:pPr>
      <w:r>
        <w:rPr>
          <w:color w:val="1F282C"/>
          <w:sz w:val="26"/>
          <w:szCs w:val="26"/>
          <w:lang w:val="uk-UA"/>
        </w:rPr>
        <w:t xml:space="preserve">комісії щодо розгляду заяв членів  сімей загиблих військовослужбовців та осіб з </w:t>
      </w:r>
      <w:r>
        <w:rPr>
          <w:color w:val="1F282C"/>
          <w:sz w:val="26"/>
          <w:szCs w:val="26"/>
          <w:highlight w:val="white"/>
          <w:lang w:val="uk-UA"/>
        </w:rPr>
        <w:t>інвалідністю про виплату грошової компенсації</w:t>
      </w:r>
    </w:p>
    <w:p w:rsidR="007E5453" w:rsidRDefault="007E5453">
      <w:pPr>
        <w:shd w:val="clear" w:color="auto" w:fill="FFFFFF"/>
        <w:spacing w:after="96"/>
        <w:jc w:val="center"/>
        <w:rPr>
          <w:color w:val="1F282C"/>
          <w:sz w:val="26"/>
          <w:szCs w:val="26"/>
          <w:lang w:val="uk-UA"/>
        </w:rPr>
      </w:pPr>
    </w:p>
    <w:tbl>
      <w:tblPr>
        <w:tblW w:w="9606" w:type="dxa"/>
        <w:tblInd w:w="-108" w:type="dxa"/>
        <w:tblLook w:val="04A0" w:firstRow="1" w:lastRow="0" w:firstColumn="1" w:lastColumn="0" w:noHBand="0" w:noVBand="1"/>
      </w:tblPr>
      <w:tblGrid>
        <w:gridCol w:w="3793"/>
        <w:gridCol w:w="5813"/>
      </w:tblGrid>
      <w:tr w:rsidR="00AA2427" w:rsidTr="001D744D">
        <w:tc>
          <w:tcPr>
            <w:tcW w:w="3793" w:type="dxa"/>
            <w:shd w:val="clear" w:color="auto" w:fill="auto"/>
          </w:tcPr>
          <w:p w:rsidR="00AA2427" w:rsidRPr="001D744D" w:rsidRDefault="001D744D" w:rsidP="007E5453">
            <w:pPr>
              <w:widowControl w:val="0"/>
              <w:tabs>
                <w:tab w:val="left" w:pos="426"/>
                <w:tab w:val="left" w:pos="7920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Голова</w:t>
            </w:r>
            <w:r w:rsidR="007E5453">
              <w:rPr>
                <w:sz w:val="26"/>
                <w:szCs w:val="26"/>
                <w:lang w:val="uk-UA"/>
              </w:rPr>
              <w:t xml:space="preserve"> комісії</w:t>
            </w:r>
            <w:r>
              <w:rPr>
                <w:sz w:val="26"/>
                <w:szCs w:val="26"/>
                <w:lang w:val="uk-UA"/>
              </w:rPr>
              <w:t xml:space="preserve"> </w:t>
            </w:r>
          </w:p>
        </w:tc>
        <w:tc>
          <w:tcPr>
            <w:tcW w:w="5813" w:type="dxa"/>
            <w:shd w:val="clear" w:color="auto" w:fill="auto"/>
          </w:tcPr>
          <w:p w:rsidR="00AA2427" w:rsidRDefault="004B5A16">
            <w:pPr>
              <w:widowControl w:val="0"/>
              <w:tabs>
                <w:tab w:val="left" w:pos="426"/>
                <w:tab w:val="left" w:pos="79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заступник голов</w:t>
            </w:r>
            <w:r w:rsidR="009A3B40">
              <w:rPr>
                <w:sz w:val="26"/>
                <w:szCs w:val="26"/>
                <w:lang w:val="uk-UA"/>
              </w:rPr>
              <w:t>и</w:t>
            </w:r>
            <w:r w:rsidR="007E5453">
              <w:rPr>
                <w:sz w:val="26"/>
                <w:szCs w:val="26"/>
              </w:rPr>
              <w:t xml:space="preserve"> </w:t>
            </w:r>
            <w:proofErr w:type="spellStart"/>
            <w:r w:rsidR="007E5453">
              <w:rPr>
                <w:sz w:val="26"/>
                <w:szCs w:val="26"/>
              </w:rPr>
              <w:t>райдержадміністрації</w:t>
            </w:r>
            <w:proofErr w:type="spellEnd"/>
          </w:p>
          <w:p w:rsidR="00AA2427" w:rsidRDefault="00AA2427">
            <w:pPr>
              <w:widowControl w:val="0"/>
              <w:tabs>
                <w:tab w:val="left" w:pos="426"/>
                <w:tab w:val="left" w:pos="7920"/>
              </w:tabs>
              <w:rPr>
                <w:b/>
                <w:sz w:val="26"/>
                <w:szCs w:val="26"/>
              </w:rPr>
            </w:pPr>
          </w:p>
        </w:tc>
      </w:tr>
      <w:tr w:rsidR="00AA2427" w:rsidTr="001D744D">
        <w:tc>
          <w:tcPr>
            <w:tcW w:w="3793" w:type="dxa"/>
            <w:shd w:val="clear" w:color="auto" w:fill="auto"/>
          </w:tcPr>
          <w:p w:rsidR="00AA2427" w:rsidRPr="001D744D" w:rsidRDefault="001D744D">
            <w:pPr>
              <w:widowControl w:val="0"/>
              <w:tabs>
                <w:tab w:val="left" w:pos="360"/>
                <w:tab w:val="left" w:pos="426"/>
                <w:tab w:val="left" w:pos="7920"/>
              </w:tabs>
              <w:rPr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Заст</w:t>
            </w:r>
            <w:r w:rsidR="007E5453">
              <w:rPr>
                <w:sz w:val="26"/>
                <w:szCs w:val="26"/>
                <w:lang w:val="uk-UA"/>
              </w:rPr>
              <w:t>упник голови комісії</w:t>
            </w:r>
          </w:p>
        </w:tc>
        <w:tc>
          <w:tcPr>
            <w:tcW w:w="5813" w:type="dxa"/>
            <w:shd w:val="clear" w:color="auto" w:fill="auto"/>
          </w:tcPr>
          <w:p w:rsidR="00AA2427" w:rsidRDefault="004B5A16" w:rsidP="00280A3B">
            <w:pPr>
              <w:shd w:val="clear" w:color="auto" w:fill="FFFFFF"/>
              <w:spacing w:after="96"/>
              <w:rPr>
                <w:color w:val="1F282C"/>
                <w:sz w:val="26"/>
                <w:szCs w:val="26"/>
                <w:highlight w:val="white"/>
                <w:lang w:val="uk-UA"/>
              </w:rPr>
            </w:pPr>
            <w:r>
              <w:rPr>
                <w:color w:val="1F282C"/>
                <w:sz w:val="26"/>
                <w:szCs w:val="26"/>
                <w:highlight w:val="white"/>
                <w:lang w:val="uk-UA"/>
              </w:rPr>
              <w:t>заступник начальника управління  праці   та соціального комісії  захисту</w:t>
            </w:r>
            <w:r w:rsidR="00280A3B">
              <w:rPr>
                <w:color w:val="1F282C"/>
                <w:sz w:val="26"/>
                <w:szCs w:val="26"/>
                <w:highlight w:val="white"/>
                <w:lang w:val="uk-UA"/>
              </w:rPr>
              <w:t xml:space="preserve"> населення райдержадміністрації</w:t>
            </w:r>
          </w:p>
          <w:p w:rsidR="00280A3B" w:rsidRDefault="00280A3B" w:rsidP="00280A3B">
            <w:pPr>
              <w:shd w:val="clear" w:color="auto" w:fill="FFFFFF"/>
              <w:spacing w:after="96"/>
              <w:rPr>
                <w:sz w:val="26"/>
                <w:szCs w:val="26"/>
              </w:rPr>
            </w:pPr>
          </w:p>
        </w:tc>
      </w:tr>
      <w:tr w:rsidR="00AA2427" w:rsidRPr="00BB2FBC" w:rsidTr="001D744D">
        <w:tc>
          <w:tcPr>
            <w:tcW w:w="3793" w:type="dxa"/>
            <w:shd w:val="clear" w:color="auto" w:fill="auto"/>
          </w:tcPr>
          <w:p w:rsidR="00AA2427" w:rsidRPr="001D744D" w:rsidRDefault="001D744D">
            <w:pPr>
              <w:widowControl w:val="0"/>
              <w:tabs>
                <w:tab w:val="left" w:pos="426"/>
                <w:tab w:val="left" w:pos="1305"/>
                <w:tab w:val="center" w:pos="1789"/>
                <w:tab w:val="left" w:pos="7920"/>
              </w:tabs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Секретар комісії</w:t>
            </w:r>
          </w:p>
        </w:tc>
        <w:tc>
          <w:tcPr>
            <w:tcW w:w="5813" w:type="dxa"/>
            <w:shd w:val="clear" w:color="auto" w:fill="auto"/>
          </w:tcPr>
          <w:p w:rsidR="00AA2427" w:rsidRPr="001D744D" w:rsidRDefault="004B5A16">
            <w:pPr>
              <w:shd w:val="clear" w:color="auto" w:fill="FFFFFF"/>
              <w:spacing w:after="96"/>
              <w:rPr>
                <w:lang w:val="uk-UA"/>
              </w:rPr>
            </w:pPr>
            <w:r>
              <w:rPr>
                <w:color w:val="1F282C"/>
                <w:sz w:val="26"/>
                <w:szCs w:val="26"/>
                <w:highlight w:val="white"/>
                <w:lang w:val="uk-UA"/>
              </w:rPr>
              <w:t>головний  спеціаліст  відділу соціальної підтримки осіб з інвалідністю, громадян, які постраждали внаслідок Чорнобильської катастрофи та учасників АТО (ООС) управління  праці  та  соціального захисту населення райдержадміністрації</w:t>
            </w:r>
          </w:p>
          <w:p w:rsidR="00AA2427" w:rsidRPr="001D744D" w:rsidRDefault="00AA2427">
            <w:pPr>
              <w:widowControl w:val="0"/>
              <w:tabs>
                <w:tab w:val="left" w:pos="426"/>
                <w:tab w:val="left" w:pos="7920"/>
              </w:tabs>
              <w:rPr>
                <w:sz w:val="26"/>
                <w:szCs w:val="26"/>
                <w:lang w:val="uk-UA"/>
              </w:rPr>
            </w:pPr>
          </w:p>
        </w:tc>
      </w:tr>
    </w:tbl>
    <w:p w:rsidR="00AA2427" w:rsidRDefault="004B5A16">
      <w:pPr>
        <w:shd w:val="clear" w:color="auto" w:fill="FFFFFF"/>
        <w:spacing w:after="96"/>
        <w:jc w:val="center"/>
      </w:pPr>
      <w:r>
        <w:rPr>
          <w:b/>
          <w:bCs/>
          <w:color w:val="1F282C"/>
          <w:sz w:val="26"/>
          <w:szCs w:val="26"/>
          <w:highlight w:val="white"/>
          <w:lang w:val="uk-UA"/>
        </w:rPr>
        <w:t>Члени комісії</w:t>
      </w:r>
    </w:p>
    <w:tbl>
      <w:tblPr>
        <w:tblW w:w="9464" w:type="dxa"/>
        <w:tblInd w:w="-108" w:type="dxa"/>
        <w:tblLook w:val="04A0" w:firstRow="1" w:lastRow="0" w:firstColumn="1" w:lastColumn="0" w:noHBand="0" w:noVBand="1"/>
      </w:tblPr>
      <w:tblGrid>
        <w:gridCol w:w="250"/>
        <w:gridCol w:w="9214"/>
      </w:tblGrid>
      <w:tr w:rsidR="00AA2427" w:rsidTr="001D744D">
        <w:tc>
          <w:tcPr>
            <w:tcW w:w="250" w:type="dxa"/>
            <w:shd w:val="clear" w:color="auto" w:fill="auto"/>
          </w:tcPr>
          <w:p w:rsidR="00AA2427" w:rsidRDefault="00AA2427">
            <w:pPr>
              <w:widowControl w:val="0"/>
              <w:tabs>
                <w:tab w:val="left" w:pos="426"/>
                <w:tab w:val="left" w:pos="7920"/>
              </w:tabs>
              <w:rPr>
                <w:sz w:val="26"/>
                <w:szCs w:val="26"/>
              </w:rPr>
            </w:pPr>
          </w:p>
        </w:tc>
        <w:tc>
          <w:tcPr>
            <w:tcW w:w="9214" w:type="dxa"/>
            <w:shd w:val="clear" w:color="auto" w:fill="auto"/>
          </w:tcPr>
          <w:p w:rsidR="001D744D" w:rsidRPr="001D744D" w:rsidRDefault="004B5A16">
            <w:pPr>
              <w:widowControl w:val="0"/>
              <w:shd w:val="clear" w:color="auto" w:fill="FFFFFF"/>
              <w:tabs>
                <w:tab w:val="left" w:pos="426"/>
                <w:tab w:val="left" w:pos="7920"/>
              </w:tabs>
              <w:spacing w:after="96"/>
              <w:jc w:val="both"/>
              <w:rPr>
                <w:color w:val="1F282C"/>
                <w:sz w:val="26"/>
                <w:szCs w:val="26"/>
                <w:lang w:val="uk-UA"/>
              </w:rPr>
            </w:pPr>
            <w:r>
              <w:rPr>
                <w:color w:val="1F282C"/>
                <w:sz w:val="26"/>
                <w:szCs w:val="26"/>
                <w:lang w:val="uk-UA"/>
              </w:rPr>
              <w:t>Керівник апарату райдержадміністрації;</w:t>
            </w:r>
          </w:p>
        </w:tc>
      </w:tr>
      <w:tr w:rsidR="00AA2427" w:rsidTr="001D744D">
        <w:tc>
          <w:tcPr>
            <w:tcW w:w="250" w:type="dxa"/>
            <w:shd w:val="clear" w:color="auto" w:fill="auto"/>
          </w:tcPr>
          <w:p w:rsidR="00AA2427" w:rsidRDefault="00AA2427">
            <w:pPr>
              <w:widowControl w:val="0"/>
              <w:tabs>
                <w:tab w:val="left" w:pos="426"/>
                <w:tab w:val="left" w:pos="7920"/>
              </w:tabs>
              <w:rPr>
                <w:sz w:val="26"/>
                <w:szCs w:val="26"/>
              </w:rPr>
            </w:pPr>
          </w:p>
          <w:p w:rsidR="00AA2427" w:rsidRDefault="00AA2427">
            <w:pPr>
              <w:widowControl w:val="0"/>
              <w:tabs>
                <w:tab w:val="left" w:pos="426"/>
                <w:tab w:val="left" w:pos="7920"/>
              </w:tabs>
              <w:rPr>
                <w:sz w:val="26"/>
                <w:szCs w:val="26"/>
              </w:rPr>
            </w:pPr>
          </w:p>
        </w:tc>
        <w:tc>
          <w:tcPr>
            <w:tcW w:w="9214" w:type="dxa"/>
            <w:shd w:val="clear" w:color="auto" w:fill="auto"/>
          </w:tcPr>
          <w:p w:rsidR="00AA2427" w:rsidRDefault="004B5A16" w:rsidP="009E0140">
            <w:pPr>
              <w:shd w:val="clear" w:color="auto" w:fill="FFFFFF"/>
              <w:spacing w:after="96"/>
              <w:jc w:val="both"/>
              <w:rPr>
                <w:sz w:val="26"/>
                <w:szCs w:val="26"/>
              </w:rPr>
            </w:pPr>
            <w:r>
              <w:rPr>
                <w:color w:val="1F282C"/>
                <w:sz w:val="26"/>
                <w:szCs w:val="26"/>
                <w:lang w:val="uk-UA"/>
              </w:rPr>
              <w:t xml:space="preserve">Начальник </w:t>
            </w:r>
            <w:r w:rsidR="009E0140">
              <w:rPr>
                <w:color w:val="1F282C"/>
                <w:sz w:val="26"/>
                <w:szCs w:val="26"/>
                <w:lang w:val="uk-UA"/>
              </w:rPr>
              <w:t>управління</w:t>
            </w:r>
            <w:r>
              <w:rPr>
                <w:color w:val="1F282C"/>
                <w:sz w:val="26"/>
                <w:szCs w:val="26"/>
                <w:lang w:val="uk-UA"/>
              </w:rPr>
              <w:t xml:space="preserve"> внутрішнього аудиту економіки</w:t>
            </w:r>
            <w:r w:rsidR="009E0140">
              <w:rPr>
                <w:color w:val="1F282C"/>
                <w:sz w:val="26"/>
                <w:szCs w:val="26"/>
                <w:lang w:val="uk-UA"/>
              </w:rPr>
              <w:t>,</w:t>
            </w:r>
            <w:r>
              <w:rPr>
                <w:color w:val="1F282C"/>
                <w:sz w:val="26"/>
                <w:szCs w:val="26"/>
                <w:lang w:val="uk-UA"/>
              </w:rPr>
              <w:t xml:space="preserve"> агропромислового розвитку та екології райдержадміністрації;</w:t>
            </w:r>
          </w:p>
        </w:tc>
      </w:tr>
      <w:tr w:rsidR="00AA2427" w:rsidTr="001D744D">
        <w:tc>
          <w:tcPr>
            <w:tcW w:w="250" w:type="dxa"/>
            <w:shd w:val="clear" w:color="auto" w:fill="auto"/>
          </w:tcPr>
          <w:p w:rsidR="00AA2427" w:rsidRDefault="004B5A16">
            <w:pPr>
              <w:widowControl w:val="0"/>
              <w:tabs>
                <w:tab w:val="left" w:pos="426"/>
                <w:tab w:val="left" w:pos="79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AA2427" w:rsidRDefault="00AA2427">
            <w:pPr>
              <w:widowControl w:val="0"/>
              <w:tabs>
                <w:tab w:val="left" w:pos="426"/>
                <w:tab w:val="left" w:pos="7920"/>
              </w:tabs>
              <w:rPr>
                <w:sz w:val="26"/>
                <w:szCs w:val="26"/>
              </w:rPr>
            </w:pPr>
          </w:p>
        </w:tc>
        <w:tc>
          <w:tcPr>
            <w:tcW w:w="9214" w:type="dxa"/>
            <w:shd w:val="clear" w:color="auto" w:fill="auto"/>
          </w:tcPr>
          <w:p w:rsidR="001D744D" w:rsidRPr="001D744D" w:rsidRDefault="004B5A16">
            <w:pPr>
              <w:shd w:val="clear" w:color="auto" w:fill="FFFFFF"/>
              <w:spacing w:after="96"/>
              <w:jc w:val="both"/>
              <w:rPr>
                <w:color w:val="1F282C"/>
                <w:sz w:val="26"/>
                <w:szCs w:val="26"/>
                <w:lang w:val="uk-UA"/>
              </w:rPr>
            </w:pPr>
            <w:r>
              <w:rPr>
                <w:color w:val="1F282C"/>
                <w:sz w:val="26"/>
                <w:szCs w:val="26"/>
                <w:lang w:val="uk-UA"/>
              </w:rPr>
              <w:t>В. о. начальника  відділу правового забезпечення, запобігання та виявлення корупції апарату райдержадміністрації, головний спеціаліст з питань запобігання та виявлення корупції відділу правового забезпечення, запобігання та виявлення корупції апарату райдержадміністрації;</w:t>
            </w:r>
          </w:p>
        </w:tc>
      </w:tr>
      <w:tr w:rsidR="00AA2427" w:rsidTr="001D744D">
        <w:tc>
          <w:tcPr>
            <w:tcW w:w="250" w:type="dxa"/>
            <w:shd w:val="clear" w:color="auto" w:fill="auto"/>
          </w:tcPr>
          <w:p w:rsidR="00AA2427" w:rsidRPr="001D744D" w:rsidRDefault="00AA2427">
            <w:pPr>
              <w:widowControl w:val="0"/>
              <w:tabs>
                <w:tab w:val="left" w:pos="426"/>
                <w:tab w:val="left" w:pos="7920"/>
              </w:tabs>
              <w:rPr>
                <w:sz w:val="26"/>
                <w:szCs w:val="26"/>
              </w:rPr>
            </w:pPr>
          </w:p>
        </w:tc>
        <w:tc>
          <w:tcPr>
            <w:tcW w:w="9214" w:type="dxa"/>
            <w:shd w:val="clear" w:color="auto" w:fill="auto"/>
          </w:tcPr>
          <w:p w:rsidR="00AA2427" w:rsidRPr="001D744D" w:rsidRDefault="000705A1" w:rsidP="000705A1">
            <w:pPr>
              <w:widowControl w:val="0"/>
              <w:shd w:val="clear" w:color="auto" w:fill="FFFFFF"/>
              <w:tabs>
                <w:tab w:val="left" w:pos="255"/>
                <w:tab w:val="left" w:pos="426"/>
                <w:tab w:val="left" w:pos="7920"/>
              </w:tabs>
              <w:spacing w:after="96"/>
              <w:jc w:val="both"/>
            </w:pPr>
            <w:r>
              <w:rPr>
                <w:color w:val="1F282C"/>
                <w:sz w:val="26"/>
                <w:szCs w:val="26"/>
                <w:lang w:val="uk-UA"/>
              </w:rPr>
              <w:t>В.о. н</w:t>
            </w:r>
            <w:r w:rsidR="00711952">
              <w:rPr>
                <w:color w:val="1F282C"/>
                <w:sz w:val="26"/>
                <w:szCs w:val="26"/>
                <w:lang w:val="uk-UA"/>
              </w:rPr>
              <w:t>ачальник</w:t>
            </w:r>
            <w:r>
              <w:rPr>
                <w:color w:val="1F282C"/>
                <w:sz w:val="26"/>
                <w:szCs w:val="26"/>
                <w:lang w:val="uk-UA"/>
              </w:rPr>
              <w:t>а</w:t>
            </w:r>
            <w:r w:rsidR="004B5A16">
              <w:rPr>
                <w:color w:val="1F282C"/>
                <w:sz w:val="26"/>
                <w:szCs w:val="26"/>
                <w:lang w:val="uk-UA"/>
              </w:rPr>
              <w:t xml:space="preserve"> фінансового</w:t>
            </w:r>
            <w:r w:rsidR="00711952">
              <w:rPr>
                <w:color w:val="1F282C"/>
                <w:sz w:val="26"/>
                <w:szCs w:val="26"/>
                <w:lang w:val="uk-UA"/>
              </w:rPr>
              <w:t xml:space="preserve"> управління райдержадміністрації</w:t>
            </w:r>
            <w:r w:rsidR="004B5A16">
              <w:rPr>
                <w:color w:val="1F282C"/>
                <w:sz w:val="26"/>
                <w:szCs w:val="26"/>
                <w:lang w:val="uk-UA"/>
              </w:rPr>
              <w:t>;</w:t>
            </w:r>
          </w:p>
        </w:tc>
      </w:tr>
      <w:tr w:rsidR="00AA2427" w:rsidTr="001D744D">
        <w:tc>
          <w:tcPr>
            <w:tcW w:w="250" w:type="dxa"/>
            <w:shd w:val="clear" w:color="auto" w:fill="auto"/>
          </w:tcPr>
          <w:p w:rsidR="00AA2427" w:rsidRDefault="00AA2427">
            <w:pPr>
              <w:widowControl w:val="0"/>
              <w:tabs>
                <w:tab w:val="left" w:pos="426"/>
                <w:tab w:val="left" w:pos="7920"/>
              </w:tabs>
              <w:rPr>
                <w:sz w:val="26"/>
                <w:szCs w:val="26"/>
              </w:rPr>
            </w:pPr>
          </w:p>
        </w:tc>
        <w:tc>
          <w:tcPr>
            <w:tcW w:w="9214" w:type="dxa"/>
            <w:shd w:val="clear" w:color="auto" w:fill="auto"/>
          </w:tcPr>
          <w:p w:rsidR="00AA2427" w:rsidRDefault="004B5A16">
            <w:pPr>
              <w:widowControl w:val="0"/>
              <w:shd w:val="clear" w:color="auto" w:fill="FFFFFF"/>
              <w:tabs>
                <w:tab w:val="left" w:pos="426"/>
                <w:tab w:val="left" w:pos="7920"/>
              </w:tabs>
              <w:spacing w:after="96"/>
              <w:jc w:val="both"/>
              <w:rPr>
                <w:sz w:val="26"/>
                <w:szCs w:val="26"/>
              </w:rPr>
            </w:pPr>
            <w:r>
              <w:rPr>
                <w:color w:val="1F282C"/>
                <w:sz w:val="26"/>
                <w:szCs w:val="26"/>
                <w:lang w:val="uk-UA"/>
              </w:rPr>
              <w:t>Начальник управління розвитку територій та інфраструктури райдержадміністрації;</w:t>
            </w:r>
          </w:p>
        </w:tc>
      </w:tr>
      <w:tr w:rsidR="00AA2427" w:rsidTr="001D744D">
        <w:tc>
          <w:tcPr>
            <w:tcW w:w="250" w:type="dxa"/>
            <w:shd w:val="clear" w:color="auto" w:fill="auto"/>
          </w:tcPr>
          <w:p w:rsidR="00AA2427" w:rsidRDefault="00AA2427"/>
        </w:tc>
        <w:tc>
          <w:tcPr>
            <w:tcW w:w="9214" w:type="dxa"/>
            <w:shd w:val="clear" w:color="auto" w:fill="auto"/>
          </w:tcPr>
          <w:p w:rsidR="00AA2427" w:rsidRDefault="004B5A16">
            <w:pPr>
              <w:widowControl w:val="0"/>
              <w:shd w:val="clear" w:color="auto" w:fill="FFFFFF"/>
              <w:tabs>
                <w:tab w:val="left" w:pos="426"/>
                <w:tab w:val="left" w:pos="7920"/>
              </w:tabs>
              <w:spacing w:after="96"/>
              <w:jc w:val="both"/>
              <w:rPr>
                <w:sz w:val="26"/>
                <w:szCs w:val="26"/>
              </w:rPr>
            </w:pPr>
            <w:r>
              <w:rPr>
                <w:color w:val="1F282C"/>
                <w:sz w:val="26"/>
                <w:szCs w:val="26"/>
                <w:lang w:val="uk-UA"/>
              </w:rPr>
              <w:t>Заступник голови Дрогобицької районної ради (за згодою);</w:t>
            </w:r>
          </w:p>
        </w:tc>
      </w:tr>
      <w:tr w:rsidR="00AA2427" w:rsidTr="001D744D">
        <w:tc>
          <w:tcPr>
            <w:tcW w:w="250" w:type="dxa"/>
            <w:shd w:val="clear" w:color="auto" w:fill="auto"/>
          </w:tcPr>
          <w:p w:rsidR="00AA2427" w:rsidRDefault="00AA2427">
            <w:pPr>
              <w:widowControl w:val="0"/>
              <w:tabs>
                <w:tab w:val="left" w:pos="426"/>
                <w:tab w:val="left" w:pos="7920"/>
              </w:tabs>
              <w:rPr>
                <w:sz w:val="26"/>
                <w:szCs w:val="26"/>
              </w:rPr>
            </w:pPr>
          </w:p>
        </w:tc>
        <w:tc>
          <w:tcPr>
            <w:tcW w:w="9214" w:type="dxa"/>
            <w:shd w:val="clear" w:color="auto" w:fill="auto"/>
          </w:tcPr>
          <w:p w:rsidR="00AA2427" w:rsidRDefault="004B5A16">
            <w:pPr>
              <w:shd w:val="clear" w:color="auto" w:fill="FFFFFF"/>
              <w:suppressAutoHyphens/>
              <w:spacing w:after="96"/>
              <w:jc w:val="both"/>
              <w:rPr>
                <w:sz w:val="26"/>
                <w:szCs w:val="26"/>
                <w:lang w:eastAsia="ar-SA"/>
              </w:rPr>
            </w:pPr>
            <w:r>
              <w:rPr>
                <w:color w:val="1F282C"/>
                <w:sz w:val="26"/>
                <w:szCs w:val="26"/>
                <w:lang w:val="uk-UA" w:eastAsia="ar-SA"/>
              </w:rPr>
              <w:t>Голова громадської організації “Всеукраїнського об’єднання учасників АТО” (за згодою);</w:t>
            </w:r>
          </w:p>
        </w:tc>
      </w:tr>
      <w:tr w:rsidR="00AA2427" w:rsidTr="001D744D">
        <w:tc>
          <w:tcPr>
            <w:tcW w:w="250" w:type="dxa"/>
            <w:shd w:val="clear" w:color="auto" w:fill="auto"/>
          </w:tcPr>
          <w:p w:rsidR="00AA2427" w:rsidRDefault="00AA2427" w:rsidP="001D744D">
            <w:pPr>
              <w:widowControl w:val="0"/>
              <w:tabs>
                <w:tab w:val="left" w:pos="426"/>
                <w:tab w:val="left" w:pos="7920"/>
              </w:tabs>
              <w:ind w:right="742"/>
              <w:rPr>
                <w:sz w:val="26"/>
                <w:szCs w:val="26"/>
              </w:rPr>
            </w:pPr>
          </w:p>
        </w:tc>
        <w:tc>
          <w:tcPr>
            <w:tcW w:w="9214" w:type="dxa"/>
            <w:shd w:val="clear" w:color="auto" w:fill="auto"/>
          </w:tcPr>
          <w:p w:rsidR="00AA2427" w:rsidRDefault="004B5A16">
            <w:pPr>
              <w:widowControl w:val="0"/>
              <w:shd w:val="clear" w:color="auto" w:fill="FFFFFF"/>
              <w:tabs>
                <w:tab w:val="left" w:pos="426"/>
                <w:tab w:val="center" w:pos="3072"/>
              </w:tabs>
              <w:spacing w:after="96"/>
              <w:jc w:val="both"/>
              <w:rPr>
                <w:color w:val="1F282C"/>
                <w:sz w:val="26"/>
                <w:szCs w:val="26"/>
                <w:lang w:val="uk-UA" w:eastAsia="ar-SA"/>
              </w:rPr>
            </w:pPr>
            <w:r>
              <w:rPr>
                <w:color w:val="1F282C"/>
                <w:sz w:val="26"/>
                <w:szCs w:val="26"/>
                <w:lang w:val="uk-UA" w:eastAsia="ar-SA"/>
              </w:rPr>
              <w:t xml:space="preserve">Заступник керуючого </w:t>
            </w:r>
            <w:r>
              <w:rPr>
                <w:color w:val="000000"/>
                <w:sz w:val="26"/>
                <w:szCs w:val="26"/>
                <w:lang w:val="uk-UA" w:eastAsia="ar-SA"/>
              </w:rPr>
              <w:t xml:space="preserve">ТВБВ №10013/242 </w:t>
            </w:r>
            <w:r>
              <w:rPr>
                <w:color w:val="1F282C"/>
                <w:sz w:val="26"/>
                <w:szCs w:val="26"/>
                <w:lang w:val="uk-UA" w:eastAsia="ar-SA"/>
              </w:rPr>
              <w:t>АТ “Ощадбанк” (за згодою)</w:t>
            </w:r>
          </w:p>
          <w:p w:rsidR="001D744D" w:rsidRDefault="001D744D">
            <w:pPr>
              <w:widowControl w:val="0"/>
              <w:shd w:val="clear" w:color="auto" w:fill="FFFFFF"/>
              <w:tabs>
                <w:tab w:val="left" w:pos="426"/>
                <w:tab w:val="center" w:pos="3072"/>
              </w:tabs>
              <w:spacing w:after="96"/>
              <w:jc w:val="both"/>
              <w:rPr>
                <w:color w:val="1F282C"/>
                <w:sz w:val="26"/>
                <w:szCs w:val="26"/>
                <w:lang w:val="uk-UA" w:eastAsia="ar-SA"/>
              </w:rPr>
            </w:pPr>
          </w:p>
          <w:p w:rsidR="001D744D" w:rsidRDefault="001D744D">
            <w:pPr>
              <w:widowControl w:val="0"/>
              <w:shd w:val="clear" w:color="auto" w:fill="FFFFFF"/>
              <w:tabs>
                <w:tab w:val="left" w:pos="426"/>
                <w:tab w:val="center" w:pos="3072"/>
              </w:tabs>
              <w:spacing w:after="96"/>
              <w:jc w:val="both"/>
              <w:rPr>
                <w:sz w:val="26"/>
                <w:szCs w:val="26"/>
              </w:rPr>
            </w:pPr>
          </w:p>
        </w:tc>
      </w:tr>
    </w:tbl>
    <w:p w:rsidR="00AA2427" w:rsidRDefault="004B5A16">
      <w:pPr>
        <w:jc w:val="both"/>
      </w:pPr>
      <w:r>
        <w:rPr>
          <w:b/>
          <w:sz w:val="26"/>
          <w:szCs w:val="26"/>
          <w:lang w:val="uk-UA"/>
        </w:rPr>
        <w:t xml:space="preserve">Керівник апарату                                                                </w:t>
      </w:r>
      <w:r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ab/>
        <w:t xml:space="preserve">      Мар</w:t>
      </w:r>
      <w:r>
        <w:rPr>
          <w:rFonts w:ascii="Segoe UI" w:hAnsi="Segoe UI" w:cs="Segoe UI"/>
          <w:b/>
          <w:sz w:val="26"/>
          <w:szCs w:val="26"/>
          <w:lang w:val="uk-UA"/>
        </w:rPr>
        <w:t>'</w:t>
      </w:r>
      <w:r>
        <w:rPr>
          <w:b/>
          <w:sz w:val="26"/>
          <w:szCs w:val="26"/>
          <w:lang w:val="uk-UA"/>
        </w:rPr>
        <w:t>яна ЖУК</w:t>
      </w:r>
    </w:p>
    <w:p w:rsidR="00AA2427" w:rsidRDefault="004B5A16">
      <w:pPr>
        <w:ind w:left="4248" w:firstLine="708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</w:t>
      </w:r>
    </w:p>
    <w:p w:rsidR="00AA2427" w:rsidRDefault="004B5A16">
      <w:pPr>
        <w:ind w:left="4248" w:firstLine="708"/>
        <w:rPr>
          <w:lang w:val="uk-UA"/>
        </w:rPr>
      </w:pPr>
      <w:r>
        <w:rPr>
          <w:sz w:val="26"/>
          <w:szCs w:val="26"/>
          <w:lang w:val="uk-UA"/>
        </w:rPr>
        <w:t xml:space="preserve">  </w:t>
      </w:r>
    </w:p>
    <w:p w:rsidR="00AA2427" w:rsidRDefault="00AA2427">
      <w:pPr>
        <w:jc w:val="both"/>
        <w:rPr>
          <w:sz w:val="26"/>
          <w:szCs w:val="26"/>
          <w:lang w:val="uk-UA"/>
        </w:rPr>
      </w:pPr>
    </w:p>
    <w:p w:rsidR="00AA2427" w:rsidRDefault="00AA2427">
      <w:pPr>
        <w:jc w:val="both"/>
        <w:rPr>
          <w:sz w:val="26"/>
          <w:szCs w:val="26"/>
          <w:lang w:val="uk-UA"/>
        </w:rPr>
      </w:pPr>
    </w:p>
    <w:p w:rsidR="00AA2427" w:rsidRDefault="00AA2427">
      <w:pPr>
        <w:jc w:val="both"/>
        <w:rPr>
          <w:sz w:val="26"/>
          <w:szCs w:val="26"/>
          <w:lang w:val="uk-UA"/>
        </w:rPr>
      </w:pPr>
    </w:p>
    <w:p w:rsidR="00AA2427" w:rsidRDefault="00AA2427">
      <w:pPr>
        <w:rPr>
          <w:sz w:val="26"/>
          <w:szCs w:val="26"/>
          <w:lang w:val="uk-UA"/>
        </w:rPr>
      </w:pPr>
      <w:bookmarkStart w:id="0" w:name="_GoBack"/>
      <w:bookmarkEnd w:id="0"/>
    </w:p>
    <w:p w:rsidR="00AA2427" w:rsidRDefault="00AA2427">
      <w:pPr>
        <w:rPr>
          <w:sz w:val="26"/>
          <w:szCs w:val="26"/>
          <w:lang w:val="uk-UA"/>
        </w:rPr>
      </w:pPr>
    </w:p>
    <w:p w:rsidR="00AA2427" w:rsidRDefault="00AA2427">
      <w:pPr>
        <w:rPr>
          <w:sz w:val="26"/>
          <w:szCs w:val="26"/>
          <w:lang w:val="uk-UA"/>
        </w:rPr>
      </w:pPr>
    </w:p>
    <w:p w:rsidR="00AA2427" w:rsidRPr="004B5A16" w:rsidRDefault="00AA2427">
      <w:pPr>
        <w:rPr>
          <w:lang w:val="uk-UA"/>
        </w:rPr>
      </w:pPr>
    </w:p>
    <w:sectPr w:rsidR="00AA2427" w:rsidRPr="004B5A16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7C8" w:rsidRDefault="008957C8" w:rsidP="007819B0">
      <w:r>
        <w:separator/>
      </w:r>
    </w:p>
  </w:endnote>
  <w:endnote w:type="continuationSeparator" w:id="0">
    <w:p w:rsidR="008957C8" w:rsidRDefault="008957C8" w:rsidP="00781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7C8" w:rsidRDefault="008957C8" w:rsidP="007819B0">
      <w:r>
        <w:separator/>
      </w:r>
    </w:p>
  </w:footnote>
  <w:footnote w:type="continuationSeparator" w:id="0">
    <w:p w:rsidR="008957C8" w:rsidRDefault="008957C8" w:rsidP="007819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427"/>
    <w:rsid w:val="000705A1"/>
    <w:rsid w:val="001D744D"/>
    <w:rsid w:val="0020233E"/>
    <w:rsid w:val="00280A3B"/>
    <w:rsid w:val="00417351"/>
    <w:rsid w:val="004B5A16"/>
    <w:rsid w:val="006D47D0"/>
    <w:rsid w:val="00711952"/>
    <w:rsid w:val="007819B0"/>
    <w:rsid w:val="007E5453"/>
    <w:rsid w:val="008957C8"/>
    <w:rsid w:val="009A3B40"/>
    <w:rsid w:val="009E0140"/>
    <w:rsid w:val="00AA2427"/>
    <w:rsid w:val="00BB2FBC"/>
    <w:rsid w:val="00FE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611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5">
    <w:name w:val="heading 5"/>
    <w:basedOn w:val="a"/>
    <w:link w:val="50"/>
    <w:uiPriority w:val="9"/>
    <w:semiHidden/>
    <w:unhideWhenUsed/>
    <w:qFormat/>
    <w:rsid w:val="004822B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qFormat/>
    <w:rsid w:val="00575611"/>
    <w:rPr>
      <w:rFonts w:ascii="Times New Roman" w:eastAsia="Times New Roman" w:hAnsi="Times New Roman" w:cs="Times New Roman"/>
      <w:sz w:val="26"/>
      <w:szCs w:val="26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4822B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qFormat/>
    <w:rsid w:val="00806F8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806F8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Виділення жирним"/>
    <w:basedOn w:val="a0"/>
    <w:qFormat/>
    <w:rPr>
      <w:b/>
      <w:bCs/>
    </w:rPr>
  </w:style>
  <w:style w:type="character" w:customStyle="1" w:styleId="a7">
    <w:name w:val="Гіперпосилання"/>
    <w:rPr>
      <w:color w:val="000080"/>
      <w:u w:val="single"/>
    </w:rPr>
  </w:style>
  <w:style w:type="character" w:customStyle="1" w:styleId="ListLabel1">
    <w:name w:val="ListLabel 1"/>
    <w:qFormat/>
    <w:rPr>
      <w:rFonts w:ascii="Times New Roman" w:hAnsi="Times New Roman"/>
      <w:b/>
      <w:i w:val="0"/>
      <w:caps w:val="0"/>
      <w:smallCaps w:val="0"/>
      <w:color w:val="000099"/>
      <w:sz w:val="24"/>
      <w:u w:val="single"/>
    </w:rPr>
  </w:style>
  <w:style w:type="character" w:customStyle="1" w:styleId="ListLabel2">
    <w:name w:val="ListLabel 2"/>
    <w:qFormat/>
    <w:rPr>
      <w:b/>
      <w:i w:val="0"/>
      <w:caps w:val="0"/>
      <w:smallCaps w:val="0"/>
      <w:color w:val="000099"/>
      <w:sz w:val="24"/>
      <w:u w:val="single"/>
    </w:rPr>
  </w:style>
  <w:style w:type="character" w:customStyle="1" w:styleId="ListLabel3">
    <w:name w:val="ListLabel 3"/>
    <w:qFormat/>
    <w:rPr>
      <w:b/>
      <w:i w:val="0"/>
      <w:caps w:val="0"/>
      <w:smallCaps w:val="0"/>
      <w:color w:val="000099"/>
      <w:sz w:val="24"/>
      <w:u w:val="single"/>
      <w:lang w:val="uk-UA" w:bidi="ar-SA"/>
    </w:rPr>
  </w:style>
  <w:style w:type="character" w:customStyle="1" w:styleId="a8">
    <w:name w:val="Виділення"/>
    <w:qFormat/>
    <w:rPr>
      <w:i/>
      <w:iCs/>
    </w:rPr>
  </w:style>
  <w:style w:type="character" w:customStyle="1" w:styleId="ListLabel4">
    <w:name w:val="ListLabel 4"/>
    <w:qFormat/>
    <w:rPr>
      <w:b/>
      <w:i w:val="0"/>
      <w:caps w:val="0"/>
      <w:smallCaps w:val="0"/>
      <w:color w:val="000099"/>
      <w:sz w:val="24"/>
      <w:u w:val="single"/>
      <w:lang w:val="uk-UA" w:bidi="ar-SA"/>
    </w:rPr>
  </w:style>
  <w:style w:type="character" w:customStyle="1" w:styleId="ListLabel5">
    <w:name w:val="ListLabel 5"/>
    <w:qFormat/>
    <w:rPr>
      <w:b/>
      <w:i w:val="0"/>
      <w:caps w:val="0"/>
      <w:smallCaps w:val="0"/>
      <w:color w:val="000099"/>
      <w:sz w:val="24"/>
      <w:u w:val="single"/>
      <w:lang w:val="uk-UA" w:bidi="ar-SA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uiPriority w:val="99"/>
    <w:semiHidden/>
    <w:unhideWhenUsed/>
    <w:rsid w:val="00806F8C"/>
    <w:pPr>
      <w:spacing w:after="120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d">
    <w:name w:val="Покажчик"/>
    <w:basedOn w:val="a"/>
    <w:qFormat/>
    <w:pPr>
      <w:suppressLineNumbers/>
    </w:pPr>
    <w:rPr>
      <w:rFonts w:cs="Mangal"/>
    </w:rPr>
  </w:style>
  <w:style w:type="paragraph" w:styleId="ae">
    <w:name w:val="Body Text Indent"/>
    <w:basedOn w:val="a"/>
    <w:rsid w:val="00575611"/>
    <w:pPr>
      <w:spacing w:after="120"/>
      <w:ind w:left="283"/>
    </w:pPr>
    <w:rPr>
      <w:sz w:val="26"/>
      <w:szCs w:val="26"/>
      <w:lang w:val="uk-UA"/>
    </w:rPr>
  </w:style>
  <w:style w:type="paragraph" w:styleId="af">
    <w:name w:val="Balloon Text"/>
    <w:basedOn w:val="a"/>
    <w:uiPriority w:val="99"/>
    <w:semiHidden/>
    <w:unhideWhenUsed/>
    <w:qFormat/>
    <w:rsid w:val="00806F8C"/>
    <w:rPr>
      <w:rFonts w:ascii="Tahoma" w:hAnsi="Tahoma" w:cs="Tahoma"/>
      <w:sz w:val="16"/>
      <w:szCs w:val="16"/>
    </w:rPr>
  </w:style>
  <w:style w:type="paragraph" w:customStyle="1" w:styleId="af0">
    <w:name w:val="Вміст таблиці"/>
    <w:basedOn w:val="a"/>
    <w:qFormat/>
    <w:pPr>
      <w:suppressLineNumbers/>
    </w:pPr>
  </w:style>
  <w:style w:type="paragraph" w:customStyle="1" w:styleId="af1">
    <w:name w:val="Заголовок таблиці"/>
    <w:basedOn w:val="af0"/>
    <w:qFormat/>
    <w:pPr>
      <w:jc w:val="center"/>
    </w:pPr>
    <w:rPr>
      <w:b/>
      <w:bCs/>
    </w:rPr>
  </w:style>
  <w:style w:type="paragraph" w:styleId="af2">
    <w:name w:val="header"/>
    <w:basedOn w:val="a"/>
    <w:link w:val="af3"/>
    <w:uiPriority w:val="99"/>
    <w:unhideWhenUsed/>
    <w:rsid w:val="007819B0"/>
    <w:pPr>
      <w:tabs>
        <w:tab w:val="center" w:pos="4819"/>
        <w:tab w:val="right" w:pos="9639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7819B0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7819B0"/>
    <w:pPr>
      <w:tabs>
        <w:tab w:val="center" w:pos="4819"/>
        <w:tab w:val="right" w:pos="9639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7819B0"/>
    <w:rPr>
      <w:rFonts w:ascii="Times New Roman" w:eastAsia="Times New Roman" w:hAnsi="Times New Roman" w:cs="Times New Roman"/>
      <w:color w:val="00000A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611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5">
    <w:name w:val="heading 5"/>
    <w:basedOn w:val="a"/>
    <w:link w:val="50"/>
    <w:uiPriority w:val="9"/>
    <w:semiHidden/>
    <w:unhideWhenUsed/>
    <w:qFormat/>
    <w:rsid w:val="004822B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qFormat/>
    <w:rsid w:val="00575611"/>
    <w:rPr>
      <w:rFonts w:ascii="Times New Roman" w:eastAsia="Times New Roman" w:hAnsi="Times New Roman" w:cs="Times New Roman"/>
      <w:sz w:val="26"/>
      <w:szCs w:val="26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4822B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qFormat/>
    <w:rsid w:val="00806F8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806F8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Виділення жирним"/>
    <w:basedOn w:val="a0"/>
    <w:qFormat/>
    <w:rPr>
      <w:b/>
      <w:bCs/>
    </w:rPr>
  </w:style>
  <w:style w:type="character" w:customStyle="1" w:styleId="a7">
    <w:name w:val="Гіперпосилання"/>
    <w:rPr>
      <w:color w:val="000080"/>
      <w:u w:val="single"/>
    </w:rPr>
  </w:style>
  <w:style w:type="character" w:customStyle="1" w:styleId="ListLabel1">
    <w:name w:val="ListLabel 1"/>
    <w:qFormat/>
    <w:rPr>
      <w:rFonts w:ascii="Times New Roman" w:hAnsi="Times New Roman"/>
      <w:b/>
      <w:i w:val="0"/>
      <w:caps w:val="0"/>
      <w:smallCaps w:val="0"/>
      <w:color w:val="000099"/>
      <w:sz w:val="24"/>
      <w:u w:val="single"/>
    </w:rPr>
  </w:style>
  <w:style w:type="character" w:customStyle="1" w:styleId="ListLabel2">
    <w:name w:val="ListLabel 2"/>
    <w:qFormat/>
    <w:rPr>
      <w:b/>
      <w:i w:val="0"/>
      <w:caps w:val="0"/>
      <w:smallCaps w:val="0"/>
      <w:color w:val="000099"/>
      <w:sz w:val="24"/>
      <w:u w:val="single"/>
    </w:rPr>
  </w:style>
  <w:style w:type="character" w:customStyle="1" w:styleId="ListLabel3">
    <w:name w:val="ListLabel 3"/>
    <w:qFormat/>
    <w:rPr>
      <w:b/>
      <w:i w:val="0"/>
      <w:caps w:val="0"/>
      <w:smallCaps w:val="0"/>
      <w:color w:val="000099"/>
      <w:sz w:val="24"/>
      <w:u w:val="single"/>
      <w:lang w:val="uk-UA" w:bidi="ar-SA"/>
    </w:rPr>
  </w:style>
  <w:style w:type="character" w:customStyle="1" w:styleId="a8">
    <w:name w:val="Виділення"/>
    <w:qFormat/>
    <w:rPr>
      <w:i/>
      <w:iCs/>
    </w:rPr>
  </w:style>
  <w:style w:type="character" w:customStyle="1" w:styleId="ListLabel4">
    <w:name w:val="ListLabel 4"/>
    <w:qFormat/>
    <w:rPr>
      <w:b/>
      <w:i w:val="0"/>
      <w:caps w:val="0"/>
      <w:smallCaps w:val="0"/>
      <w:color w:val="000099"/>
      <w:sz w:val="24"/>
      <w:u w:val="single"/>
      <w:lang w:val="uk-UA" w:bidi="ar-SA"/>
    </w:rPr>
  </w:style>
  <w:style w:type="character" w:customStyle="1" w:styleId="ListLabel5">
    <w:name w:val="ListLabel 5"/>
    <w:qFormat/>
    <w:rPr>
      <w:b/>
      <w:i w:val="0"/>
      <w:caps w:val="0"/>
      <w:smallCaps w:val="0"/>
      <w:color w:val="000099"/>
      <w:sz w:val="24"/>
      <w:u w:val="single"/>
      <w:lang w:val="uk-UA" w:bidi="ar-SA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uiPriority w:val="99"/>
    <w:semiHidden/>
    <w:unhideWhenUsed/>
    <w:rsid w:val="00806F8C"/>
    <w:pPr>
      <w:spacing w:after="120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d">
    <w:name w:val="Покажчик"/>
    <w:basedOn w:val="a"/>
    <w:qFormat/>
    <w:pPr>
      <w:suppressLineNumbers/>
    </w:pPr>
    <w:rPr>
      <w:rFonts w:cs="Mangal"/>
    </w:rPr>
  </w:style>
  <w:style w:type="paragraph" w:styleId="ae">
    <w:name w:val="Body Text Indent"/>
    <w:basedOn w:val="a"/>
    <w:rsid w:val="00575611"/>
    <w:pPr>
      <w:spacing w:after="120"/>
      <w:ind w:left="283"/>
    </w:pPr>
    <w:rPr>
      <w:sz w:val="26"/>
      <w:szCs w:val="26"/>
      <w:lang w:val="uk-UA"/>
    </w:rPr>
  </w:style>
  <w:style w:type="paragraph" w:styleId="af">
    <w:name w:val="Balloon Text"/>
    <w:basedOn w:val="a"/>
    <w:uiPriority w:val="99"/>
    <w:semiHidden/>
    <w:unhideWhenUsed/>
    <w:qFormat/>
    <w:rsid w:val="00806F8C"/>
    <w:rPr>
      <w:rFonts w:ascii="Tahoma" w:hAnsi="Tahoma" w:cs="Tahoma"/>
      <w:sz w:val="16"/>
      <w:szCs w:val="16"/>
    </w:rPr>
  </w:style>
  <w:style w:type="paragraph" w:customStyle="1" w:styleId="af0">
    <w:name w:val="Вміст таблиці"/>
    <w:basedOn w:val="a"/>
    <w:qFormat/>
    <w:pPr>
      <w:suppressLineNumbers/>
    </w:pPr>
  </w:style>
  <w:style w:type="paragraph" w:customStyle="1" w:styleId="af1">
    <w:name w:val="Заголовок таблиці"/>
    <w:basedOn w:val="af0"/>
    <w:qFormat/>
    <w:pPr>
      <w:jc w:val="center"/>
    </w:pPr>
    <w:rPr>
      <w:b/>
      <w:bCs/>
    </w:rPr>
  </w:style>
  <w:style w:type="paragraph" w:styleId="af2">
    <w:name w:val="header"/>
    <w:basedOn w:val="a"/>
    <w:link w:val="af3"/>
    <w:uiPriority w:val="99"/>
    <w:unhideWhenUsed/>
    <w:rsid w:val="007819B0"/>
    <w:pPr>
      <w:tabs>
        <w:tab w:val="center" w:pos="4819"/>
        <w:tab w:val="right" w:pos="9639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7819B0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7819B0"/>
    <w:pPr>
      <w:tabs>
        <w:tab w:val="center" w:pos="4819"/>
        <w:tab w:val="right" w:pos="9639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7819B0"/>
    <w:rPr>
      <w:rFonts w:ascii="Times New Roman" w:eastAsia="Times New Roman" w:hAnsi="Times New Roman" w:cs="Times New Roman"/>
      <w:color w:val="00000A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6B6E63-A521-4D44-AA68-E6EA68AF4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1708</Words>
  <Characters>974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User</cp:lastModifiedBy>
  <cp:revision>2</cp:revision>
  <cp:lastPrinted>2021-09-09T12:38:00Z</cp:lastPrinted>
  <dcterms:created xsi:type="dcterms:W3CDTF">2021-09-15T14:26:00Z</dcterms:created>
  <dcterms:modified xsi:type="dcterms:W3CDTF">2021-09-15T14:26:00Z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