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B70" w:rsidRDefault="005C478E"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042B70" w:rsidRPr="00B441A1" w:rsidRDefault="00042B70" w:rsidP="00BF1592">
      <w:pPr>
        <w:spacing w:after="0"/>
        <w:ind w:left="-426"/>
        <w:jc w:val="center"/>
        <w:rPr>
          <w:rFonts w:ascii="Times New Roman" w:hAnsi="Times New Roman"/>
          <w:sz w:val="12"/>
          <w:szCs w:val="12"/>
        </w:rPr>
      </w:pPr>
    </w:p>
    <w:p w:rsidR="00042B70" w:rsidRDefault="00042B7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042B70" w:rsidRPr="00DC0A81" w:rsidRDefault="00042B7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042B70" w:rsidRPr="00DC0A81" w:rsidRDefault="00042B70" w:rsidP="00BF1592">
      <w:pPr>
        <w:spacing w:after="0" w:line="240" w:lineRule="auto"/>
        <w:jc w:val="center"/>
        <w:rPr>
          <w:rFonts w:ascii="Times New Roman" w:hAnsi="Times New Roman"/>
          <w:b/>
          <w:caps/>
          <w:color w:val="1D68FF"/>
          <w:sz w:val="12"/>
          <w:szCs w:val="12"/>
        </w:rPr>
      </w:pPr>
    </w:p>
    <w:p w:rsidR="00042B70" w:rsidRPr="004A2A94" w:rsidRDefault="00042B70"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042B70" w:rsidRPr="004A2A94" w:rsidRDefault="00042B70" w:rsidP="00BF1592">
      <w:pPr>
        <w:spacing w:after="0" w:line="240" w:lineRule="auto"/>
        <w:jc w:val="center"/>
        <w:rPr>
          <w:rFonts w:ascii="Times New Roman" w:hAnsi="Times New Roman"/>
          <w:b/>
          <w:color w:val="1D68FF"/>
          <w:spacing w:val="60"/>
          <w:sz w:val="24"/>
          <w:szCs w:val="24"/>
        </w:rPr>
      </w:pPr>
    </w:p>
    <w:p w:rsidR="00042B70" w:rsidRPr="00BF1592" w:rsidRDefault="00042B70"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042B70" w:rsidRPr="00BF1592" w:rsidRDefault="00042B70" w:rsidP="00BF1592">
      <w:pPr>
        <w:spacing w:after="0" w:line="240" w:lineRule="auto"/>
        <w:jc w:val="center"/>
        <w:rPr>
          <w:rFonts w:ascii="Times New Roman" w:hAnsi="Times New Roman"/>
          <w:color w:val="1D68FF"/>
          <w:sz w:val="28"/>
          <w:szCs w:val="28"/>
        </w:rPr>
      </w:pPr>
    </w:p>
    <w:p w:rsidR="00042B70" w:rsidRPr="005C478E" w:rsidRDefault="005C478E" w:rsidP="003E1B9F">
      <w:pPr>
        <w:spacing w:after="0" w:line="240" w:lineRule="auto"/>
        <w:jc w:val="center"/>
        <w:rPr>
          <w:rFonts w:ascii="Times New Roman" w:hAnsi="Times New Roman"/>
          <w:color w:val="1D68FF"/>
          <w:sz w:val="28"/>
          <w:szCs w:val="28"/>
          <w:lang w:val="en-US"/>
        </w:rPr>
      </w:pPr>
      <w:r>
        <w:rPr>
          <w:rFonts w:ascii="Times New Roman" w:hAnsi="Times New Roman"/>
          <w:color w:val="1D68FF"/>
          <w:sz w:val="28"/>
          <w:szCs w:val="28"/>
          <w:lang w:val="en-US"/>
        </w:rPr>
        <w:t xml:space="preserve">10 </w:t>
      </w:r>
      <w:r>
        <w:rPr>
          <w:rFonts w:ascii="Times New Roman" w:hAnsi="Times New Roman"/>
          <w:color w:val="1D68FF"/>
          <w:sz w:val="28"/>
          <w:szCs w:val="28"/>
        </w:rPr>
        <w:t>серпня 2026 року</w:t>
      </w:r>
      <w:r w:rsidR="00042B70" w:rsidRPr="00DC0A81">
        <w:rPr>
          <w:rFonts w:ascii="Times New Roman" w:hAnsi="Times New Roman"/>
          <w:color w:val="1D68FF"/>
          <w:sz w:val="28"/>
          <w:szCs w:val="28"/>
        </w:rPr>
        <w:t xml:space="preserve"> </w:t>
      </w:r>
      <w:r w:rsidR="00042B70" w:rsidRPr="00DC0A81">
        <w:rPr>
          <w:rFonts w:ascii="Times New Roman" w:hAnsi="Times New Roman"/>
          <w:color w:val="1D68FF"/>
          <w:sz w:val="28"/>
          <w:szCs w:val="28"/>
        </w:rPr>
        <w:tab/>
        <w:t xml:space="preserve">        </w:t>
      </w:r>
      <w:r>
        <w:rPr>
          <w:rFonts w:ascii="Times New Roman" w:hAnsi="Times New Roman"/>
          <w:color w:val="1D68FF"/>
          <w:sz w:val="28"/>
          <w:szCs w:val="28"/>
        </w:rPr>
        <w:t xml:space="preserve">       </w:t>
      </w:r>
      <w:r w:rsidR="00042B70" w:rsidRPr="00DC0A81">
        <w:rPr>
          <w:rFonts w:ascii="Times New Roman" w:hAnsi="Times New Roman"/>
          <w:color w:val="1D68FF"/>
          <w:sz w:val="28"/>
          <w:szCs w:val="28"/>
        </w:rPr>
        <w:t xml:space="preserve">    </w:t>
      </w:r>
      <w:r w:rsidR="00042B70">
        <w:rPr>
          <w:rFonts w:ascii="Times New Roman" w:hAnsi="Times New Roman"/>
          <w:color w:val="1D68FF"/>
          <w:sz w:val="28"/>
          <w:szCs w:val="28"/>
        </w:rPr>
        <w:t>Дрогобич</w:t>
      </w:r>
      <w:r w:rsidR="00042B70"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Pr>
          <w:rFonts w:ascii="Times New Roman" w:hAnsi="Times New Roman"/>
          <w:color w:val="1D68FF"/>
          <w:sz w:val="28"/>
          <w:szCs w:val="28"/>
        </w:rPr>
        <w:t xml:space="preserve">              № </w:t>
      </w:r>
      <w:r>
        <w:rPr>
          <w:rFonts w:ascii="Times New Roman" w:hAnsi="Times New Roman"/>
          <w:color w:val="1D68FF"/>
          <w:sz w:val="28"/>
          <w:szCs w:val="28"/>
          <w:lang w:val="en-US"/>
        </w:rPr>
        <w:t>124</w:t>
      </w:r>
    </w:p>
    <w:p w:rsidR="00042B70" w:rsidRPr="003E1B9F" w:rsidRDefault="00042B70" w:rsidP="003E1B9F">
      <w:pPr>
        <w:spacing w:after="0" w:line="240" w:lineRule="auto"/>
        <w:jc w:val="center"/>
        <w:rPr>
          <w:rFonts w:ascii="Times New Roman" w:hAnsi="Times New Roman"/>
          <w:color w:val="1D68FF"/>
          <w:sz w:val="28"/>
          <w:szCs w:val="28"/>
        </w:rPr>
      </w:pPr>
    </w:p>
    <w:p w:rsidR="00042B70" w:rsidRPr="005B2B9F" w:rsidRDefault="00042B70" w:rsidP="003E1B9F">
      <w:pPr>
        <w:pStyle w:val="41"/>
        <w:ind w:firstLine="0"/>
        <w:jc w:val="center"/>
        <w:rPr>
          <w:rFonts w:ascii="Times New Roman" w:hAnsi="Times New Roman"/>
          <w:sz w:val="26"/>
          <w:szCs w:val="26"/>
          <w:lang w:val="uk-UA"/>
        </w:rPr>
      </w:pPr>
    </w:p>
    <w:p w:rsidR="00071B20" w:rsidRDefault="00071B20" w:rsidP="00071B20">
      <w:pPr>
        <w:autoSpaceDE w:val="0"/>
        <w:autoSpaceDN w:val="0"/>
        <w:adjustRightInd w:val="0"/>
        <w:spacing w:after="0" w:line="240" w:lineRule="auto"/>
        <w:rPr>
          <w:rFonts w:ascii="Times New Roman" w:hAnsi="Times New Roman"/>
          <w:b/>
          <w:i/>
          <w:sz w:val="26"/>
          <w:szCs w:val="26"/>
        </w:rPr>
      </w:pPr>
      <w:r w:rsidRPr="00071B20">
        <w:rPr>
          <w:rFonts w:ascii="Times New Roman" w:hAnsi="Times New Roman"/>
          <w:b/>
          <w:i/>
          <w:sz w:val="26"/>
          <w:szCs w:val="26"/>
        </w:rPr>
        <w:t xml:space="preserve">Про </w:t>
      </w:r>
      <w:r w:rsidR="00B84738">
        <w:rPr>
          <w:rFonts w:ascii="Times New Roman" w:hAnsi="Times New Roman"/>
          <w:b/>
          <w:i/>
          <w:sz w:val="26"/>
          <w:szCs w:val="26"/>
        </w:rPr>
        <w:t xml:space="preserve">розгляд та </w:t>
      </w:r>
      <w:r w:rsidR="00AA244B">
        <w:rPr>
          <w:rFonts w:ascii="Times New Roman" w:hAnsi="Times New Roman"/>
          <w:b/>
          <w:i/>
          <w:sz w:val="26"/>
          <w:szCs w:val="26"/>
        </w:rPr>
        <w:t>схвалення</w:t>
      </w:r>
      <w:r w:rsidRPr="00071B20">
        <w:rPr>
          <w:rFonts w:ascii="Times New Roman" w:hAnsi="Times New Roman"/>
          <w:b/>
          <w:i/>
          <w:sz w:val="26"/>
          <w:szCs w:val="26"/>
        </w:rPr>
        <w:t xml:space="preserve"> прогнозу</w:t>
      </w:r>
      <w:r>
        <w:rPr>
          <w:rFonts w:ascii="Times New Roman" w:hAnsi="Times New Roman"/>
          <w:b/>
          <w:i/>
          <w:sz w:val="26"/>
          <w:szCs w:val="26"/>
        </w:rPr>
        <w:t xml:space="preserve"> районного</w:t>
      </w:r>
      <w:r w:rsidRPr="00071B20">
        <w:rPr>
          <w:rFonts w:ascii="Times New Roman" w:hAnsi="Times New Roman"/>
          <w:b/>
          <w:i/>
          <w:sz w:val="26"/>
          <w:szCs w:val="26"/>
        </w:rPr>
        <w:t xml:space="preserve"> </w:t>
      </w:r>
    </w:p>
    <w:p w:rsidR="00042B70" w:rsidRPr="00071B20" w:rsidRDefault="00071B20" w:rsidP="00071B20">
      <w:pPr>
        <w:autoSpaceDE w:val="0"/>
        <w:autoSpaceDN w:val="0"/>
        <w:adjustRightInd w:val="0"/>
        <w:spacing w:after="0" w:line="240" w:lineRule="auto"/>
        <w:rPr>
          <w:rFonts w:ascii="Times New Roman" w:hAnsi="Times New Roman"/>
          <w:b/>
          <w:i/>
          <w:sz w:val="26"/>
          <w:szCs w:val="26"/>
        </w:rPr>
      </w:pPr>
      <w:r w:rsidRPr="00071B20">
        <w:rPr>
          <w:rFonts w:ascii="Times New Roman" w:hAnsi="Times New Roman"/>
          <w:b/>
          <w:i/>
          <w:sz w:val="26"/>
          <w:szCs w:val="26"/>
        </w:rPr>
        <w:t xml:space="preserve">бюджету </w:t>
      </w:r>
      <w:r>
        <w:rPr>
          <w:rFonts w:ascii="Times New Roman" w:hAnsi="Times New Roman"/>
          <w:b/>
          <w:i/>
          <w:sz w:val="26"/>
          <w:szCs w:val="26"/>
        </w:rPr>
        <w:t>Дрогобицького району</w:t>
      </w:r>
      <w:r w:rsidRPr="00071B20">
        <w:rPr>
          <w:rFonts w:ascii="Times New Roman" w:hAnsi="Times New Roman"/>
          <w:b/>
          <w:i/>
          <w:sz w:val="26"/>
          <w:szCs w:val="26"/>
        </w:rPr>
        <w:t xml:space="preserve"> </w:t>
      </w:r>
    </w:p>
    <w:p w:rsidR="00042B70" w:rsidRPr="00071B20" w:rsidRDefault="00042B70" w:rsidP="00071B20">
      <w:pPr>
        <w:pStyle w:val="41"/>
        <w:ind w:firstLine="0"/>
        <w:jc w:val="left"/>
        <w:rPr>
          <w:rFonts w:ascii="Times New Roman" w:hAnsi="Times New Roman"/>
          <w:b/>
          <w:i/>
          <w:sz w:val="26"/>
          <w:szCs w:val="26"/>
          <w:lang w:val="uk-UA"/>
        </w:rPr>
      </w:pPr>
      <w:r w:rsidRPr="00071B20">
        <w:rPr>
          <w:rFonts w:ascii="Times New Roman" w:hAnsi="Times New Roman"/>
          <w:b/>
          <w:i/>
          <w:sz w:val="26"/>
          <w:szCs w:val="26"/>
          <w:lang w:val="uk-UA"/>
        </w:rPr>
        <w:t>на 202</w:t>
      </w:r>
      <w:r w:rsidR="00B84738">
        <w:rPr>
          <w:rFonts w:ascii="Times New Roman" w:hAnsi="Times New Roman"/>
          <w:b/>
          <w:i/>
          <w:sz w:val="26"/>
          <w:szCs w:val="26"/>
          <w:lang w:val="uk-UA"/>
        </w:rPr>
        <w:t>7</w:t>
      </w:r>
      <w:r w:rsidRPr="00071B20">
        <w:rPr>
          <w:rFonts w:ascii="Times New Roman" w:hAnsi="Times New Roman"/>
          <w:b/>
          <w:i/>
          <w:sz w:val="26"/>
          <w:szCs w:val="26"/>
          <w:lang w:val="uk-UA"/>
        </w:rPr>
        <w:t>-202</w:t>
      </w:r>
      <w:r w:rsidR="00B84738">
        <w:rPr>
          <w:rFonts w:ascii="Times New Roman" w:hAnsi="Times New Roman"/>
          <w:b/>
          <w:i/>
          <w:sz w:val="26"/>
          <w:szCs w:val="26"/>
          <w:lang w:val="uk-UA"/>
        </w:rPr>
        <w:t>9</w:t>
      </w:r>
      <w:r w:rsidRPr="00071B20">
        <w:rPr>
          <w:rFonts w:ascii="Times New Roman" w:hAnsi="Times New Roman"/>
          <w:b/>
          <w:i/>
          <w:sz w:val="26"/>
          <w:szCs w:val="26"/>
          <w:lang w:val="uk-UA"/>
        </w:rPr>
        <w:t xml:space="preserve"> роки</w:t>
      </w:r>
    </w:p>
    <w:p w:rsidR="00042B70" w:rsidRDefault="00042B70" w:rsidP="003E1B9F">
      <w:pPr>
        <w:pStyle w:val="41"/>
        <w:ind w:firstLine="0"/>
        <w:jc w:val="left"/>
        <w:rPr>
          <w:rFonts w:ascii="Times New Roman" w:hAnsi="Times New Roman"/>
          <w:b/>
          <w:sz w:val="26"/>
          <w:szCs w:val="26"/>
          <w:lang w:val="uk-UA"/>
        </w:rPr>
      </w:pPr>
    </w:p>
    <w:p w:rsidR="00042B70" w:rsidRPr="001D2857" w:rsidRDefault="00042B70" w:rsidP="009F409F">
      <w:pPr>
        <w:pStyle w:val="41"/>
        <w:ind w:firstLine="0"/>
        <w:rPr>
          <w:rFonts w:ascii="Times New Roman" w:hAnsi="Times New Roman"/>
          <w:sz w:val="26"/>
          <w:szCs w:val="26"/>
          <w:lang w:val="uk-UA"/>
        </w:rPr>
      </w:pPr>
      <w:r>
        <w:rPr>
          <w:rFonts w:ascii="Times New Roman" w:hAnsi="Times New Roman"/>
          <w:sz w:val="26"/>
          <w:szCs w:val="26"/>
          <w:lang w:val="uk-UA"/>
        </w:rPr>
        <w:tab/>
      </w:r>
      <w:r w:rsidRPr="001D2857">
        <w:rPr>
          <w:rFonts w:ascii="Times New Roman" w:hAnsi="Times New Roman"/>
          <w:sz w:val="26"/>
          <w:szCs w:val="26"/>
          <w:lang w:val="uk-UA"/>
        </w:rPr>
        <w:t xml:space="preserve">Відповідно до Указу Президента України від 24.02.2022 №68/2022 “Про утворення військових адміністрацій”, статті 15 Закону України  “Про правовий режим воєнного стану”, постанови Кабінету Міністрів України від 11.03.2022 №252 “Деякі питання формування та виконання місцевих бюджетів у період воєнного стану” </w:t>
      </w:r>
      <w:r w:rsidR="00B84738">
        <w:rPr>
          <w:rFonts w:ascii="Times New Roman" w:hAnsi="Times New Roman"/>
          <w:sz w:val="26"/>
          <w:szCs w:val="26"/>
          <w:lang w:val="uk-UA"/>
        </w:rPr>
        <w:t xml:space="preserve">                </w:t>
      </w:r>
      <w:r w:rsidRPr="001D2857">
        <w:rPr>
          <w:rFonts w:ascii="Times New Roman" w:hAnsi="Times New Roman"/>
          <w:sz w:val="26"/>
          <w:szCs w:val="26"/>
          <w:lang w:val="uk-UA"/>
        </w:rPr>
        <w:t>(зі змінами), керуючись статтями 75,75-1 і 77 Бюджетного кодексу України,</w:t>
      </w:r>
      <w:r w:rsidR="00B004D6">
        <w:rPr>
          <w:rFonts w:ascii="Times New Roman" w:hAnsi="Times New Roman"/>
          <w:sz w:val="26"/>
          <w:szCs w:val="26"/>
          <w:lang w:val="uk-UA"/>
        </w:rPr>
        <w:t xml:space="preserve"> постанови Кабінету Міністрів України від </w:t>
      </w:r>
      <w:r w:rsidR="00B84738">
        <w:rPr>
          <w:rFonts w:ascii="Times New Roman" w:hAnsi="Times New Roman"/>
          <w:sz w:val="28"/>
          <w:szCs w:val="28"/>
          <w:lang w:val="uk-UA"/>
        </w:rPr>
        <w:t>1</w:t>
      </w:r>
      <w:r w:rsidR="00B004D6" w:rsidRPr="00B004D6">
        <w:rPr>
          <w:rFonts w:ascii="Times New Roman" w:hAnsi="Times New Roman"/>
          <w:sz w:val="28"/>
          <w:szCs w:val="28"/>
          <w:lang w:val="uk-UA"/>
        </w:rPr>
        <w:t>7.06</w:t>
      </w:r>
      <w:r w:rsidR="00B004D6">
        <w:rPr>
          <w:rFonts w:ascii="Times New Roman" w:hAnsi="Times New Roman"/>
          <w:sz w:val="28"/>
          <w:szCs w:val="28"/>
          <w:lang w:val="uk-UA"/>
        </w:rPr>
        <w:t>.202</w:t>
      </w:r>
      <w:r w:rsidR="00B84738">
        <w:rPr>
          <w:rFonts w:ascii="Times New Roman" w:hAnsi="Times New Roman"/>
          <w:sz w:val="28"/>
          <w:szCs w:val="28"/>
          <w:lang w:val="uk-UA"/>
        </w:rPr>
        <w:t>6</w:t>
      </w:r>
      <w:r w:rsidR="00B004D6">
        <w:rPr>
          <w:rFonts w:ascii="Times New Roman" w:hAnsi="Times New Roman"/>
          <w:sz w:val="28"/>
          <w:szCs w:val="28"/>
          <w:lang w:val="uk-UA"/>
        </w:rPr>
        <w:t xml:space="preserve"> </w:t>
      </w:r>
      <w:r w:rsidR="00B004D6" w:rsidRPr="00B004D6">
        <w:rPr>
          <w:rFonts w:ascii="Times New Roman" w:hAnsi="Times New Roman"/>
          <w:sz w:val="28"/>
          <w:szCs w:val="28"/>
          <w:lang w:val="uk-UA"/>
        </w:rPr>
        <w:t>№</w:t>
      </w:r>
      <w:r w:rsidR="00B004D6" w:rsidRPr="0062099E">
        <w:rPr>
          <w:rFonts w:ascii="Times New Roman" w:hAnsi="Times New Roman"/>
          <w:sz w:val="28"/>
          <w:szCs w:val="28"/>
        </w:rPr>
        <w:t> </w:t>
      </w:r>
      <w:r w:rsidR="00B004D6" w:rsidRPr="00B004D6">
        <w:rPr>
          <w:rFonts w:ascii="Times New Roman" w:hAnsi="Times New Roman"/>
          <w:sz w:val="28"/>
          <w:szCs w:val="28"/>
          <w:lang w:val="uk-UA"/>
        </w:rPr>
        <w:t>7</w:t>
      </w:r>
      <w:r w:rsidR="00B84738">
        <w:rPr>
          <w:rFonts w:ascii="Times New Roman" w:hAnsi="Times New Roman"/>
          <w:sz w:val="28"/>
          <w:szCs w:val="28"/>
          <w:lang w:val="uk-UA"/>
        </w:rPr>
        <w:t>93</w:t>
      </w:r>
      <w:r w:rsidR="00B004D6">
        <w:rPr>
          <w:rFonts w:ascii="Times New Roman" w:hAnsi="Times New Roman"/>
          <w:sz w:val="28"/>
          <w:szCs w:val="28"/>
          <w:lang w:val="uk-UA"/>
        </w:rPr>
        <w:t xml:space="preserve"> </w:t>
      </w:r>
      <w:r w:rsidR="00B004D6" w:rsidRPr="001D2857">
        <w:rPr>
          <w:rFonts w:ascii="Times New Roman" w:hAnsi="Times New Roman"/>
          <w:sz w:val="26"/>
          <w:szCs w:val="26"/>
          <w:lang w:val="uk-UA"/>
        </w:rPr>
        <w:t>“</w:t>
      </w:r>
      <w:r w:rsidR="00241C69">
        <w:rPr>
          <w:rFonts w:ascii="Times New Roman" w:hAnsi="Times New Roman"/>
          <w:sz w:val="28"/>
          <w:szCs w:val="28"/>
          <w:lang w:val="uk-UA"/>
        </w:rPr>
        <w:t xml:space="preserve">Про схвалення </w:t>
      </w:r>
      <w:r w:rsidR="00241C69" w:rsidRPr="00241C69">
        <w:rPr>
          <w:rFonts w:ascii="Times New Roman" w:hAnsi="Times New Roman"/>
          <w:sz w:val="28"/>
          <w:szCs w:val="28"/>
          <w:lang w:val="uk-UA"/>
        </w:rPr>
        <w:t>Бюджетної декларації на 202</w:t>
      </w:r>
      <w:r w:rsidR="00B84738">
        <w:rPr>
          <w:rFonts w:ascii="Times New Roman" w:hAnsi="Times New Roman"/>
          <w:sz w:val="28"/>
          <w:szCs w:val="28"/>
          <w:lang w:val="uk-UA"/>
        </w:rPr>
        <w:t>7</w:t>
      </w:r>
      <w:r w:rsidR="00241C69" w:rsidRPr="00241C69">
        <w:rPr>
          <w:rFonts w:ascii="Times New Roman" w:hAnsi="Times New Roman"/>
          <w:sz w:val="28"/>
          <w:szCs w:val="28"/>
          <w:lang w:val="uk-UA"/>
        </w:rPr>
        <w:t>-202</w:t>
      </w:r>
      <w:r w:rsidR="00B84738">
        <w:rPr>
          <w:rFonts w:ascii="Times New Roman" w:hAnsi="Times New Roman"/>
          <w:sz w:val="28"/>
          <w:szCs w:val="28"/>
          <w:lang w:val="uk-UA"/>
        </w:rPr>
        <w:t>9</w:t>
      </w:r>
      <w:r w:rsidR="00241C69" w:rsidRPr="00241C69">
        <w:rPr>
          <w:rFonts w:ascii="Times New Roman" w:hAnsi="Times New Roman"/>
          <w:sz w:val="28"/>
          <w:szCs w:val="28"/>
          <w:lang w:val="uk-UA"/>
        </w:rPr>
        <w:t xml:space="preserve"> роки</w:t>
      </w:r>
      <w:r w:rsidR="00B004D6" w:rsidRPr="001D2857">
        <w:rPr>
          <w:rFonts w:ascii="Times New Roman" w:hAnsi="Times New Roman"/>
          <w:sz w:val="26"/>
          <w:szCs w:val="26"/>
          <w:lang w:val="uk-UA"/>
        </w:rPr>
        <w:t>”</w:t>
      </w:r>
      <w:r w:rsidR="00241C69">
        <w:rPr>
          <w:rFonts w:ascii="Times New Roman" w:hAnsi="Times New Roman"/>
          <w:sz w:val="26"/>
          <w:szCs w:val="26"/>
          <w:lang w:val="uk-UA"/>
        </w:rPr>
        <w:t xml:space="preserve">, листа Міністерства фінансів України від </w:t>
      </w:r>
      <w:r w:rsidR="00B84738">
        <w:rPr>
          <w:rFonts w:ascii="Times New Roman" w:hAnsi="Times New Roman"/>
          <w:sz w:val="26"/>
          <w:szCs w:val="26"/>
          <w:lang w:val="uk-UA"/>
        </w:rPr>
        <w:t>14</w:t>
      </w:r>
      <w:r w:rsidR="00241C69">
        <w:rPr>
          <w:rFonts w:ascii="Times New Roman" w:hAnsi="Times New Roman"/>
          <w:sz w:val="26"/>
          <w:szCs w:val="26"/>
          <w:lang w:val="uk-UA"/>
        </w:rPr>
        <w:t>.07.202</w:t>
      </w:r>
      <w:r w:rsidR="00B84738">
        <w:rPr>
          <w:rFonts w:ascii="Times New Roman" w:hAnsi="Times New Roman"/>
          <w:sz w:val="26"/>
          <w:szCs w:val="26"/>
          <w:lang w:val="uk-UA"/>
        </w:rPr>
        <w:t>6</w:t>
      </w:r>
      <w:r w:rsidR="00241C69">
        <w:rPr>
          <w:rFonts w:ascii="Times New Roman" w:hAnsi="Times New Roman"/>
          <w:sz w:val="26"/>
          <w:szCs w:val="26"/>
          <w:lang w:val="uk-UA"/>
        </w:rPr>
        <w:t xml:space="preserve"> №05120-08-6/19</w:t>
      </w:r>
      <w:r w:rsidR="00B84738">
        <w:rPr>
          <w:rFonts w:ascii="Times New Roman" w:hAnsi="Times New Roman"/>
          <w:sz w:val="26"/>
          <w:szCs w:val="26"/>
          <w:lang w:val="uk-UA"/>
        </w:rPr>
        <w:t>836</w:t>
      </w:r>
      <w:r w:rsidR="00241C69">
        <w:rPr>
          <w:rFonts w:ascii="Times New Roman" w:hAnsi="Times New Roman"/>
          <w:sz w:val="26"/>
          <w:szCs w:val="26"/>
          <w:lang w:val="uk-UA"/>
        </w:rPr>
        <w:t xml:space="preserve"> </w:t>
      </w:r>
      <w:r w:rsidR="00241C69" w:rsidRPr="001D2857">
        <w:rPr>
          <w:rFonts w:ascii="Times New Roman" w:hAnsi="Times New Roman"/>
          <w:sz w:val="26"/>
          <w:szCs w:val="26"/>
          <w:lang w:val="uk-UA"/>
        </w:rPr>
        <w:t>“</w:t>
      </w:r>
      <w:r w:rsidR="00241C69">
        <w:rPr>
          <w:rFonts w:ascii="Times New Roman" w:hAnsi="Times New Roman"/>
          <w:sz w:val="28"/>
          <w:szCs w:val="28"/>
          <w:lang w:val="uk-UA"/>
        </w:rPr>
        <w:t>Щодо особливост</w:t>
      </w:r>
      <w:r w:rsidR="00B84738">
        <w:rPr>
          <w:rFonts w:ascii="Times New Roman" w:hAnsi="Times New Roman"/>
          <w:sz w:val="28"/>
          <w:szCs w:val="28"/>
          <w:lang w:val="uk-UA"/>
        </w:rPr>
        <w:t>і</w:t>
      </w:r>
      <w:r w:rsidR="00241C69">
        <w:rPr>
          <w:rFonts w:ascii="Times New Roman" w:hAnsi="Times New Roman"/>
          <w:sz w:val="28"/>
          <w:szCs w:val="28"/>
          <w:lang w:val="uk-UA"/>
        </w:rPr>
        <w:t xml:space="preserve"> складання розрахунків до прогнозів місцевих бюджетів</w:t>
      </w:r>
      <w:r w:rsidR="00241C69" w:rsidRPr="001D2857">
        <w:rPr>
          <w:rFonts w:ascii="Times New Roman" w:hAnsi="Times New Roman"/>
          <w:sz w:val="26"/>
          <w:szCs w:val="26"/>
          <w:lang w:val="uk-UA"/>
        </w:rPr>
        <w:t>”</w:t>
      </w:r>
      <w:r w:rsidR="00B004D6" w:rsidRPr="0062099E">
        <w:rPr>
          <w:rFonts w:ascii="Times New Roman" w:hAnsi="Times New Roman"/>
          <w:sz w:val="28"/>
          <w:szCs w:val="28"/>
        </w:rPr>
        <w:t> </w:t>
      </w:r>
      <w:r w:rsidR="00B004D6">
        <w:rPr>
          <w:rFonts w:ascii="Times New Roman" w:hAnsi="Times New Roman"/>
          <w:sz w:val="26"/>
          <w:szCs w:val="26"/>
          <w:lang w:val="uk-UA"/>
        </w:rPr>
        <w:t xml:space="preserve"> </w:t>
      </w:r>
      <w:r w:rsidRPr="001D2857">
        <w:rPr>
          <w:rFonts w:ascii="Times New Roman" w:hAnsi="Times New Roman"/>
          <w:sz w:val="26"/>
          <w:szCs w:val="26"/>
          <w:lang w:val="uk-UA"/>
        </w:rPr>
        <w:t xml:space="preserve"> з метою впорядкування процедур на кожній стадії бюджетного процесу на місцевому рівні для забезпечення економічно обґрунтованого формування і </w:t>
      </w:r>
      <w:r w:rsidR="00071B20">
        <w:rPr>
          <w:rFonts w:ascii="Times New Roman" w:hAnsi="Times New Roman"/>
          <w:sz w:val="26"/>
          <w:szCs w:val="26"/>
          <w:lang w:val="uk-UA"/>
        </w:rPr>
        <w:t>затвердження</w:t>
      </w:r>
      <w:r w:rsidRPr="001D2857">
        <w:rPr>
          <w:rFonts w:ascii="Times New Roman" w:hAnsi="Times New Roman"/>
          <w:sz w:val="26"/>
          <w:szCs w:val="26"/>
          <w:lang w:val="uk-UA"/>
        </w:rPr>
        <w:t xml:space="preserve"> прогнозу районного бюджету на 202</w:t>
      </w:r>
      <w:r w:rsidR="00B84738">
        <w:rPr>
          <w:rFonts w:ascii="Times New Roman" w:hAnsi="Times New Roman"/>
          <w:sz w:val="26"/>
          <w:szCs w:val="26"/>
          <w:lang w:val="uk-UA"/>
        </w:rPr>
        <w:t>7</w:t>
      </w:r>
      <w:r w:rsidRPr="001D2857">
        <w:rPr>
          <w:rFonts w:ascii="Times New Roman" w:hAnsi="Times New Roman"/>
          <w:sz w:val="26"/>
          <w:szCs w:val="26"/>
          <w:lang w:val="uk-UA"/>
        </w:rPr>
        <w:t>-202</w:t>
      </w:r>
      <w:r w:rsidR="00D452AA">
        <w:rPr>
          <w:rFonts w:ascii="Times New Roman" w:hAnsi="Times New Roman"/>
          <w:sz w:val="26"/>
          <w:szCs w:val="26"/>
          <w:lang w:val="uk-UA"/>
        </w:rPr>
        <w:t>9</w:t>
      </w:r>
      <w:r w:rsidRPr="001D2857">
        <w:rPr>
          <w:rFonts w:ascii="Times New Roman" w:hAnsi="Times New Roman"/>
          <w:sz w:val="26"/>
          <w:szCs w:val="26"/>
          <w:lang w:val="uk-UA"/>
        </w:rPr>
        <w:t xml:space="preserve"> роки, здійснення державної бюджетної політики на території району у терміни, визначені Бюджетним кодексом України:</w:t>
      </w:r>
    </w:p>
    <w:p w:rsidR="00042B70" w:rsidRPr="001D2857" w:rsidRDefault="00042B70" w:rsidP="00F42893">
      <w:pPr>
        <w:pStyle w:val="41"/>
        <w:ind w:firstLine="0"/>
        <w:rPr>
          <w:rFonts w:ascii="Times New Roman" w:hAnsi="Times New Roman"/>
          <w:sz w:val="26"/>
          <w:szCs w:val="26"/>
          <w:lang w:val="uk-UA"/>
        </w:rPr>
      </w:pPr>
      <w:r w:rsidRPr="001D2857">
        <w:rPr>
          <w:rFonts w:ascii="Times New Roman" w:hAnsi="Times New Roman"/>
          <w:sz w:val="26"/>
          <w:szCs w:val="26"/>
          <w:lang w:val="uk-UA"/>
        </w:rPr>
        <w:t xml:space="preserve"> </w:t>
      </w:r>
    </w:p>
    <w:p w:rsidR="00042B70" w:rsidRPr="001D2857" w:rsidRDefault="00042B70" w:rsidP="00C83E20">
      <w:pPr>
        <w:spacing w:after="0" w:line="240" w:lineRule="auto"/>
        <w:jc w:val="both"/>
        <w:rPr>
          <w:rFonts w:ascii="Times New Roman" w:hAnsi="Times New Roman"/>
          <w:sz w:val="26"/>
          <w:szCs w:val="26"/>
          <w:lang w:eastAsia="ar-SA"/>
        </w:rPr>
      </w:pPr>
      <w:r w:rsidRPr="001D2857">
        <w:rPr>
          <w:rFonts w:ascii="Times New Roman" w:hAnsi="Times New Roman"/>
          <w:sz w:val="26"/>
          <w:szCs w:val="26"/>
          <w:lang w:eastAsia="ar-SA"/>
        </w:rPr>
        <w:tab/>
        <w:t xml:space="preserve">1. </w:t>
      </w:r>
      <w:r w:rsidR="00B84738">
        <w:rPr>
          <w:rFonts w:ascii="Times New Roman" w:hAnsi="Times New Roman"/>
          <w:sz w:val="26"/>
          <w:szCs w:val="26"/>
          <w:lang w:eastAsia="ar-SA"/>
        </w:rPr>
        <w:t>Розглянути та с</w:t>
      </w:r>
      <w:r w:rsidR="00AA244B">
        <w:rPr>
          <w:rFonts w:ascii="Times New Roman" w:hAnsi="Times New Roman"/>
          <w:sz w:val="26"/>
          <w:szCs w:val="26"/>
          <w:lang w:eastAsia="ar-SA"/>
        </w:rPr>
        <w:t>хвалити</w:t>
      </w:r>
      <w:r w:rsidRPr="001D2857">
        <w:rPr>
          <w:rFonts w:ascii="Times New Roman" w:hAnsi="Times New Roman"/>
          <w:sz w:val="26"/>
          <w:szCs w:val="26"/>
          <w:lang w:eastAsia="ar-SA"/>
        </w:rPr>
        <w:t xml:space="preserve"> </w:t>
      </w:r>
      <w:r w:rsidR="00071B20">
        <w:rPr>
          <w:rFonts w:ascii="Times New Roman" w:hAnsi="Times New Roman"/>
          <w:sz w:val="26"/>
          <w:szCs w:val="26"/>
          <w:lang w:eastAsia="ar-SA"/>
        </w:rPr>
        <w:t xml:space="preserve">прогноз районного бюджету Дрогобицького району  </w:t>
      </w:r>
      <w:r w:rsidRPr="001D2857">
        <w:rPr>
          <w:rFonts w:ascii="Times New Roman" w:hAnsi="Times New Roman"/>
          <w:sz w:val="26"/>
          <w:szCs w:val="26"/>
          <w:lang w:eastAsia="ar-SA"/>
        </w:rPr>
        <w:t>на 202</w:t>
      </w:r>
      <w:r w:rsidR="00B84738">
        <w:rPr>
          <w:rFonts w:ascii="Times New Roman" w:hAnsi="Times New Roman"/>
          <w:sz w:val="26"/>
          <w:szCs w:val="26"/>
          <w:lang w:eastAsia="ar-SA"/>
        </w:rPr>
        <w:t>7</w:t>
      </w:r>
      <w:r w:rsidRPr="001D2857">
        <w:rPr>
          <w:rFonts w:ascii="Times New Roman" w:hAnsi="Times New Roman"/>
          <w:sz w:val="26"/>
          <w:szCs w:val="26"/>
          <w:lang w:eastAsia="ar-SA"/>
        </w:rPr>
        <w:t>-202</w:t>
      </w:r>
      <w:r w:rsidR="00B84738">
        <w:rPr>
          <w:rFonts w:ascii="Times New Roman" w:hAnsi="Times New Roman"/>
          <w:sz w:val="26"/>
          <w:szCs w:val="26"/>
          <w:lang w:eastAsia="ar-SA"/>
        </w:rPr>
        <w:t>9</w:t>
      </w:r>
      <w:r w:rsidRPr="001D2857">
        <w:rPr>
          <w:rFonts w:ascii="Times New Roman" w:hAnsi="Times New Roman"/>
          <w:sz w:val="26"/>
          <w:szCs w:val="26"/>
          <w:lang w:eastAsia="ar-SA"/>
        </w:rPr>
        <w:t xml:space="preserve"> роки, що додається.</w:t>
      </w:r>
    </w:p>
    <w:p w:rsidR="00042B70" w:rsidRPr="001D2857" w:rsidRDefault="00042B70" w:rsidP="00C83E20">
      <w:pPr>
        <w:spacing w:after="0" w:line="240" w:lineRule="auto"/>
        <w:jc w:val="both"/>
        <w:rPr>
          <w:rFonts w:ascii="Times New Roman" w:hAnsi="Times New Roman"/>
          <w:sz w:val="26"/>
          <w:szCs w:val="26"/>
        </w:rPr>
      </w:pPr>
      <w:r w:rsidRPr="001D2857">
        <w:rPr>
          <w:rFonts w:ascii="Times New Roman" w:hAnsi="Times New Roman"/>
          <w:sz w:val="26"/>
          <w:szCs w:val="26"/>
          <w:lang w:eastAsia="ar-SA"/>
        </w:rPr>
        <w:tab/>
        <w:t>2</w:t>
      </w:r>
      <w:r w:rsidR="0078726C">
        <w:rPr>
          <w:rFonts w:ascii="Times New Roman" w:hAnsi="Times New Roman"/>
          <w:sz w:val="26"/>
          <w:szCs w:val="26"/>
        </w:rPr>
        <w:t>.</w:t>
      </w:r>
      <w:r w:rsidRPr="001D2857">
        <w:rPr>
          <w:rFonts w:ascii="Times New Roman" w:hAnsi="Times New Roman"/>
          <w:sz w:val="26"/>
          <w:szCs w:val="26"/>
        </w:rPr>
        <w:t>Відділу фінансів районної державної  адміністрації (</w:t>
      </w:r>
      <w:r w:rsidR="00463B8F">
        <w:rPr>
          <w:rFonts w:ascii="Times New Roman" w:hAnsi="Times New Roman"/>
          <w:sz w:val="26"/>
          <w:szCs w:val="26"/>
        </w:rPr>
        <w:t>М.Левицький</w:t>
      </w:r>
      <w:r w:rsidRPr="001D2857">
        <w:rPr>
          <w:rFonts w:ascii="Times New Roman" w:hAnsi="Times New Roman"/>
          <w:sz w:val="26"/>
          <w:szCs w:val="26"/>
        </w:rPr>
        <w:t xml:space="preserve">) </w:t>
      </w:r>
      <w:r w:rsidR="009F7A67" w:rsidRPr="008342C1">
        <w:rPr>
          <w:rFonts w:ascii="Times New Roman" w:hAnsi="Times New Roman"/>
          <w:color w:val="212529"/>
          <w:sz w:val="26"/>
          <w:szCs w:val="26"/>
          <w:lang w:eastAsia="uk-UA"/>
        </w:rPr>
        <w:t xml:space="preserve">забезпечити подання прогнозу районного  бюджету Дрогобицького району на </w:t>
      </w:r>
      <w:r w:rsidR="00463B8F">
        <w:rPr>
          <w:rFonts w:ascii="Times New Roman" w:hAnsi="Times New Roman"/>
          <w:color w:val="212529"/>
          <w:sz w:val="26"/>
          <w:szCs w:val="26"/>
          <w:lang w:eastAsia="uk-UA"/>
        </w:rPr>
        <w:t xml:space="preserve">               </w:t>
      </w:r>
      <w:r w:rsidR="009F7A67" w:rsidRPr="008342C1">
        <w:rPr>
          <w:rFonts w:ascii="Times New Roman" w:hAnsi="Times New Roman"/>
          <w:color w:val="212529"/>
          <w:sz w:val="26"/>
          <w:szCs w:val="26"/>
          <w:lang w:eastAsia="uk-UA"/>
        </w:rPr>
        <w:t>202</w:t>
      </w:r>
      <w:r w:rsidR="00B84738">
        <w:rPr>
          <w:rFonts w:ascii="Times New Roman" w:hAnsi="Times New Roman"/>
          <w:color w:val="212529"/>
          <w:sz w:val="26"/>
          <w:szCs w:val="26"/>
          <w:lang w:eastAsia="uk-UA"/>
        </w:rPr>
        <w:t>7</w:t>
      </w:r>
      <w:r w:rsidR="009F7A67" w:rsidRPr="008342C1">
        <w:rPr>
          <w:rFonts w:ascii="Times New Roman" w:hAnsi="Times New Roman"/>
          <w:color w:val="212529"/>
          <w:sz w:val="26"/>
          <w:szCs w:val="26"/>
          <w:lang w:eastAsia="uk-UA"/>
        </w:rPr>
        <w:t>-202</w:t>
      </w:r>
      <w:r w:rsidR="00B84738">
        <w:rPr>
          <w:rFonts w:ascii="Times New Roman" w:hAnsi="Times New Roman"/>
          <w:color w:val="212529"/>
          <w:sz w:val="26"/>
          <w:szCs w:val="26"/>
          <w:lang w:eastAsia="uk-UA"/>
        </w:rPr>
        <w:t>9</w:t>
      </w:r>
      <w:r w:rsidR="009F7A67">
        <w:rPr>
          <w:rFonts w:ascii="Times New Roman" w:hAnsi="Times New Roman"/>
          <w:color w:val="212529"/>
          <w:sz w:val="26"/>
          <w:szCs w:val="26"/>
          <w:lang w:eastAsia="uk-UA"/>
        </w:rPr>
        <w:t xml:space="preserve"> </w:t>
      </w:r>
      <w:r w:rsidR="009F7A67" w:rsidRPr="008342C1">
        <w:rPr>
          <w:rFonts w:ascii="Times New Roman" w:hAnsi="Times New Roman"/>
          <w:color w:val="212529"/>
          <w:sz w:val="26"/>
          <w:szCs w:val="26"/>
          <w:lang w:eastAsia="uk-UA"/>
        </w:rPr>
        <w:t>роки до Дрогобицької районної ради</w:t>
      </w:r>
      <w:r w:rsidRPr="001D2857">
        <w:rPr>
          <w:rFonts w:ascii="Times New Roman" w:hAnsi="Times New Roman"/>
          <w:sz w:val="26"/>
          <w:szCs w:val="26"/>
        </w:rPr>
        <w:t>.</w:t>
      </w:r>
    </w:p>
    <w:p w:rsidR="00042B70" w:rsidRPr="001D2857" w:rsidRDefault="00042B70" w:rsidP="00C83E20">
      <w:pPr>
        <w:spacing w:after="0" w:line="240" w:lineRule="auto"/>
        <w:jc w:val="both"/>
        <w:rPr>
          <w:rFonts w:ascii="Times New Roman" w:hAnsi="Times New Roman"/>
          <w:b/>
          <w:sz w:val="26"/>
          <w:szCs w:val="26"/>
          <w:lang w:eastAsia="ar-SA"/>
        </w:rPr>
      </w:pPr>
      <w:r w:rsidRPr="001D2857">
        <w:rPr>
          <w:rFonts w:ascii="Times New Roman" w:hAnsi="Times New Roman"/>
          <w:sz w:val="26"/>
          <w:szCs w:val="26"/>
        </w:rPr>
        <w:tab/>
      </w:r>
      <w:r w:rsidR="00071B20">
        <w:rPr>
          <w:rFonts w:ascii="Times New Roman" w:hAnsi="Times New Roman"/>
          <w:sz w:val="26"/>
          <w:szCs w:val="26"/>
          <w:lang w:eastAsia="ar-SA"/>
        </w:rPr>
        <w:t>3</w:t>
      </w:r>
      <w:r w:rsidRPr="001D2857">
        <w:rPr>
          <w:rFonts w:ascii="Times New Roman" w:hAnsi="Times New Roman"/>
          <w:sz w:val="26"/>
          <w:szCs w:val="26"/>
          <w:lang w:eastAsia="ar-SA"/>
        </w:rPr>
        <w:t xml:space="preserve">. </w:t>
      </w:r>
      <w:r w:rsidRPr="001D2857">
        <w:rPr>
          <w:rFonts w:ascii="Times New Roman" w:hAnsi="Times New Roman"/>
          <w:sz w:val="26"/>
          <w:szCs w:val="26"/>
        </w:rPr>
        <w:t xml:space="preserve">Контроль за виконанням розпорядження </w:t>
      </w:r>
      <w:r w:rsidR="0078726C">
        <w:rPr>
          <w:rFonts w:ascii="Times New Roman" w:hAnsi="Times New Roman"/>
          <w:sz w:val="26"/>
          <w:szCs w:val="26"/>
        </w:rPr>
        <w:t>залишаю за собою</w:t>
      </w:r>
      <w:r w:rsidRPr="001D2857">
        <w:rPr>
          <w:rFonts w:ascii="Times New Roman" w:hAnsi="Times New Roman"/>
          <w:sz w:val="26"/>
          <w:szCs w:val="26"/>
        </w:rPr>
        <w:t>.</w:t>
      </w:r>
    </w:p>
    <w:p w:rsidR="00042B70" w:rsidRDefault="00042B70" w:rsidP="008E60AB">
      <w:pPr>
        <w:spacing w:after="0" w:line="240" w:lineRule="auto"/>
        <w:jc w:val="both"/>
        <w:rPr>
          <w:rFonts w:ascii="Times New Roman" w:hAnsi="Times New Roman"/>
          <w:sz w:val="26"/>
          <w:szCs w:val="26"/>
          <w:lang w:eastAsia="ar-SA"/>
        </w:rPr>
      </w:pPr>
    </w:p>
    <w:p w:rsidR="00071B20" w:rsidRDefault="00071B20" w:rsidP="008E60AB">
      <w:pPr>
        <w:spacing w:after="0" w:line="240" w:lineRule="auto"/>
        <w:jc w:val="both"/>
        <w:rPr>
          <w:rFonts w:ascii="Times New Roman" w:hAnsi="Times New Roman"/>
          <w:sz w:val="26"/>
          <w:szCs w:val="26"/>
          <w:lang w:eastAsia="ar-SA"/>
        </w:rPr>
      </w:pPr>
    </w:p>
    <w:p w:rsidR="00042B70" w:rsidRDefault="00042B70" w:rsidP="003E1B9F">
      <w:pPr>
        <w:rPr>
          <w:rFonts w:ascii="Times New Roman" w:hAnsi="Times New Roman"/>
          <w:b/>
          <w:bCs/>
          <w:sz w:val="26"/>
          <w:szCs w:val="26"/>
          <w:lang w:val="ru-RU"/>
        </w:rPr>
      </w:pPr>
    </w:p>
    <w:p w:rsidR="00042B70" w:rsidRPr="003E1B9F" w:rsidRDefault="00071B20" w:rsidP="003E1B9F">
      <w:pPr>
        <w:rPr>
          <w:rFonts w:ascii="Times New Roman" w:hAnsi="Times New Roman"/>
          <w:b/>
          <w:bCs/>
          <w:sz w:val="26"/>
          <w:szCs w:val="26"/>
          <w:lang w:val="ru-RU"/>
        </w:rPr>
      </w:pPr>
      <w:r>
        <w:rPr>
          <w:rFonts w:ascii="Times New Roman" w:hAnsi="Times New Roman"/>
          <w:b/>
          <w:bCs/>
          <w:sz w:val="26"/>
          <w:szCs w:val="26"/>
          <w:lang w:val="ru-RU"/>
        </w:rPr>
        <w:t>Начальник</w:t>
      </w:r>
      <w:r w:rsidR="00C83E20">
        <w:rPr>
          <w:rFonts w:ascii="Times New Roman" w:hAnsi="Times New Roman"/>
          <w:b/>
          <w:bCs/>
          <w:sz w:val="26"/>
          <w:szCs w:val="26"/>
          <w:lang w:val="ru-RU"/>
        </w:rPr>
        <w:tab/>
      </w:r>
      <w:r w:rsidR="00C83E20">
        <w:rPr>
          <w:rFonts w:ascii="Times New Roman" w:hAnsi="Times New Roman"/>
          <w:b/>
          <w:bCs/>
          <w:sz w:val="26"/>
          <w:szCs w:val="26"/>
          <w:lang w:val="ru-RU"/>
        </w:rPr>
        <w:tab/>
      </w:r>
      <w:r w:rsidR="00C83E20">
        <w:rPr>
          <w:rFonts w:ascii="Times New Roman" w:hAnsi="Times New Roman"/>
          <w:b/>
          <w:bCs/>
          <w:sz w:val="26"/>
          <w:szCs w:val="26"/>
          <w:lang w:val="ru-RU"/>
        </w:rPr>
        <w:tab/>
      </w:r>
      <w:r w:rsidR="00C83E20">
        <w:rPr>
          <w:rFonts w:ascii="Times New Roman" w:hAnsi="Times New Roman"/>
          <w:b/>
          <w:bCs/>
          <w:sz w:val="26"/>
          <w:szCs w:val="26"/>
          <w:lang w:val="ru-RU"/>
        </w:rPr>
        <w:tab/>
      </w:r>
      <w:r w:rsidR="00832E0F">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sidR="009F7A67">
        <w:rPr>
          <w:rFonts w:ascii="Times New Roman" w:hAnsi="Times New Roman"/>
          <w:b/>
          <w:bCs/>
          <w:sz w:val="26"/>
          <w:szCs w:val="26"/>
          <w:lang w:val="ru-RU"/>
        </w:rPr>
        <w:tab/>
      </w:r>
      <w:r w:rsidR="00C83E20">
        <w:rPr>
          <w:rFonts w:ascii="Times New Roman" w:hAnsi="Times New Roman"/>
          <w:b/>
          <w:bCs/>
          <w:sz w:val="26"/>
          <w:szCs w:val="26"/>
          <w:lang w:val="ru-RU"/>
        </w:rPr>
        <w:tab/>
      </w:r>
      <w:r>
        <w:rPr>
          <w:rFonts w:ascii="Times New Roman" w:hAnsi="Times New Roman"/>
          <w:b/>
          <w:bCs/>
          <w:sz w:val="26"/>
          <w:szCs w:val="26"/>
          <w:lang w:val="ru-RU"/>
        </w:rPr>
        <w:t>Степан КУЛИНЯК</w:t>
      </w:r>
    </w:p>
    <w:p w:rsidR="005530A7" w:rsidRDefault="005530A7" w:rsidP="005530A7">
      <w:pPr>
        <w:spacing w:after="0" w:line="26" w:lineRule="atLeast"/>
        <w:jc w:val="right"/>
        <w:rPr>
          <w:rFonts w:ascii="Times New Roman" w:hAnsi="Times New Roman"/>
          <w:b/>
          <w:sz w:val="36"/>
          <w:szCs w:val="36"/>
          <w:lang w:eastAsia="ru-RU"/>
        </w:rPr>
      </w:pPr>
    </w:p>
    <w:p w:rsidR="00457DA8" w:rsidRPr="005C478E" w:rsidRDefault="005C478E" w:rsidP="005C478E">
      <w:pPr>
        <w:pStyle w:val="4"/>
        <w:spacing w:before="0" w:after="0" w:line="240" w:lineRule="auto"/>
        <w:rPr>
          <w:rFonts w:ascii="Times New Roman" w:hAnsi="Times New Roman"/>
          <w:b w:val="0"/>
          <w:bCs w:val="0"/>
          <w:sz w:val="26"/>
          <w:szCs w:val="26"/>
          <w:lang w:val="en-US" w:eastAsia="ru-RU"/>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071B20" w:rsidRPr="00593AF9" w:rsidRDefault="00071B20" w:rsidP="00071B20">
      <w:pPr>
        <w:spacing w:after="0" w:line="240" w:lineRule="auto"/>
        <w:rPr>
          <w:rFonts w:ascii="Times New Roman" w:hAnsi="Times New Roman"/>
          <w:b/>
          <w:bCs/>
          <w:sz w:val="26"/>
          <w:szCs w:val="26"/>
          <w:lang w:eastAsia="ru-RU"/>
        </w:rPr>
      </w:pPr>
    </w:p>
    <w:sectPr w:rsidR="00071B20" w:rsidRPr="00593AF9"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2C2E2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FF09E3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C83AE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690AF6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0805B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4472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BCD2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C309A6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ADA2C0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6A48556"/>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506867AE"/>
    <w:multiLevelType w:val="hybridMultilevel"/>
    <w:tmpl w:val="5F0238F0"/>
    <w:lvl w:ilvl="0" w:tplc="C63EF4C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0B877C8"/>
    <w:multiLevelType w:val="hybridMultilevel"/>
    <w:tmpl w:val="F320AB50"/>
    <w:lvl w:ilvl="0" w:tplc="71845774">
      <w:start w:val="1"/>
      <w:numFmt w:val="bullet"/>
      <w:lvlText w:val="-"/>
      <w:lvlJc w:val="left"/>
      <w:pPr>
        <w:ind w:left="1428" w:hanging="360"/>
      </w:pPr>
      <w:rPr>
        <w:rFonts w:ascii="Times New Roman" w:eastAsia="Times New Roman"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180F"/>
    <w:rsid w:val="00012948"/>
    <w:rsid w:val="00014016"/>
    <w:rsid w:val="00016F3F"/>
    <w:rsid w:val="000204A2"/>
    <w:rsid w:val="00022247"/>
    <w:rsid w:val="0002685F"/>
    <w:rsid w:val="00036CBE"/>
    <w:rsid w:val="00042B70"/>
    <w:rsid w:val="00043983"/>
    <w:rsid w:val="00055A1E"/>
    <w:rsid w:val="00055C3E"/>
    <w:rsid w:val="00055D9D"/>
    <w:rsid w:val="000605D5"/>
    <w:rsid w:val="00062CC6"/>
    <w:rsid w:val="00063A6B"/>
    <w:rsid w:val="00064BB4"/>
    <w:rsid w:val="00071723"/>
    <w:rsid w:val="00071B20"/>
    <w:rsid w:val="0007540E"/>
    <w:rsid w:val="000762EB"/>
    <w:rsid w:val="00077D24"/>
    <w:rsid w:val="000A5C06"/>
    <w:rsid w:val="000A7E0E"/>
    <w:rsid w:val="000B72ED"/>
    <w:rsid w:val="000C39F2"/>
    <w:rsid w:val="000D1B1B"/>
    <w:rsid w:val="000E1072"/>
    <w:rsid w:val="000E1E13"/>
    <w:rsid w:val="000F365A"/>
    <w:rsid w:val="000F5254"/>
    <w:rsid w:val="00102205"/>
    <w:rsid w:val="0010329E"/>
    <w:rsid w:val="001055B0"/>
    <w:rsid w:val="001212CF"/>
    <w:rsid w:val="00126DE2"/>
    <w:rsid w:val="0015497C"/>
    <w:rsid w:val="001749F4"/>
    <w:rsid w:val="00177D05"/>
    <w:rsid w:val="00177D22"/>
    <w:rsid w:val="00180B8F"/>
    <w:rsid w:val="00181D3A"/>
    <w:rsid w:val="00182A1D"/>
    <w:rsid w:val="00185708"/>
    <w:rsid w:val="00187303"/>
    <w:rsid w:val="00187E3D"/>
    <w:rsid w:val="001924F1"/>
    <w:rsid w:val="00196523"/>
    <w:rsid w:val="001A16DD"/>
    <w:rsid w:val="001A5B72"/>
    <w:rsid w:val="001B2779"/>
    <w:rsid w:val="001B65E9"/>
    <w:rsid w:val="001C0A59"/>
    <w:rsid w:val="001C7514"/>
    <w:rsid w:val="001D2857"/>
    <w:rsid w:val="001D3D45"/>
    <w:rsid w:val="001E32BE"/>
    <w:rsid w:val="002026FC"/>
    <w:rsid w:val="00203A24"/>
    <w:rsid w:val="00207BA5"/>
    <w:rsid w:val="00214FB3"/>
    <w:rsid w:val="0021652F"/>
    <w:rsid w:val="00223298"/>
    <w:rsid w:val="00235142"/>
    <w:rsid w:val="00240BEC"/>
    <w:rsid w:val="00241C69"/>
    <w:rsid w:val="00242761"/>
    <w:rsid w:val="00246107"/>
    <w:rsid w:val="002470EB"/>
    <w:rsid w:val="00247151"/>
    <w:rsid w:val="0025072B"/>
    <w:rsid w:val="00253E6F"/>
    <w:rsid w:val="00254621"/>
    <w:rsid w:val="002554F6"/>
    <w:rsid w:val="002633CE"/>
    <w:rsid w:val="00292D45"/>
    <w:rsid w:val="00296FC4"/>
    <w:rsid w:val="002A77F6"/>
    <w:rsid w:val="002B29E1"/>
    <w:rsid w:val="002B55C8"/>
    <w:rsid w:val="002D2946"/>
    <w:rsid w:val="002D71BF"/>
    <w:rsid w:val="002E1735"/>
    <w:rsid w:val="002E355A"/>
    <w:rsid w:val="002F0060"/>
    <w:rsid w:val="002F429B"/>
    <w:rsid w:val="0030001C"/>
    <w:rsid w:val="003023F0"/>
    <w:rsid w:val="00307341"/>
    <w:rsid w:val="00310634"/>
    <w:rsid w:val="00325A7C"/>
    <w:rsid w:val="003263F5"/>
    <w:rsid w:val="0033171F"/>
    <w:rsid w:val="00346DCE"/>
    <w:rsid w:val="00351A57"/>
    <w:rsid w:val="003535E5"/>
    <w:rsid w:val="00355ABB"/>
    <w:rsid w:val="00361FC2"/>
    <w:rsid w:val="00367561"/>
    <w:rsid w:val="00382E66"/>
    <w:rsid w:val="003903B1"/>
    <w:rsid w:val="003A5A50"/>
    <w:rsid w:val="003B3F7D"/>
    <w:rsid w:val="003B5DE8"/>
    <w:rsid w:val="003B7DBA"/>
    <w:rsid w:val="003C7D13"/>
    <w:rsid w:val="003D4B8A"/>
    <w:rsid w:val="003E0A01"/>
    <w:rsid w:val="003E1B9F"/>
    <w:rsid w:val="003E617B"/>
    <w:rsid w:val="003F3D66"/>
    <w:rsid w:val="003F4A59"/>
    <w:rsid w:val="00431ADA"/>
    <w:rsid w:val="0043305C"/>
    <w:rsid w:val="0043690C"/>
    <w:rsid w:val="004434E4"/>
    <w:rsid w:val="0044447A"/>
    <w:rsid w:val="00453DF7"/>
    <w:rsid w:val="00457DA8"/>
    <w:rsid w:val="00463B8F"/>
    <w:rsid w:val="00464CAD"/>
    <w:rsid w:val="004678C4"/>
    <w:rsid w:val="00471124"/>
    <w:rsid w:val="00473480"/>
    <w:rsid w:val="004741FE"/>
    <w:rsid w:val="004778CF"/>
    <w:rsid w:val="0049033C"/>
    <w:rsid w:val="00497AC1"/>
    <w:rsid w:val="004A2A94"/>
    <w:rsid w:val="004B560C"/>
    <w:rsid w:val="004C4904"/>
    <w:rsid w:val="004C6F58"/>
    <w:rsid w:val="004C7B2E"/>
    <w:rsid w:val="004D185B"/>
    <w:rsid w:val="004D5139"/>
    <w:rsid w:val="004E4BBD"/>
    <w:rsid w:val="004F6E9A"/>
    <w:rsid w:val="004F765F"/>
    <w:rsid w:val="005040AB"/>
    <w:rsid w:val="005065E7"/>
    <w:rsid w:val="00513927"/>
    <w:rsid w:val="00531A13"/>
    <w:rsid w:val="00542B36"/>
    <w:rsid w:val="0054562A"/>
    <w:rsid w:val="005530A7"/>
    <w:rsid w:val="005560FB"/>
    <w:rsid w:val="00572C9F"/>
    <w:rsid w:val="00586E66"/>
    <w:rsid w:val="00587F14"/>
    <w:rsid w:val="005B2B9F"/>
    <w:rsid w:val="005C0A98"/>
    <w:rsid w:val="005C27C2"/>
    <w:rsid w:val="005C478E"/>
    <w:rsid w:val="005E1573"/>
    <w:rsid w:val="005E27D5"/>
    <w:rsid w:val="005E46F0"/>
    <w:rsid w:val="005F18C4"/>
    <w:rsid w:val="0060128B"/>
    <w:rsid w:val="0060279A"/>
    <w:rsid w:val="006029D6"/>
    <w:rsid w:val="00604A1C"/>
    <w:rsid w:val="006060A4"/>
    <w:rsid w:val="00607FC3"/>
    <w:rsid w:val="00624E66"/>
    <w:rsid w:val="00641B0E"/>
    <w:rsid w:val="006606AD"/>
    <w:rsid w:val="00671B99"/>
    <w:rsid w:val="006A0C8E"/>
    <w:rsid w:val="006C03E0"/>
    <w:rsid w:val="006C171E"/>
    <w:rsid w:val="006C50B9"/>
    <w:rsid w:val="006C6EA3"/>
    <w:rsid w:val="006C7776"/>
    <w:rsid w:val="006E430D"/>
    <w:rsid w:val="006E6CE3"/>
    <w:rsid w:val="00705A5E"/>
    <w:rsid w:val="00710492"/>
    <w:rsid w:val="00710C3E"/>
    <w:rsid w:val="007151B5"/>
    <w:rsid w:val="007158F4"/>
    <w:rsid w:val="007303E6"/>
    <w:rsid w:val="007306DA"/>
    <w:rsid w:val="00730C58"/>
    <w:rsid w:val="00730CF1"/>
    <w:rsid w:val="00734AE6"/>
    <w:rsid w:val="00735452"/>
    <w:rsid w:val="00741EAB"/>
    <w:rsid w:val="00772739"/>
    <w:rsid w:val="00785A00"/>
    <w:rsid w:val="0078726C"/>
    <w:rsid w:val="007940B2"/>
    <w:rsid w:val="00794696"/>
    <w:rsid w:val="007B150A"/>
    <w:rsid w:val="007B2108"/>
    <w:rsid w:val="007B2221"/>
    <w:rsid w:val="00805F19"/>
    <w:rsid w:val="00807C14"/>
    <w:rsid w:val="0081401C"/>
    <w:rsid w:val="0082176E"/>
    <w:rsid w:val="008222AD"/>
    <w:rsid w:val="008306E7"/>
    <w:rsid w:val="00831C14"/>
    <w:rsid w:val="00832E0F"/>
    <w:rsid w:val="0083305B"/>
    <w:rsid w:val="00834854"/>
    <w:rsid w:val="0083577B"/>
    <w:rsid w:val="008469CD"/>
    <w:rsid w:val="00855177"/>
    <w:rsid w:val="00861A82"/>
    <w:rsid w:val="00867347"/>
    <w:rsid w:val="00873DBE"/>
    <w:rsid w:val="00884DC9"/>
    <w:rsid w:val="00890CB5"/>
    <w:rsid w:val="00890EA5"/>
    <w:rsid w:val="0089413C"/>
    <w:rsid w:val="008A209B"/>
    <w:rsid w:val="008A4507"/>
    <w:rsid w:val="008A7A24"/>
    <w:rsid w:val="008B2723"/>
    <w:rsid w:val="008B63DE"/>
    <w:rsid w:val="008C0B13"/>
    <w:rsid w:val="008C5D10"/>
    <w:rsid w:val="008D3838"/>
    <w:rsid w:val="008E06C1"/>
    <w:rsid w:val="008E60AB"/>
    <w:rsid w:val="008F3C18"/>
    <w:rsid w:val="009043E8"/>
    <w:rsid w:val="00906C9E"/>
    <w:rsid w:val="00906D74"/>
    <w:rsid w:val="00907783"/>
    <w:rsid w:val="00912C31"/>
    <w:rsid w:val="00923D46"/>
    <w:rsid w:val="00936434"/>
    <w:rsid w:val="0095566D"/>
    <w:rsid w:val="00955CF6"/>
    <w:rsid w:val="00957C95"/>
    <w:rsid w:val="00962DAE"/>
    <w:rsid w:val="00973AF6"/>
    <w:rsid w:val="0098106E"/>
    <w:rsid w:val="00991D31"/>
    <w:rsid w:val="009930C0"/>
    <w:rsid w:val="009946C4"/>
    <w:rsid w:val="009D188C"/>
    <w:rsid w:val="009E0365"/>
    <w:rsid w:val="009E2E67"/>
    <w:rsid w:val="009E6715"/>
    <w:rsid w:val="009E6C0F"/>
    <w:rsid w:val="009F185C"/>
    <w:rsid w:val="009F409F"/>
    <w:rsid w:val="009F5F16"/>
    <w:rsid w:val="009F7A67"/>
    <w:rsid w:val="00A07E9D"/>
    <w:rsid w:val="00A17F00"/>
    <w:rsid w:val="00A2507F"/>
    <w:rsid w:val="00A504C2"/>
    <w:rsid w:val="00A61E7F"/>
    <w:rsid w:val="00A642C7"/>
    <w:rsid w:val="00A65E87"/>
    <w:rsid w:val="00A724C8"/>
    <w:rsid w:val="00A773A5"/>
    <w:rsid w:val="00A93404"/>
    <w:rsid w:val="00A94696"/>
    <w:rsid w:val="00AA244B"/>
    <w:rsid w:val="00AA6DF9"/>
    <w:rsid w:val="00AB0000"/>
    <w:rsid w:val="00AB140A"/>
    <w:rsid w:val="00AB3CB1"/>
    <w:rsid w:val="00AB5FE2"/>
    <w:rsid w:val="00AC429A"/>
    <w:rsid w:val="00AD3F6A"/>
    <w:rsid w:val="00AD5B5F"/>
    <w:rsid w:val="00AF461D"/>
    <w:rsid w:val="00B004D6"/>
    <w:rsid w:val="00B00DD6"/>
    <w:rsid w:val="00B024F2"/>
    <w:rsid w:val="00B117ED"/>
    <w:rsid w:val="00B17069"/>
    <w:rsid w:val="00B208C9"/>
    <w:rsid w:val="00B222E5"/>
    <w:rsid w:val="00B24130"/>
    <w:rsid w:val="00B24BAF"/>
    <w:rsid w:val="00B312C0"/>
    <w:rsid w:val="00B4209D"/>
    <w:rsid w:val="00B441A1"/>
    <w:rsid w:val="00B526FF"/>
    <w:rsid w:val="00B718F3"/>
    <w:rsid w:val="00B80206"/>
    <w:rsid w:val="00B81820"/>
    <w:rsid w:val="00B82FD0"/>
    <w:rsid w:val="00B84738"/>
    <w:rsid w:val="00B93FA3"/>
    <w:rsid w:val="00B9759D"/>
    <w:rsid w:val="00B979DF"/>
    <w:rsid w:val="00BA3A65"/>
    <w:rsid w:val="00BC42C2"/>
    <w:rsid w:val="00BF13E1"/>
    <w:rsid w:val="00BF1592"/>
    <w:rsid w:val="00BF2A80"/>
    <w:rsid w:val="00BF3CE8"/>
    <w:rsid w:val="00BF421A"/>
    <w:rsid w:val="00C15A79"/>
    <w:rsid w:val="00C227CF"/>
    <w:rsid w:val="00C2774A"/>
    <w:rsid w:val="00C310A5"/>
    <w:rsid w:val="00C4329D"/>
    <w:rsid w:val="00C61CCE"/>
    <w:rsid w:val="00C6537B"/>
    <w:rsid w:val="00C6643E"/>
    <w:rsid w:val="00C83E20"/>
    <w:rsid w:val="00C90A88"/>
    <w:rsid w:val="00CB6010"/>
    <w:rsid w:val="00CC168E"/>
    <w:rsid w:val="00CD66E2"/>
    <w:rsid w:val="00CE091B"/>
    <w:rsid w:val="00CE116B"/>
    <w:rsid w:val="00CE3FE0"/>
    <w:rsid w:val="00CE6237"/>
    <w:rsid w:val="00CF382B"/>
    <w:rsid w:val="00D06EFD"/>
    <w:rsid w:val="00D110F5"/>
    <w:rsid w:val="00D132A1"/>
    <w:rsid w:val="00D2038E"/>
    <w:rsid w:val="00D3281B"/>
    <w:rsid w:val="00D40977"/>
    <w:rsid w:val="00D4104E"/>
    <w:rsid w:val="00D44470"/>
    <w:rsid w:val="00D452AA"/>
    <w:rsid w:val="00D568E0"/>
    <w:rsid w:val="00D648F1"/>
    <w:rsid w:val="00D872EC"/>
    <w:rsid w:val="00DA274F"/>
    <w:rsid w:val="00DA64E6"/>
    <w:rsid w:val="00DB2E44"/>
    <w:rsid w:val="00DC048F"/>
    <w:rsid w:val="00DC0A81"/>
    <w:rsid w:val="00DD7EF8"/>
    <w:rsid w:val="00DE5DD1"/>
    <w:rsid w:val="00DE5E20"/>
    <w:rsid w:val="00DF17E8"/>
    <w:rsid w:val="00DF1DC6"/>
    <w:rsid w:val="00E02B6B"/>
    <w:rsid w:val="00E03371"/>
    <w:rsid w:val="00E04CC3"/>
    <w:rsid w:val="00E0701F"/>
    <w:rsid w:val="00E35307"/>
    <w:rsid w:val="00E61B7B"/>
    <w:rsid w:val="00E754BB"/>
    <w:rsid w:val="00E820EC"/>
    <w:rsid w:val="00E8732A"/>
    <w:rsid w:val="00E93E38"/>
    <w:rsid w:val="00E95813"/>
    <w:rsid w:val="00E96A0B"/>
    <w:rsid w:val="00EA3CC6"/>
    <w:rsid w:val="00EB6779"/>
    <w:rsid w:val="00EC0506"/>
    <w:rsid w:val="00ED6209"/>
    <w:rsid w:val="00ED64B5"/>
    <w:rsid w:val="00EE393B"/>
    <w:rsid w:val="00EE44D0"/>
    <w:rsid w:val="00EF441A"/>
    <w:rsid w:val="00EF53FC"/>
    <w:rsid w:val="00EF7265"/>
    <w:rsid w:val="00F12936"/>
    <w:rsid w:val="00F141CF"/>
    <w:rsid w:val="00F248DA"/>
    <w:rsid w:val="00F25635"/>
    <w:rsid w:val="00F36602"/>
    <w:rsid w:val="00F40064"/>
    <w:rsid w:val="00F41863"/>
    <w:rsid w:val="00F42893"/>
    <w:rsid w:val="00F522D3"/>
    <w:rsid w:val="00F57A23"/>
    <w:rsid w:val="00F64D96"/>
    <w:rsid w:val="00F67FC0"/>
    <w:rsid w:val="00F83FC0"/>
    <w:rsid w:val="00F94BCE"/>
    <w:rsid w:val="00F97DDB"/>
    <w:rsid w:val="00FB0EAF"/>
    <w:rsid w:val="00FB118C"/>
    <w:rsid w:val="00FB1CCC"/>
    <w:rsid w:val="00FB34E7"/>
    <w:rsid w:val="00FC1F55"/>
    <w:rsid w:val="00FC7758"/>
    <w:rsid w:val="00FC7CEA"/>
    <w:rsid w:val="00FD3DA1"/>
    <w:rsid w:val="00FE1E0E"/>
    <w:rsid w:val="00FF55D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8222A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1">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qFormat/>
    <w:locked/>
    <w:rsid w:val="008222AD"/>
    <w:rPr>
      <w:i/>
      <w:iCs/>
    </w:rPr>
  </w:style>
  <w:style w:type="character" w:customStyle="1" w:styleId="40">
    <w:name w:val="Заголовок 4 Знак"/>
    <w:basedOn w:val="a0"/>
    <w:link w:val="4"/>
    <w:rsid w:val="008222AD"/>
    <w:rPr>
      <w:rFonts w:ascii="Calibri" w:eastAsia="Times New Roman" w:hAnsi="Calibri" w:cs="Times New Roman"/>
      <w:b/>
      <w:bCs/>
      <w:sz w:val="28"/>
      <w:szCs w:val="28"/>
      <w:lang w:eastAsia="en-US"/>
    </w:rPr>
  </w:style>
  <w:style w:type="paragraph" w:customStyle="1" w:styleId="rvps2">
    <w:name w:val="rvps2"/>
    <w:basedOn w:val="a"/>
    <w:rsid w:val="00F41863"/>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F418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8222A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1">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qFormat/>
    <w:locked/>
    <w:rsid w:val="008222AD"/>
    <w:rPr>
      <w:i/>
      <w:iCs/>
    </w:rPr>
  </w:style>
  <w:style w:type="character" w:customStyle="1" w:styleId="40">
    <w:name w:val="Заголовок 4 Знак"/>
    <w:basedOn w:val="a0"/>
    <w:link w:val="4"/>
    <w:rsid w:val="008222AD"/>
    <w:rPr>
      <w:rFonts w:ascii="Calibri" w:eastAsia="Times New Roman" w:hAnsi="Calibri" w:cs="Times New Roman"/>
      <w:b/>
      <w:bCs/>
      <w:sz w:val="28"/>
      <w:szCs w:val="28"/>
      <w:lang w:eastAsia="en-US"/>
    </w:rPr>
  </w:style>
  <w:style w:type="paragraph" w:customStyle="1" w:styleId="rvps2">
    <w:name w:val="rvps2"/>
    <w:basedOn w:val="a"/>
    <w:rsid w:val="00F41863"/>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F41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104125">
      <w:bodyDiv w:val="1"/>
      <w:marLeft w:val="0"/>
      <w:marRight w:val="0"/>
      <w:marTop w:val="0"/>
      <w:marBottom w:val="0"/>
      <w:divBdr>
        <w:top w:val="none" w:sz="0" w:space="0" w:color="auto"/>
        <w:left w:val="none" w:sz="0" w:space="0" w:color="auto"/>
        <w:bottom w:val="none" w:sz="0" w:space="0" w:color="auto"/>
        <w:right w:val="none" w:sz="0" w:space="0" w:color="auto"/>
      </w:divBdr>
    </w:div>
    <w:div w:id="470102170">
      <w:bodyDiv w:val="1"/>
      <w:marLeft w:val="0"/>
      <w:marRight w:val="0"/>
      <w:marTop w:val="0"/>
      <w:marBottom w:val="0"/>
      <w:divBdr>
        <w:top w:val="none" w:sz="0" w:space="0" w:color="auto"/>
        <w:left w:val="none" w:sz="0" w:space="0" w:color="auto"/>
        <w:bottom w:val="none" w:sz="0" w:space="0" w:color="auto"/>
        <w:right w:val="none" w:sz="0" w:space="0" w:color="auto"/>
      </w:divBdr>
      <w:divsChild>
        <w:div w:id="1728260980">
          <w:marLeft w:val="0"/>
          <w:marRight w:val="0"/>
          <w:marTop w:val="0"/>
          <w:marBottom w:val="120"/>
          <w:divBdr>
            <w:top w:val="none" w:sz="0" w:space="0" w:color="auto"/>
            <w:left w:val="none" w:sz="0" w:space="0" w:color="auto"/>
            <w:bottom w:val="none" w:sz="0" w:space="0" w:color="auto"/>
            <w:right w:val="none" w:sz="0" w:space="0" w:color="auto"/>
          </w:divBdr>
        </w:div>
      </w:divsChild>
    </w:div>
    <w:div w:id="683634772">
      <w:bodyDiv w:val="1"/>
      <w:marLeft w:val="0"/>
      <w:marRight w:val="0"/>
      <w:marTop w:val="0"/>
      <w:marBottom w:val="0"/>
      <w:divBdr>
        <w:top w:val="none" w:sz="0" w:space="0" w:color="auto"/>
        <w:left w:val="none" w:sz="0" w:space="0" w:color="auto"/>
        <w:bottom w:val="none" w:sz="0" w:space="0" w:color="auto"/>
        <w:right w:val="none" w:sz="0" w:space="0" w:color="auto"/>
      </w:divBdr>
    </w:div>
    <w:div w:id="1142503461">
      <w:bodyDiv w:val="1"/>
      <w:marLeft w:val="0"/>
      <w:marRight w:val="0"/>
      <w:marTop w:val="0"/>
      <w:marBottom w:val="0"/>
      <w:divBdr>
        <w:top w:val="none" w:sz="0" w:space="0" w:color="auto"/>
        <w:left w:val="none" w:sz="0" w:space="0" w:color="auto"/>
        <w:bottom w:val="none" w:sz="0" w:space="0" w:color="auto"/>
        <w:right w:val="none" w:sz="0" w:space="0" w:color="auto"/>
      </w:divBdr>
      <w:divsChild>
        <w:div w:id="1864592289">
          <w:marLeft w:val="0"/>
          <w:marRight w:val="0"/>
          <w:marTop w:val="120"/>
          <w:marBottom w:val="120"/>
          <w:divBdr>
            <w:top w:val="none" w:sz="0" w:space="0" w:color="auto"/>
            <w:left w:val="none" w:sz="0" w:space="0" w:color="auto"/>
            <w:bottom w:val="none" w:sz="0" w:space="0" w:color="auto"/>
            <w:right w:val="none" w:sz="0" w:space="0" w:color="auto"/>
          </w:divBdr>
        </w:div>
      </w:divsChild>
    </w:div>
    <w:div w:id="1571571641">
      <w:marLeft w:val="0"/>
      <w:marRight w:val="0"/>
      <w:marTop w:val="0"/>
      <w:marBottom w:val="0"/>
      <w:divBdr>
        <w:top w:val="none" w:sz="0" w:space="0" w:color="auto"/>
        <w:left w:val="none" w:sz="0" w:space="0" w:color="auto"/>
        <w:bottom w:val="none" w:sz="0" w:space="0" w:color="auto"/>
        <w:right w:val="none" w:sz="0" w:space="0" w:color="auto"/>
      </w:divBdr>
    </w:div>
    <w:div w:id="1571571642">
      <w:marLeft w:val="0"/>
      <w:marRight w:val="0"/>
      <w:marTop w:val="0"/>
      <w:marBottom w:val="0"/>
      <w:divBdr>
        <w:top w:val="none" w:sz="0" w:space="0" w:color="auto"/>
        <w:left w:val="none" w:sz="0" w:space="0" w:color="auto"/>
        <w:bottom w:val="none" w:sz="0" w:space="0" w:color="auto"/>
        <w:right w:val="none" w:sz="0" w:space="0" w:color="auto"/>
      </w:divBdr>
    </w:div>
    <w:div w:id="1571571643">
      <w:marLeft w:val="0"/>
      <w:marRight w:val="0"/>
      <w:marTop w:val="0"/>
      <w:marBottom w:val="0"/>
      <w:divBdr>
        <w:top w:val="none" w:sz="0" w:space="0" w:color="auto"/>
        <w:left w:val="none" w:sz="0" w:space="0" w:color="auto"/>
        <w:bottom w:val="none" w:sz="0" w:space="0" w:color="auto"/>
        <w:right w:val="none" w:sz="0" w:space="0" w:color="auto"/>
      </w:divBdr>
    </w:div>
    <w:div w:id="1571571644">
      <w:marLeft w:val="0"/>
      <w:marRight w:val="0"/>
      <w:marTop w:val="0"/>
      <w:marBottom w:val="0"/>
      <w:divBdr>
        <w:top w:val="none" w:sz="0" w:space="0" w:color="auto"/>
        <w:left w:val="none" w:sz="0" w:space="0" w:color="auto"/>
        <w:bottom w:val="none" w:sz="0" w:space="0" w:color="auto"/>
        <w:right w:val="none" w:sz="0" w:space="0" w:color="auto"/>
      </w:divBdr>
    </w:div>
    <w:div w:id="15715716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39ACAF-C49E-419B-AFFB-D8094171C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1083</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2026-08-10T08:59:00Z</cp:lastPrinted>
  <dcterms:created xsi:type="dcterms:W3CDTF">2026-08-11T11:17:00Z</dcterms:created>
  <dcterms:modified xsi:type="dcterms:W3CDTF">2026-08-11T11:17:00Z</dcterms:modified>
</cp:coreProperties>
</file>