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7A1" w:rsidRDefault="00A83D86" w:rsidP="00C87B0C">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2D07A1" w:rsidRPr="00B441A1" w:rsidRDefault="002D07A1" w:rsidP="00BF1592">
      <w:pPr>
        <w:spacing w:after="0"/>
        <w:ind w:left="-426"/>
        <w:jc w:val="center"/>
        <w:rPr>
          <w:rFonts w:ascii="Times New Roman" w:hAnsi="Times New Roman"/>
          <w:sz w:val="12"/>
          <w:szCs w:val="12"/>
        </w:rPr>
      </w:pPr>
    </w:p>
    <w:p w:rsidR="002D07A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D07A1" w:rsidRPr="00DC0A8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D07A1" w:rsidRPr="00DC0A81" w:rsidRDefault="002D07A1" w:rsidP="00BF1592">
      <w:pPr>
        <w:spacing w:after="0" w:line="240" w:lineRule="auto"/>
        <w:jc w:val="center"/>
        <w:rPr>
          <w:rFonts w:ascii="Times New Roman" w:hAnsi="Times New Roman"/>
          <w:b/>
          <w:caps/>
          <w:color w:val="1D68FF"/>
          <w:sz w:val="12"/>
          <w:szCs w:val="12"/>
        </w:rPr>
      </w:pPr>
    </w:p>
    <w:p w:rsidR="002D07A1" w:rsidRPr="004A2A94" w:rsidRDefault="002D07A1"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D07A1" w:rsidRPr="004A2A94" w:rsidRDefault="002D07A1" w:rsidP="00BF1592">
      <w:pPr>
        <w:spacing w:after="0" w:line="240" w:lineRule="auto"/>
        <w:jc w:val="center"/>
        <w:rPr>
          <w:rFonts w:ascii="Times New Roman" w:hAnsi="Times New Roman"/>
          <w:b/>
          <w:color w:val="1D68FF"/>
          <w:spacing w:val="60"/>
          <w:sz w:val="24"/>
          <w:szCs w:val="24"/>
        </w:rPr>
      </w:pPr>
    </w:p>
    <w:p w:rsidR="002D07A1" w:rsidRPr="00BF1592" w:rsidRDefault="002D07A1"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D07A1" w:rsidRPr="00BF1592" w:rsidRDefault="002D07A1" w:rsidP="00BF1592">
      <w:pPr>
        <w:spacing w:after="0" w:line="240" w:lineRule="auto"/>
        <w:jc w:val="center"/>
        <w:rPr>
          <w:rFonts w:ascii="Times New Roman" w:hAnsi="Times New Roman"/>
          <w:color w:val="1D68FF"/>
          <w:sz w:val="28"/>
          <w:szCs w:val="28"/>
        </w:rPr>
      </w:pPr>
    </w:p>
    <w:p w:rsidR="002D07A1" w:rsidRPr="003E1B9F" w:rsidRDefault="00C87B0C" w:rsidP="00C87B0C">
      <w:pPr>
        <w:spacing w:after="0" w:line="240" w:lineRule="auto"/>
        <w:jc w:val="both"/>
        <w:rPr>
          <w:rFonts w:ascii="Times New Roman" w:hAnsi="Times New Roman"/>
          <w:color w:val="1D68FF"/>
          <w:sz w:val="28"/>
          <w:szCs w:val="28"/>
        </w:rPr>
      </w:pPr>
      <w:r>
        <w:rPr>
          <w:rFonts w:ascii="Times New Roman" w:hAnsi="Times New Roman"/>
          <w:color w:val="1D68FF"/>
          <w:sz w:val="28"/>
          <w:szCs w:val="28"/>
        </w:rPr>
        <w:t>24 липня 2026 року</w:t>
      </w:r>
      <w:r w:rsidR="002D07A1" w:rsidRPr="00DC0A81">
        <w:rPr>
          <w:rFonts w:ascii="Times New Roman" w:hAnsi="Times New Roman"/>
          <w:color w:val="1D68FF"/>
          <w:sz w:val="28"/>
          <w:szCs w:val="28"/>
        </w:rPr>
        <w:t xml:space="preserve"> </w:t>
      </w:r>
      <w:r w:rsidR="002D07A1" w:rsidRPr="00DC0A81">
        <w:rPr>
          <w:rFonts w:ascii="Times New Roman" w:hAnsi="Times New Roman"/>
          <w:color w:val="1D68FF"/>
          <w:sz w:val="28"/>
          <w:szCs w:val="28"/>
        </w:rPr>
        <w:tab/>
        <w:t xml:space="preserve">                   </w:t>
      </w:r>
      <w:r w:rsidR="002D07A1">
        <w:rPr>
          <w:rFonts w:ascii="Times New Roman" w:hAnsi="Times New Roman"/>
          <w:color w:val="1D68FF"/>
          <w:sz w:val="28"/>
          <w:szCs w:val="28"/>
        </w:rPr>
        <w:t>Дрогобич</w:t>
      </w:r>
      <w:r w:rsidR="002D07A1"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Pr>
          <w:rFonts w:ascii="Times New Roman" w:hAnsi="Times New Roman"/>
          <w:color w:val="1D68FF"/>
          <w:sz w:val="28"/>
          <w:szCs w:val="28"/>
        </w:rPr>
        <w:t xml:space="preserve">  </w:t>
      </w:r>
      <w:r w:rsidR="002D07A1" w:rsidRPr="00DC0A81">
        <w:rPr>
          <w:rFonts w:ascii="Times New Roman" w:hAnsi="Times New Roman"/>
          <w:color w:val="1D68FF"/>
          <w:sz w:val="28"/>
          <w:szCs w:val="28"/>
        </w:rPr>
        <w:t xml:space="preserve">                   № </w:t>
      </w:r>
      <w:r>
        <w:rPr>
          <w:rFonts w:ascii="Times New Roman" w:hAnsi="Times New Roman"/>
          <w:color w:val="1D68FF"/>
          <w:sz w:val="28"/>
          <w:szCs w:val="28"/>
        </w:rPr>
        <w:t xml:space="preserve">117 </w:t>
      </w:r>
    </w:p>
    <w:p w:rsidR="002D07A1" w:rsidRDefault="002D07A1" w:rsidP="003E1B9F">
      <w:pPr>
        <w:pStyle w:val="4"/>
        <w:ind w:firstLine="0"/>
        <w:jc w:val="center"/>
        <w:rPr>
          <w:rFonts w:ascii="Times New Roman" w:hAnsi="Times New Roman"/>
          <w:sz w:val="26"/>
          <w:szCs w:val="26"/>
          <w:lang w:val="uk-UA"/>
        </w:rPr>
      </w:pPr>
    </w:p>
    <w:p w:rsidR="0031432A" w:rsidRPr="005B489E" w:rsidRDefault="0031432A" w:rsidP="005B489E">
      <w:pPr>
        <w:rPr>
          <w:lang w:eastAsia="ar-SA"/>
        </w:rPr>
      </w:pPr>
    </w:p>
    <w:p w:rsidR="002D07A1" w:rsidRDefault="002D07A1"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2D07A1" w:rsidRDefault="002D07A1" w:rsidP="003E1B9F">
      <w:pPr>
        <w:pStyle w:val="4"/>
        <w:ind w:firstLine="0"/>
        <w:jc w:val="left"/>
        <w:rPr>
          <w:rFonts w:ascii="Times New Roman" w:hAnsi="Times New Roman"/>
          <w:b/>
          <w:sz w:val="26"/>
          <w:szCs w:val="26"/>
          <w:lang w:val="uk-UA"/>
        </w:rPr>
      </w:pPr>
    </w:p>
    <w:p w:rsidR="002D07A1" w:rsidRPr="00CB24B3" w:rsidRDefault="002D07A1"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 xml:space="preserve">ння військових адміністрацій”, </w:t>
      </w:r>
      <w:r w:rsidRPr="00CB24B3">
        <w:rPr>
          <w:rFonts w:ascii="Times New Roman" w:hAnsi="Times New Roman"/>
          <w:sz w:val="26"/>
          <w:szCs w:val="26"/>
          <w:lang w:val="uk-UA"/>
        </w:rPr>
        <w:t xml:space="preserve"> статті 15 Закону України “Про правовий режим воєнного стану”</w:t>
      </w:r>
      <w:r w:rsidR="00E86217">
        <w:rPr>
          <w:rFonts w:ascii="Times New Roman" w:hAnsi="Times New Roman"/>
          <w:sz w:val="26"/>
          <w:szCs w:val="26"/>
          <w:lang w:val="uk-UA"/>
        </w:rPr>
        <w:t xml:space="preserve"> (зі змінами)</w:t>
      </w:r>
      <w:r w:rsidRPr="00CB24B3">
        <w:rPr>
          <w:rFonts w:ascii="Times New Roman" w:hAnsi="Times New Roman"/>
          <w:sz w:val="26"/>
          <w:szCs w:val="26"/>
          <w:lang w:val="uk-UA"/>
        </w:rPr>
        <w:t xml:space="preserve">,  </w:t>
      </w:r>
      <w:r w:rsidR="00592F8A">
        <w:rPr>
          <w:rFonts w:ascii="Times New Roman" w:hAnsi="Times New Roman"/>
          <w:sz w:val="26"/>
          <w:szCs w:val="26"/>
          <w:lang w:val="uk-UA"/>
        </w:rPr>
        <w:t xml:space="preserve">вимог Бюджетного кодексу України, </w:t>
      </w:r>
      <w:r w:rsidRPr="00CB24B3">
        <w:rPr>
          <w:rFonts w:ascii="Times New Roman" w:hAnsi="Times New Roman"/>
          <w:sz w:val="26"/>
          <w:szCs w:val="26"/>
          <w:lang w:val="uk-UA"/>
        </w:rPr>
        <w:t xml:space="preserve">постанови Кабінету Міністрів України </w:t>
      </w:r>
      <w:r w:rsidR="00592F8A">
        <w:rPr>
          <w:rFonts w:ascii="Times New Roman" w:hAnsi="Times New Roman"/>
          <w:sz w:val="26"/>
          <w:szCs w:val="26"/>
          <w:lang w:val="uk-UA"/>
        </w:rPr>
        <w:t xml:space="preserve">від 11 березня 2022 року  № 252 </w:t>
      </w:r>
      <w:r w:rsidRPr="00CB24B3">
        <w:rPr>
          <w:rFonts w:ascii="Times New Roman" w:hAnsi="Times New Roman"/>
          <w:sz w:val="26"/>
          <w:szCs w:val="26"/>
          <w:lang w:val="uk-UA"/>
        </w:rPr>
        <w:t>“Деякі питання формування та виконання місцевих бюджетів у період воєнного стану”</w:t>
      </w:r>
      <w:r w:rsidR="00B856C4">
        <w:rPr>
          <w:rFonts w:ascii="Times New Roman" w:hAnsi="Times New Roman"/>
          <w:sz w:val="26"/>
          <w:szCs w:val="26"/>
          <w:lang w:val="uk-UA"/>
        </w:rPr>
        <w:t xml:space="preserve"> </w:t>
      </w:r>
      <w:r w:rsidR="00E86217" w:rsidRPr="00CB24B3">
        <w:rPr>
          <w:rFonts w:ascii="Times New Roman" w:hAnsi="Times New Roman"/>
          <w:sz w:val="26"/>
          <w:szCs w:val="26"/>
          <w:lang w:val="uk-UA"/>
        </w:rPr>
        <w:t>(зі змінами)</w:t>
      </w:r>
      <w:r w:rsidRPr="00CB24B3">
        <w:rPr>
          <w:rFonts w:ascii="Times New Roman" w:hAnsi="Times New Roman"/>
          <w:sz w:val="26"/>
          <w:szCs w:val="26"/>
          <w:lang w:val="uk-UA"/>
        </w:rPr>
        <w:t>,</w:t>
      </w:r>
      <w:r w:rsidR="00592F8A">
        <w:rPr>
          <w:rFonts w:ascii="Times New Roman" w:hAnsi="Times New Roman"/>
          <w:sz w:val="26"/>
          <w:szCs w:val="26"/>
          <w:lang w:val="uk-UA"/>
        </w:rPr>
        <w:t xml:space="preserve"> Порядку казначейського обслуговування місцевих бюджетів, затвердженого наказом Міністерства фінансів </w:t>
      </w:r>
      <w:r w:rsidR="00B856C4">
        <w:rPr>
          <w:rFonts w:ascii="Times New Roman" w:hAnsi="Times New Roman"/>
          <w:sz w:val="26"/>
          <w:szCs w:val="26"/>
          <w:lang w:val="uk-UA"/>
        </w:rPr>
        <w:t>У</w:t>
      </w:r>
      <w:r w:rsidR="00592F8A">
        <w:rPr>
          <w:rFonts w:ascii="Times New Roman" w:hAnsi="Times New Roman"/>
          <w:sz w:val="26"/>
          <w:szCs w:val="26"/>
          <w:lang w:val="uk-UA"/>
        </w:rPr>
        <w:t>країни 12.09</w:t>
      </w:r>
      <w:r w:rsidR="00866109">
        <w:rPr>
          <w:rFonts w:ascii="Times New Roman" w:hAnsi="Times New Roman"/>
          <w:sz w:val="26"/>
          <w:szCs w:val="26"/>
          <w:lang w:val="uk-UA"/>
        </w:rPr>
        <w:t>.</w:t>
      </w:r>
      <w:r w:rsidR="00592F8A">
        <w:rPr>
          <w:rFonts w:ascii="Times New Roman" w:hAnsi="Times New Roman"/>
          <w:sz w:val="26"/>
          <w:szCs w:val="26"/>
          <w:lang w:val="uk-UA"/>
        </w:rPr>
        <w:t>2012 за №1569/21881, листа Міністерства фінансів України від 26.05.2026 №05210-09-6/14644, враховуючи  підсумки виконання  районного бюджету за січень-липень 2026 рок</w:t>
      </w:r>
      <w:r w:rsidR="00866109">
        <w:rPr>
          <w:rFonts w:ascii="Times New Roman" w:hAnsi="Times New Roman"/>
          <w:sz w:val="26"/>
          <w:szCs w:val="26"/>
          <w:lang w:val="uk-UA"/>
        </w:rPr>
        <w:t>у</w:t>
      </w:r>
      <w:r w:rsidR="00592F8A">
        <w:rPr>
          <w:rFonts w:ascii="Times New Roman" w:hAnsi="Times New Roman"/>
          <w:sz w:val="26"/>
          <w:szCs w:val="26"/>
          <w:lang w:val="uk-UA"/>
        </w:rPr>
        <w:t>, заборгованість за взаємними розрахунками Дрогобицького районного бюджету перед обласним бюджетом Львівської області, відображену у річному звіті про виконання районного бюджету за 2025 рік і акту звірки від 01.11.2025, сформован</w:t>
      </w:r>
      <w:r w:rsidR="00B856C4">
        <w:rPr>
          <w:rFonts w:ascii="Times New Roman" w:hAnsi="Times New Roman"/>
          <w:sz w:val="26"/>
          <w:szCs w:val="26"/>
          <w:lang w:val="uk-UA"/>
        </w:rPr>
        <w:t>ого Головним  управлінням Казначейської служби України у Львівській області, з метою врегулювання зобов’язань за взаємними розрахунками районного бюджету перед обласним бюджетом</w:t>
      </w:r>
      <w:r w:rsidRPr="00CB24B3">
        <w:rPr>
          <w:rFonts w:ascii="Times New Roman" w:hAnsi="Times New Roman"/>
          <w:sz w:val="26"/>
          <w:szCs w:val="26"/>
          <w:lang w:val="uk-UA"/>
        </w:rPr>
        <w:t>:</w:t>
      </w:r>
    </w:p>
    <w:p w:rsidR="00C93B8D" w:rsidRDefault="00C93B8D" w:rsidP="009B4C3D">
      <w:pPr>
        <w:spacing w:after="0" w:line="240" w:lineRule="auto"/>
        <w:jc w:val="both"/>
        <w:rPr>
          <w:rFonts w:ascii="Times New Roman" w:hAnsi="Times New Roman"/>
          <w:sz w:val="26"/>
          <w:szCs w:val="26"/>
          <w:lang w:eastAsia="ar-SA"/>
        </w:rPr>
      </w:pPr>
    </w:p>
    <w:p w:rsidR="0031432A" w:rsidRPr="00CB24B3" w:rsidRDefault="0031432A" w:rsidP="009B4C3D">
      <w:pPr>
        <w:spacing w:after="0" w:line="240" w:lineRule="auto"/>
        <w:jc w:val="both"/>
        <w:rPr>
          <w:rFonts w:ascii="Times New Roman" w:hAnsi="Times New Roman"/>
          <w:sz w:val="26"/>
          <w:szCs w:val="26"/>
          <w:lang w:eastAsia="ar-SA"/>
        </w:rPr>
      </w:pPr>
    </w:p>
    <w:p w:rsidR="00C93B8D" w:rsidRDefault="002D07A1" w:rsidP="004A5503">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w:t>
      </w:r>
      <w:r w:rsidR="00C93B8D">
        <w:rPr>
          <w:rFonts w:ascii="Times New Roman" w:hAnsi="Times New Roman"/>
          <w:sz w:val="26"/>
          <w:szCs w:val="26"/>
          <w:lang w:eastAsia="ar-SA"/>
        </w:rPr>
        <w:t>.</w:t>
      </w:r>
      <w:r w:rsidR="00C93B8D" w:rsidRPr="00C93B8D">
        <w:rPr>
          <w:rFonts w:ascii="Times New Roman" w:hAnsi="Times New Roman"/>
          <w:sz w:val="26"/>
          <w:szCs w:val="26"/>
          <w:lang w:eastAsia="ar-SA"/>
        </w:rPr>
        <w:t xml:space="preserve"> Внести зміни до показників районного бюджету Дрогобицького району на 2026 рік:</w:t>
      </w:r>
    </w:p>
    <w:p w:rsidR="0031432A" w:rsidRDefault="0031432A" w:rsidP="004A5503">
      <w:pPr>
        <w:spacing w:after="0" w:line="240" w:lineRule="auto"/>
        <w:jc w:val="both"/>
        <w:rPr>
          <w:rFonts w:ascii="Times New Roman" w:hAnsi="Times New Roman"/>
          <w:sz w:val="26"/>
          <w:szCs w:val="26"/>
          <w:lang w:eastAsia="ar-SA"/>
        </w:rPr>
      </w:pPr>
    </w:p>
    <w:p w:rsidR="004A5503" w:rsidRDefault="00C93B8D" w:rsidP="004A5503">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1.1 </w:t>
      </w:r>
      <w:r w:rsidR="00A104B4">
        <w:rPr>
          <w:rFonts w:ascii="Times New Roman" w:hAnsi="Times New Roman"/>
          <w:sz w:val="26"/>
          <w:szCs w:val="26"/>
          <w:lang w:eastAsia="ar-SA"/>
        </w:rPr>
        <w:t>З</w:t>
      </w:r>
      <w:r>
        <w:rPr>
          <w:rFonts w:ascii="Times New Roman" w:hAnsi="Times New Roman"/>
          <w:sz w:val="26"/>
          <w:szCs w:val="26"/>
          <w:lang w:eastAsia="ar-SA"/>
        </w:rPr>
        <w:t xml:space="preserve">більшити </w:t>
      </w:r>
      <w:r w:rsidR="00CA6642">
        <w:rPr>
          <w:rFonts w:ascii="Times New Roman" w:hAnsi="Times New Roman"/>
          <w:sz w:val="26"/>
          <w:szCs w:val="26"/>
          <w:lang w:eastAsia="ar-SA"/>
        </w:rPr>
        <w:t xml:space="preserve">обсяг доходів загального фонду районного бюджету </w:t>
      </w:r>
      <w:r w:rsidR="008E46A4" w:rsidRPr="008E46A4">
        <w:rPr>
          <w:rFonts w:ascii="Times New Roman" w:hAnsi="Times New Roman"/>
          <w:sz w:val="26"/>
          <w:szCs w:val="26"/>
          <w:lang w:eastAsia="ar-SA"/>
        </w:rPr>
        <w:t xml:space="preserve"> </w:t>
      </w:r>
      <w:r w:rsidR="00CA6642">
        <w:rPr>
          <w:rFonts w:ascii="Times New Roman" w:hAnsi="Times New Roman"/>
          <w:sz w:val="26"/>
          <w:szCs w:val="26"/>
          <w:lang w:eastAsia="ar-SA"/>
        </w:rPr>
        <w:t xml:space="preserve">                    </w:t>
      </w:r>
      <w:r w:rsidR="00CA6642" w:rsidRPr="00CA6642">
        <w:rPr>
          <w:rFonts w:ascii="Times New Roman" w:hAnsi="Times New Roman"/>
          <w:sz w:val="26"/>
          <w:szCs w:val="26"/>
        </w:rPr>
        <w:t>ККДБ 41050200</w:t>
      </w:r>
      <w:r w:rsidR="00CA6642" w:rsidRPr="00C01DE0">
        <w:rPr>
          <w:color w:val="FF0000"/>
          <w:sz w:val="28"/>
          <w:szCs w:val="28"/>
        </w:rPr>
        <w:t xml:space="preserve"> </w:t>
      </w:r>
      <w:r w:rsidR="00CA6642" w:rsidRPr="00C93B8D">
        <w:rPr>
          <w:rFonts w:ascii="Times New Roman" w:hAnsi="Times New Roman"/>
          <w:sz w:val="26"/>
          <w:szCs w:val="26"/>
          <w:lang w:eastAsia="ar-SA"/>
        </w:rPr>
        <w:t>“</w:t>
      </w:r>
      <w:r w:rsidR="00CA6642" w:rsidRPr="00CA6642">
        <w:rPr>
          <w:rFonts w:ascii="Times New Roman" w:hAnsi="Times New Roman"/>
          <w:sz w:val="26"/>
          <w:szCs w:val="26"/>
          <w:lang w:eastAsia="ar-SA"/>
        </w:rPr>
        <w:t>Адміністративні штрафи та інші санкції</w:t>
      </w:r>
      <w:r w:rsidR="00CA6642">
        <w:rPr>
          <w:rFonts w:ascii="Times New Roman" w:hAnsi="Times New Roman"/>
          <w:sz w:val="26"/>
          <w:szCs w:val="26"/>
          <w:lang w:eastAsia="ar-SA"/>
        </w:rPr>
        <w:t xml:space="preserve">” </w:t>
      </w:r>
      <w:r w:rsidR="0031432A">
        <w:rPr>
          <w:rFonts w:ascii="Times New Roman" w:hAnsi="Times New Roman"/>
          <w:sz w:val="26"/>
          <w:szCs w:val="26"/>
          <w:lang w:eastAsia="ar-SA"/>
        </w:rPr>
        <w:t xml:space="preserve">за рахунок перевиконання дохідної частини бюджету станом на 01.07.2026 р. </w:t>
      </w:r>
      <w:r w:rsidR="00CA6642">
        <w:rPr>
          <w:rFonts w:ascii="Times New Roman" w:hAnsi="Times New Roman"/>
          <w:sz w:val="26"/>
          <w:szCs w:val="26"/>
          <w:lang w:eastAsia="ar-SA"/>
        </w:rPr>
        <w:t>на суму 8600 грн.</w:t>
      </w:r>
    </w:p>
    <w:p w:rsidR="0031432A" w:rsidRDefault="0031432A" w:rsidP="004A5503">
      <w:pPr>
        <w:spacing w:after="0" w:line="240" w:lineRule="auto"/>
        <w:jc w:val="both"/>
        <w:rPr>
          <w:rFonts w:ascii="Times New Roman" w:hAnsi="Times New Roman"/>
          <w:sz w:val="26"/>
          <w:szCs w:val="26"/>
          <w:lang w:eastAsia="ar-SA"/>
        </w:rPr>
      </w:pPr>
    </w:p>
    <w:p w:rsidR="002D07A1" w:rsidRDefault="00C93B8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1.2 </w:t>
      </w:r>
      <w:r w:rsidR="00CA6642">
        <w:rPr>
          <w:rFonts w:ascii="Times New Roman" w:hAnsi="Times New Roman"/>
          <w:sz w:val="26"/>
          <w:szCs w:val="26"/>
          <w:lang w:eastAsia="ar-SA"/>
        </w:rPr>
        <w:t>Збільшити обсяг профіциту загального фонду районного бюджету на суму 8600 грн. для погашення  заборгованості за взаємними розрахунками районного бюджету перед обласним бюджетом, згідно з додатком 2.</w:t>
      </w:r>
    </w:p>
    <w:p w:rsidR="0031432A" w:rsidRDefault="0031432A" w:rsidP="00BE33FC">
      <w:pPr>
        <w:spacing w:after="0" w:line="240" w:lineRule="auto"/>
        <w:jc w:val="both"/>
        <w:rPr>
          <w:rFonts w:ascii="Times New Roman" w:hAnsi="Times New Roman"/>
          <w:sz w:val="26"/>
          <w:szCs w:val="26"/>
          <w:lang w:val="ru-RU" w:eastAsia="ar-SA"/>
        </w:rPr>
      </w:pPr>
    </w:p>
    <w:p w:rsidR="0031432A" w:rsidRDefault="0031432A" w:rsidP="00BE33FC">
      <w:pPr>
        <w:spacing w:after="0" w:line="240" w:lineRule="auto"/>
        <w:jc w:val="both"/>
        <w:rPr>
          <w:rFonts w:ascii="Times New Roman" w:hAnsi="Times New Roman"/>
          <w:sz w:val="26"/>
          <w:szCs w:val="26"/>
          <w:lang w:val="ru-RU" w:eastAsia="ar-SA"/>
        </w:rPr>
      </w:pPr>
    </w:p>
    <w:p w:rsidR="0031432A" w:rsidRDefault="0031432A" w:rsidP="00BE33FC">
      <w:pPr>
        <w:spacing w:after="0" w:line="240" w:lineRule="auto"/>
        <w:jc w:val="both"/>
        <w:rPr>
          <w:rFonts w:ascii="Times New Roman" w:hAnsi="Times New Roman"/>
          <w:sz w:val="26"/>
          <w:szCs w:val="26"/>
          <w:lang w:val="ru-RU" w:eastAsia="ar-SA"/>
        </w:rPr>
      </w:pPr>
    </w:p>
    <w:p w:rsidR="0031432A" w:rsidRDefault="0031432A" w:rsidP="00BE33FC">
      <w:pPr>
        <w:spacing w:after="0" w:line="240" w:lineRule="auto"/>
        <w:jc w:val="both"/>
        <w:rPr>
          <w:rFonts w:ascii="Times New Roman" w:hAnsi="Times New Roman"/>
          <w:sz w:val="26"/>
          <w:szCs w:val="26"/>
          <w:lang w:val="ru-RU" w:eastAsia="ar-SA"/>
        </w:rPr>
      </w:pPr>
    </w:p>
    <w:p w:rsidR="0031432A" w:rsidRPr="00CA6642" w:rsidRDefault="0031432A" w:rsidP="00BE33FC">
      <w:pPr>
        <w:spacing w:after="0" w:line="240" w:lineRule="auto"/>
        <w:jc w:val="both"/>
        <w:rPr>
          <w:rFonts w:ascii="Times New Roman" w:hAnsi="Times New Roman"/>
          <w:sz w:val="26"/>
          <w:szCs w:val="26"/>
          <w:lang w:val="ru-RU" w:eastAsia="ar-SA"/>
        </w:rPr>
      </w:pPr>
    </w:p>
    <w:p w:rsidR="0031432A" w:rsidRDefault="002D07A1"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lastRenderedPageBreak/>
        <w:tab/>
      </w:r>
    </w:p>
    <w:p w:rsidR="002D07A1" w:rsidRDefault="0031432A" w:rsidP="009B4C3D">
      <w:pPr>
        <w:spacing w:after="0" w:line="240" w:lineRule="auto"/>
        <w:jc w:val="both"/>
        <w:rPr>
          <w:rFonts w:ascii="Times New Roman" w:hAnsi="Times New Roman"/>
          <w:sz w:val="26"/>
          <w:szCs w:val="26"/>
        </w:rPr>
      </w:pPr>
      <w:r>
        <w:rPr>
          <w:rFonts w:ascii="Times New Roman" w:hAnsi="Times New Roman"/>
          <w:sz w:val="26"/>
          <w:szCs w:val="26"/>
        </w:rPr>
        <w:tab/>
      </w:r>
      <w:r w:rsidR="00CA6642">
        <w:rPr>
          <w:rFonts w:ascii="Times New Roman" w:hAnsi="Times New Roman"/>
          <w:sz w:val="26"/>
          <w:szCs w:val="26"/>
        </w:rPr>
        <w:t>2</w:t>
      </w:r>
      <w:r w:rsidR="002D07A1" w:rsidRPr="00CB24B3">
        <w:rPr>
          <w:rFonts w:ascii="Times New Roman" w:hAnsi="Times New Roman"/>
          <w:sz w:val="26"/>
          <w:szCs w:val="26"/>
        </w:rPr>
        <w:t xml:space="preserve">. Відділу фінансів районної державної  адміністрації (І.Шпак) </w:t>
      </w:r>
      <w:r w:rsidR="00CA6642">
        <w:rPr>
          <w:rFonts w:ascii="Times New Roman" w:hAnsi="Times New Roman"/>
          <w:sz w:val="26"/>
          <w:szCs w:val="26"/>
        </w:rPr>
        <w:t>погасити заборгованість за взаємними розрахунками районного бюджету перед обласним бюджетом, яка виникла в зв’язку зі зміною нормативів щоденних відрахувань від доходів районного бюджету, згідно з додатком 3</w:t>
      </w:r>
      <w:r w:rsidR="002D07A1" w:rsidRPr="00CB24B3">
        <w:rPr>
          <w:rFonts w:ascii="Times New Roman" w:hAnsi="Times New Roman"/>
          <w:sz w:val="26"/>
          <w:szCs w:val="26"/>
        </w:rPr>
        <w:t>.</w:t>
      </w:r>
    </w:p>
    <w:p w:rsidR="0031432A" w:rsidRDefault="0031432A" w:rsidP="009B4C3D">
      <w:pPr>
        <w:spacing w:after="0" w:line="240" w:lineRule="auto"/>
        <w:jc w:val="both"/>
        <w:rPr>
          <w:rFonts w:ascii="Times New Roman" w:hAnsi="Times New Roman"/>
          <w:sz w:val="26"/>
          <w:szCs w:val="26"/>
        </w:rPr>
      </w:pPr>
    </w:p>
    <w:p w:rsidR="002D07A1" w:rsidRPr="00CB24B3" w:rsidRDefault="002D07A1"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sidR="00CA6642">
        <w:rPr>
          <w:rFonts w:ascii="Times New Roman" w:hAnsi="Times New Roman"/>
          <w:sz w:val="26"/>
          <w:szCs w:val="26"/>
          <w:lang w:val="ru-RU" w:eastAsia="ar-SA"/>
        </w:rPr>
        <w:t>3</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2D07A1" w:rsidRPr="00CB24B3" w:rsidRDefault="002D07A1" w:rsidP="009B4C3D">
      <w:pPr>
        <w:pStyle w:val="a4"/>
        <w:ind w:firstLine="567"/>
        <w:jc w:val="both"/>
        <w:rPr>
          <w:rFonts w:ascii="Times New Roman" w:hAnsi="Times New Roman"/>
          <w:color w:val="000000"/>
          <w:sz w:val="26"/>
          <w:szCs w:val="26"/>
          <w:lang w:eastAsia="uk-UA"/>
        </w:rPr>
      </w:pPr>
    </w:p>
    <w:p w:rsidR="0031432A" w:rsidRDefault="0031432A" w:rsidP="003E1B9F">
      <w:pPr>
        <w:rPr>
          <w:rFonts w:ascii="Times New Roman" w:hAnsi="Times New Roman"/>
          <w:b/>
          <w:bCs/>
          <w:sz w:val="26"/>
          <w:szCs w:val="26"/>
          <w:lang w:val="ru-RU"/>
        </w:rPr>
      </w:pPr>
    </w:p>
    <w:p w:rsidR="0031432A" w:rsidRDefault="0031432A" w:rsidP="003E1B9F">
      <w:pPr>
        <w:rPr>
          <w:rFonts w:ascii="Times New Roman" w:hAnsi="Times New Roman"/>
          <w:b/>
          <w:bCs/>
          <w:sz w:val="26"/>
          <w:szCs w:val="26"/>
          <w:lang w:val="ru-RU"/>
        </w:rPr>
      </w:pPr>
    </w:p>
    <w:p w:rsidR="002D07A1" w:rsidRPr="00CB24B3" w:rsidRDefault="0025155B" w:rsidP="003E1B9F">
      <w:pPr>
        <w:rPr>
          <w:rFonts w:ascii="Times New Roman" w:hAnsi="Times New Roman"/>
          <w:b/>
          <w:bCs/>
          <w:sz w:val="26"/>
          <w:szCs w:val="26"/>
          <w:lang w:val="ru-RU"/>
        </w:rPr>
      </w:pPr>
      <w:r>
        <w:rPr>
          <w:rFonts w:ascii="Times New Roman" w:hAnsi="Times New Roman"/>
          <w:b/>
          <w:bCs/>
          <w:sz w:val="26"/>
          <w:szCs w:val="26"/>
          <w:lang w:val="ru-RU"/>
        </w:rPr>
        <w:t>Начальник</w:t>
      </w:r>
      <w:r w:rsidR="00FF186D">
        <w:rPr>
          <w:rFonts w:ascii="Times New Roman" w:hAnsi="Times New Roman"/>
          <w:b/>
          <w:bCs/>
          <w:sz w:val="26"/>
          <w:szCs w:val="26"/>
          <w:lang w:val="ru-RU"/>
        </w:rPr>
        <w:t xml:space="preserve"> </w:t>
      </w:r>
      <w:r w:rsidR="00E339A7">
        <w:rPr>
          <w:rFonts w:ascii="Times New Roman" w:hAnsi="Times New Roman"/>
          <w:b/>
          <w:bCs/>
          <w:sz w:val="26"/>
          <w:szCs w:val="26"/>
          <w:lang w:val="ru-RU"/>
        </w:rPr>
        <w:t xml:space="preserve">                   </w:t>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FF186D">
        <w:rPr>
          <w:rFonts w:ascii="Times New Roman" w:hAnsi="Times New Roman"/>
          <w:b/>
          <w:bCs/>
          <w:sz w:val="26"/>
          <w:szCs w:val="26"/>
          <w:lang w:val="ru-RU"/>
        </w:rPr>
        <w:tab/>
      </w:r>
      <w:r w:rsidR="00FF186D">
        <w:rPr>
          <w:rFonts w:ascii="Times New Roman" w:hAnsi="Times New Roman"/>
          <w:b/>
          <w:bCs/>
          <w:sz w:val="26"/>
          <w:szCs w:val="26"/>
          <w:lang w:val="ru-RU"/>
        </w:rPr>
        <w:tab/>
      </w:r>
      <w:r w:rsidR="00FF186D">
        <w:rPr>
          <w:rFonts w:ascii="Times New Roman" w:hAnsi="Times New Roman"/>
          <w:b/>
          <w:bCs/>
          <w:sz w:val="26"/>
          <w:szCs w:val="26"/>
          <w:lang w:val="ru-RU"/>
        </w:rPr>
        <w:tab/>
        <w:t>Степан КУЛИНЯК</w:t>
      </w:r>
    </w:p>
    <w:p w:rsidR="002D07A1" w:rsidRPr="00CB24B3" w:rsidRDefault="002D07A1" w:rsidP="003E1B9F">
      <w:pPr>
        <w:pStyle w:val="a4"/>
        <w:ind w:firstLine="15"/>
        <w:jc w:val="both"/>
        <w:rPr>
          <w:rFonts w:ascii="Times New Roman" w:hAnsi="Times New Roman"/>
          <w:color w:val="000000"/>
          <w:sz w:val="28"/>
          <w:szCs w:val="28"/>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2D07A1" w:rsidRPr="00593AF9" w:rsidRDefault="002D07A1" w:rsidP="00311514">
      <w:pPr>
        <w:spacing w:after="0" w:line="240" w:lineRule="auto"/>
        <w:rPr>
          <w:rFonts w:ascii="Times New Roman" w:hAnsi="Times New Roman"/>
          <w:b/>
          <w:bCs/>
          <w:sz w:val="26"/>
          <w:szCs w:val="26"/>
          <w:lang w:eastAsia="ru-RU"/>
        </w:rPr>
      </w:pPr>
    </w:p>
    <w:sectPr w:rsidR="002D07A1" w:rsidRPr="00593AF9"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0A24"/>
    <w:rsid w:val="00014016"/>
    <w:rsid w:val="00016F3F"/>
    <w:rsid w:val="000204A2"/>
    <w:rsid w:val="00022247"/>
    <w:rsid w:val="00036CBE"/>
    <w:rsid w:val="00055A1E"/>
    <w:rsid w:val="00055C3E"/>
    <w:rsid w:val="00055D9D"/>
    <w:rsid w:val="000605D5"/>
    <w:rsid w:val="00062CC6"/>
    <w:rsid w:val="0007540E"/>
    <w:rsid w:val="00077D24"/>
    <w:rsid w:val="00082D91"/>
    <w:rsid w:val="000A5C06"/>
    <w:rsid w:val="000B476C"/>
    <w:rsid w:val="000B72ED"/>
    <w:rsid w:val="000C39F2"/>
    <w:rsid w:val="000D1B1B"/>
    <w:rsid w:val="000E1072"/>
    <w:rsid w:val="000E63DA"/>
    <w:rsid w:val="000F30E6"/>
    <w:rsid w:val="000F365A"/>
    <w:rsid w:val="000F5254"/>
    <w:rsid w:val="000F5EBE"/>
    <w:rsid w:val="000F6104"/>
    <w:rsid w:val="000F6DF2"/>
    <w:rsid w:val="00102205"/>
    <w:rsid w:val="001055B0"/>
    <w:rsid w:val="001212CF"/>
    <w:rsid w:val="00123562"/>
    <w:rsid w:val="00143B1B"/>
    <w:rsid w:val="001459F8"/>
    <w:rsid w:val="00152D25"/>
    <w:rsid w:val="0015497C"/>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203A24"/>
    <w:rsid w:val="002045B8"/>
    <w:rsid w:val="00205726"/>
    <w:rsid w:val="00207BA5"/>
    <w:rsid w:val="00214FB3"/>
    <w:rsid w:val="0021652F"/>
    <w:rsid w:val="002241BE"/>
    <w:rsid w:val="00226E07"/>
    <w:rsid w:val="00235142"/>
    <w:rsid w:val="00240BEC"/>
    <w:rsid w:val="00242761"/>
    <w:rsid w:val="00246107"/>
    <w:rsid w:val="002470EB"/>
    <w:rsid w:val="00247151"/>
    <w:rsid w:val="0025072B"/>
    <w:rsid w:val="0025155B"/>
    <w:rsid w:val="00253E6F"/>
    <w:rsid w:val="002554F6"/>
    <w:rsid w:val="0026448B"/>
    <w:rsid w:val="00266F3F"/>
    <w:rsid w:val="0027748A"/>
    <w:rsid w:val="00285610"/>
    <w:rsid w:val="002927A3"/>
    <w:rsid w:val="00292D45"/>
    <w:rsid w:val="00296FC4"/>
    <w:rsid w:val="002A77F6"/>
    <w:rsid w:val="002B55C8"/>
    <w:rsid w:val="002D07A1"/>
    <w:rsid w:val="002D2946"/>
    <w:rsid w:val="002F0B7A"/>
    <w:rsid w:val="0030001C"/>
    <w:rsid w:val="003007F6"/>
    <w:rsid w:val="003023F0"/>
    <w:rsid w:val="00307341"/>
    <w:rsid w:val="00310634"/>
    <w:rsid w:val="00311514"/>
    <w:rsid w:val="0031432A"/>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16AFE"/>
    <w:rsid w:val="0043305C"/>
    <w:rsid w:val="00433C5B"/>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A5503"/>
    <w:rsid w:val="004C4904"/>
    <w:rsid w:val="004C7B2E"/>
    <w:rsid w:val="004D185B"/>
    <w:rsid w:val="004D6DD4"/>
    <w:rsid w:val="004F6E9A"/>
    <w:rsid w:val="005032A9"/>
    <w:rsid w:val="00504DDC"/>
    <w:rsid w:val="00513927"/>
    <w:rsid w:val="00517476"/>
    <w:rsid w:val="00531A13"/>
    <w:rsid w:val="00542B36"/>
    <w:rsid w:val="00544D99"/>
    <w:rsid w:val="0054562A"/>
    <w:rsid w:val="005560FB"/>
    <w:rsid w:val="00560713"/>
    <w:rsid w:val="00561B3A"/>
    <w:rsid w:val="00572C9F"/>
    <w:rsid w:val="00586E66"/>
    <w:rsid w:val="00587F14"/>
    <w:rsid w:val="00590E8A"/>
    <w:rsid w:val="00592F8A"/>
    <w:rsid w:val="00593AF9"/>
    <w:rsid w:val="00595BF0"/>
    <w:rsid w:val="005A59D7"/>
    <w:rsid w:val="005B2B9F"/>
    <w:rsid w:val="005B489E"/>
    <w:rsid w:val="005E1573"/>
    <w:rsid w:val="005E27D5"/>
    <w:rsid w:val="005F18C4"/>
    <w:rsid w:val="0060279A"/>
    <w:rsid w:val="006029D6"/>
    <w:rsid w:val="00604A1C"/>
    <w:rsid w:val="006060A4"/>
    <w:rsid w:val="00606C4A"/>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A3408"/>
    <w:rsid w:val="007B150A"/>
    <w:rsid w:val="007B2108"/>
    <w:rsid w:val="007B2221"/>
    <w:rsid w:val="007F36C6"/>
    <w:rsid w:val="00800442"/>
    <w:rsid w:val="00805F19"/>
    <w:rsid w:val="00807C14"/>
    <w:rsid w:val="00814540"/>
    <w:rsid w:val="008168FC"/>
    <w:rsid w:val="008306E7"/>
    <w:rsid w:val="00831C14"/>
    <w:rsid w:val="0083577B"/>
    <w:rsid w:val="008469CD"/>
    <w:rsid w:val="00855177"/>
    <w:rsid w:val="00866109"/>
    <w:rsid w:val="00867347"/>
    <w:rsid w:val="0087313D"/>
    <w:rsid w:val="00887F99"/>
    <w:rsid w:val="00890CB5"/>
    <w:rsid w:val="00890EA5"/>
    <w:rsid w:val="008A209B"/>
    <w:rsid w:val="008A7A24"/>
    <w:rsid w:val="008B2723"/>
    <w:rsid w:val="008C0B13"/>
    <w:rsid w:val="008C3FF1"/>
    <w:rsid w:val="008C5D10"/>
    <w:rsid w:val="008E06C1"/>
    <w:rsid w:val="008E46A4"/>
    <w:rsid w:val="008F4CEF"/>
    <w:rsid w:val="00903183"/>
    <w:rsid w:val="009043E8"/>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75A"/>
    <w:rsid w:val="009E2E67"/>
    <w:rsid w:val="009E6C0F"/>
    <w:rsid w:val="009F185C"/>
    <w:rsid w:val="009F402D"/>
    <w:rsid w:val="009F5F16"/>
    <w:rsid w:val="00A104B4"/>
    <w:rsid w:val="00A17F00"/>
    <w:rsid w:val="00A2507F"/>
    <w:rsid w:val="00A504C2"/>
    <w:rsid w:val="00A511A9"/>
    <w:rsid w:val="00A52149"/>
    <w:rsid w:val="00A65E87"/>
    <w:rsid w:val="00A724C8"/>
    <w:rsid w:val="00A773A5"/>
    <w:rsid w:val="00A80AB6"/>
    <w:rsid w:val="00A83D86"/>
    <w:rsid w:val="00A94696"/>
    <w:rsid w:val="00AA110B"/>
    <w:rsid w:val="00AA6DF9"/>
    <w:rsid w:val="00AB140A"/>
    <w:rsid w:val="00AB3CB1"/>
    <w:rsid w:val="00AC429A"/>
    <w:rsid w:val="00AD3F6A"/>
    <w:rsid w:val="00AD5B5F"/>
    <w:rsid w:val="00AF461D"/>
    <w:rsid w:val="00AF5800"/>
    <w:rsid w:val="00B024F2"/>
    <w:rsid w:val="00B117ED"/>
    <w:rsid w:val="00B1205C"/>
    <w:rsid w:val="00B17069"/>
    <w:rsid w:val="00B222E5"/>
    <w:rsid w:val="00B24130"/>
    <w:rsid w:val="00B24BAF"/>
    <w:rsid w:val="00B312C0"/>
    <w:rsid w:val="00B4209D"/>
    <w:rsid w:val="00B441A1"/>
    <w:rsid w:val="00B6623F"/>
    <w:rsid w:val="00B80206"/>
    <w:rsid w:val="00B856C4"/>
    <w:rsid w:val="00B87382"/>
    <w:rsid w:val="00B979DF"/>
    <w:rsid w:val="00BA3A65"/>
    <w:rsid w:val="00BB435E"/>
    <w:rsid w:val="00BC222E"/>
    <w:rsid w:val="00BC42C2"/>
    <w:rsid w:val="00BE0F7D"/>
    <w:rsid w:val="00BE33FC"/>
    <w:rsid w:val="00BF1592"/>
    <w:rsid w:val="00BF1C59"/>
    <w:rsid w:val="00BF3CE8"/>
    <w:rsid w:val="00BF421A"/>
    <w:rsid w:val="00C15A79"/>
    <w:rsid w:val="00C227CF"/>
    <w:rsid w:val="00C2774A"/>
    <w:rsid w:val="00C310A5"/>
    <w:rsid w:val="00C4329D"/>
    <w:rsid w:val="00C47B6F"/>
    <w:rsid w:val="00C61CCE"/>
    <w:rsid w:val="00C6537B"/>
    <w:rsid w:val="00C86EB6"/>
    <w:rsid w:val="00C87B0C"/>
    <w:rsid w:val="00C93B8D"/>
    <w:rsid w:val="00CA6642"/>
    <w:rsid w:val="00CB24B3"/>
    <w:rsid w:val="00CB3AD0"/>
    <w:rsid w:val="00CB6010"/>
    <w:rsid w:val="00CC168E"/>
    <w:rsid w:val="00CD66E2"/>
    <w:rsid w:val="00CE06D6"/>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16567"/>
    <w:rsid w:val="00E339A7"/>
    <w:rsid w:val="00E5566D"/>
    <w:rsid w:val="00E61B7B"/>
    <w:rsid w:val="00E637F0"/>
    <w:rsid w:val="00E74D08"/>
    <w:rsid w:val="00E754BB"/>
    <w:rsid w:val="00E75EC4"/>
    <w:rsid w:val="00E820EC"/>
    <w:rsid w:val="00E86217"/>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02E6"/>
    <w:rsid w:val="00F50B24"/>
    <w:rsid w:val="00F51463"/>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0465"/>
    <w:rsid w:val="00FD3DA1"/>
    <w:rsid w:val="00FD4421"/>
    <w:rsid w:val="00FE1E0E"/>
    <w:rsid w:val="00FF186D"/>
    <w:rsid w:val="00FF31E3"/>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57477">
      <w:marLeft w:val="0"/>
      <w:marRight w:val="0"/>
      <w:marTop w:val="0"/>
      <w:marBottom w:val="0"/>
      <w:divBdr>
        <w:top w:val="none" w:sz="0" w:space="0" w:color="auto"/>
        <w:left w:val="none" w:sz="0" w:space="0" w:color="auto"/>
        <w:bottom w:val="none" w:sz="0" w:space="0" w:color="auto"/>
        <w:right w:val="none" w:sz="0" w:space="0" w:color="auto"/>
      </w:divBdr>
    </w:div>
    <w:div w:id="270557478">
      <w:marLeft w:val="0"/>
      <w:marRight w:val="0"/>
      <w:marTop w:val="0"/>
      <w:marBottom w:val="0"/>
      <w:divBdr>
        <w:top w:val="none" w:sz="0" w:space="0" w:color="auto"/>
        <w:left w:val="none" w:sz="0" w:space="0" w:color="auto"/>
        <w:bottom w:val="none" w:sz="0" w:space="0" w:color="auto"/>
        <w:right w:val="none" w:sz="0" w:space="0" w:color="auto"/>
      </w:divBdr>
    </w:div>
    <w:div w:id="270557479">
      <w:marLeft w:val="0"/>
      <w:marRight w:val="0"/>
      <w:marTop w:val="0"/>
      <w:marBottom w:val="0"/>
      <w:divBdr>
        <w:top w:val="none" w:sz="0" w:space="0" w:color="auto"/>
        <w:left w:val="none" w:sz="0" w:space="0" w:color="auto"/>
        <w:bottom w:val="none" w:sz="0" w:space="0" w:color="auto"/>
        <w:right w:val="none" w:sz="0" w:space="0" w:color="auto"/>
      </w:divBdr>
    </w:div>
    <w:div w:id="270557480">
      <w:marLeft w:val="0"/>
      <w:marRight w:val="0"/>
      <w:marTop w:val="0"/>
      <w:marBottom w:val="0"/>
      <w:divBdr>
        <w:top w:val="none" w:sz="0" w:space="0" w:color="auto"/>
        <w:left w:val="none" w:sz="0" w:space="0" w:color="auto"/>
        <w:bottom w:val="none" w:sz="0" w:space="0" w:color="auto"/>
        <w:right w:val="none" w:sz="0" w:space="0" w:color="auto"/>
      </w:divBdr>
    </w:div>
    <w:div w:id="2705574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1492</Words>
  <Characters>852</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2026-07-22T14:37:00Z</cp:lastPrinted>
  <dcterms:created xsi:type="dcterms:W3CDTF">2026-07-24T08:24:00Z</dcterms:created>
  <dcterms:modified xsi:type="dcterms:W3CDTF">2026-07-24T08:24:00Z</dcterms:modified>
</cp:coreProperties>
</file>