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2C2C3D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2C2C3D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2C2C3D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2C2C3D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2C2C3D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2C2C3D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 січня 2026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 w:rsidR="00027D93">
        <w:rPr>
          <w:rFonts w:ascii="Times New Roman" w:hAnsi="Times New Roman"/>
          <w:sz w:val="26"/>
          <w:szCs w:val="26"/>
        </w:rPr>
        <w:t xml:space="preserve">                                 </w:t>
      </w:r>
      <w:bookmarkStart w:id="0" w:name="_GoBack"/>
      <w:bookmarkEnd w:id="0"/>
      <w:r w:rsidR="002613CF" w:rsidRPr="002613CF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7</w:t>
      </w:r>
    </w:p>
    <w:p w:rsidR="008334B8" w:rsidRDefault="008334B8" w:rsidP="00A55A40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A55A40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406912" w:rsidRDefault="008378B4" w:rsidP="008378B4">
      <w:pPr>
        <w:autoSpaceDE w:val="0"/>
        <w:autoSpaceDN w:val="0"/>
        <w:adjustRightInd w:val="0"/>
        <w:spacing w:line="240" w:lineRule="auto"/>
        <w:jc w:val="left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>Про внесення змін</w:t>
      </w:r>
      <w:r w:rsidR="00406912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 xml:space="preserve"> </w:t>
      </w: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 xml:space="preserve">до </w:t>
      </w:r>
    </w:p>
    <w:p w:rsidR="008378B4" w:rsidRDefault="008378B4" w:rsidP="008378B4">
      <w:pPr>
        <w:autoSpaceDE w:val="0"/>
        <w:autoSpaceDN w:val="0"/>
        <w:adjustRightInd w:val="0"/>
        <w:spacing w:line="240" w:lineRule="auto"/>
        <w:jc w:val="left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>розпорядження начальника</w:t>
      </w:r>
    </w:p>
    <w:p w:rsidR="008378B4" w:rsidRDefault="00406912" w:rsidP="008378B4">
      <w:pPr>
        <w:autoSpaceDE w:val="0"/>
        <w:autoSpaceDN w:val="0"/>
        <w:adjustRightInd w:val="0"/>
        <w:spacing w:line="240" w:lineRule="auto"/>
        <w:jc w:val="left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 xml:space="preserve">районної </w:t>
      </w:r>
      <w:r w:rsidR="008378B4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 xml:space="preserve"> військової адміністрації</w:t>
      </w:r>
    </w:p>
    <w:p w:rsidR="002613CF" w:rsidRDefault="008378B4" w:rsidP="0040691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>від 12.09.2023 №116</w:t>
      </w:r>
    </w:p>
    <w:p w:rsidR="000C0BC0" w:rsidRDefault="000C0BC0" w:rsidP="00406912">
      <w:pPr>
        <w:jc w:val="both"/>
        <w:rPr>
          <w:rFonts w:ascii="Times New Roman" w:hAnsi="Times New Roman"/>
          <w:sz w:val="26"/>
          <w:szCs w:val="26"/>
        </w:rPr>
      </w:pPr>
    </w:p>
    <w:p w:rsidR="00406912" w:rsidRPr="000C0BC0" w:rsidRDefault="00406912" w:rsidP="00406912">
      <w:pPr>
        <w:jc w:val="both"/>
        <w:rPr>
          <w:rFonts w:ascii="Times New Roman" w:hAnsi="Times New Roman"/>
          <w:sz w:val="26"/>
          <w:szCs w:val="26"/>
        </w:rPr>
      </w:pPr>
    </w:p>
    <w:p w:rsidR="00A318D1" w:rsidRDefault="00A318D1" w:rsidP="00406912">
      <w:pPr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0C0BC0">
        <w:rPr>
          <w:rFonts w:ascii="Times New Roman" w:eastAsia="Times New Roman" w:hAnsi="Times New Roman"/>
          <w:sz w:val="26"/>
          <w:szCs w:val="26"/>
        </w:rPr>
        <w:t>Відповідно до Указу П</w:t>
      </w:r>
      <w:r w:rsidR="008378B4">
        <w:rPr>
          <w:rFonts w:ascii="Times New Roman" w:eastAsia="Times New Roman" w:hAnsi="Times New Roman"/>
          <w:sz w:val="26"/>
          <w:szCs w:val="26"/>
        </w:rPr>
        <w:t>резидента України від 24.02.</w:t>
      </w:r>
      <w:r w:rsidRPr="000C0BC0">
        <w:rPr>
          <w:rFonts w:ascii="Times New Roman" w:eastAsia="Times New Roman" w:hAnsi="Times New Roman"/>
          <w:sz w:val="26"/>
          <w:szCs w:val="26"/>
        </w:rPr>
        <w:t xml:space="preserve">2022 року № 68/2022 «Про утворення військових адміністрацій», статті 15 Закону України «Про правовий режим воєнного стану», статей 6, 39 Закону України «Про місцеві державні адміністрації»,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статті 10 Кодексу цивільного захисту України, постанов Кабінету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Міністр</w:t>
      </w:r>
      <w:r w:rsidR="008378B4">
        <w:rPr>
          <w:rFonts w:ascii="Times New Roman" w:eastAsia="Times New Roman" w:hAnsi="Times New Roman"/>
          <w:sz w:val="26"/>
          <w:szCs w:val="26"/>
        </w:rPr>
        <w:t>ів України від 09.01.2014 № 11 «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Про затвердження Положення про єдину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державну систему цивільного захисту</w:t>
      </w:r>
      <w:r w:rsidR="008378B4">
        <w:rPr>
          <w:rFonts w:ascii="Times New Roman" w:eastAsia="Times New Roman" w:hAnsi="Times New Roman"/>
          <w:sz w:val="26"/>
          <w:szCs w:val="26"/>
        </w:rPr>
        <w:t>»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 xml:space="preserve"> (зі змінами), від 11.03.2015 № 101 </w:t>
      </w:r>
      <w:r w:rsidR="008378B4">
        <w:rPr>
          <w:rFonts w:ascii="Times New Roman" w:eastAsia="Times New Roman" w:hAnsi="Times New Roman"/>
          <w:sz w:val="26"/>
          <w:szCs w:val="26"/>
        </w:rPr>
        <w:t>«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Про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затвердження типових положень про функціональну і територіальну підсистеми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єдиної державної системи цивільного захисту</w:t>
      </w:r>
      <w:r w:rsidR="008378B4">
        <w:rPr>
          <w:rFonts w:ascii="Times New Roman" w:eastAsia="Times New Roman" w:hAnsi="Times New Roman"/>
          <w:sz w:val="26"/>
          <w:szCs w:val="26"/>
        </w:rPr>
        <w:t>»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 xml:space="preserve"> (зі змінами) та у зв’язку із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змінами внесеними постановою Кабінету Міністрів України від 26.08.2025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№ 1027 «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Про внесення змін до Положення про спеціалізовані служби цивільного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захисту» та розпорядження начальника Львівської обласної військової адміністрації</w:t>
      </w:r>
      <w:r w:rsidR="00406912">
        <w:rPr>
          <w:rFonts w:ascii="Times New Roman" w:eastAsia="Times New Roman" w:hAnsi="Times New Roman"/>
          <w:sz w:val="26"/>
          <w:szCs w:val="26"/>
        </w:rPr>
        <w:t xml:space="preserve"> «Про внесення змін </w:t>
      </w:r>
      <w:r w:rsidR="00406912" w:rsidRPr="00406912">
        <w:rPr>
          <w:rFonts w:ascii="Times New Roman" w:eastAsia="Times New Roman" w:hAnsi="Times New Roman"/>
          <w:bCs/>
          <w:iCs/>
          <w:sz w:val="26"/>
          <w:szCs w:val="26"/>
        </w:rPr>
        <w:t>до розпорядження начальника</w:t>
      </w:r>
      <w:r w:rsidR="00406912">
        <w:rPr>
          <w:rFonts w:ascii="Times New Roman" w:eastAsia="Times New Roman" w:hAnsi="Times New Roman"/>
          <w:bCs/>
          <w:iCs/>
          <w:sz w:val="26"/>
          <w:szCs w:val="26"/>
        </w:rPr>
        <w:t xml:space="preserve"> </w:t>
      </w:r>
      <w:r w:rsidR="00406912" w:rsidRPr="00406912">
        <w:rPr>
          <w:rFonts w:ascii="Times New Roman" w:eastAsia="Times New Roman" w:hAnsi="Times New Roman"/>
          <w:bCs/>
          <w:iCs/>
          <w:sz w:val="26"/>
          <w:szCs w:val="26"/>
        </w:rPr>
        <w:t>обласної військової адміністрації</w:t>
      </w:r>
      <w:r w:rsidR="00406912">
        <w:rPr>
          <w:rFonts w:ascii="Times New Roman" w:eastAsia="Times New Roman" w:hAnsi="Times New Roman"/>
          <w:bCs/>
          <w:iCs/>
          <w:sz w:val="26"/>
          <w:szCs w:val="26"/>
        </w:rPr>
        <w:t xml:space="preserve"> </w:t>
      </w:r>
      <w:r w:rsidR="00406912" w:rsidRPr="00406912">
        <w:rPr>
          <w:rFonts w:ascii="Times New Roman" w:eastAsia="Times New Roman" w:hAnsi="Times New Roman"/>
          <w:bCs/>
          <w:iCs/>
          <w:sz w:val="26"/>
          <w:szCs w:val="26"/>
        </w:rPr>
        <w:t>від 21.04.2023 №257/0/5-23ВА</w:t>
      </w:r>
      <w:r w:rsidR="00406912" w:rsidRPr="00406912">
        <w:rPr>
          <w:rFonts w:ascii="Times New Roman" w:eastAsia="Times New Roman" w:hAnsi="Times New Roman"/>
          <w:sz w:val="26"/>
          <w:szCs w:val="26"/>
        </w:rPr>
        <w:t>»</w:t>
      </w:r>
      <w:r w:rsidR="00406912">
        <w:rPr>
          <w:rFonts w:ascii="Times New Roman" w:eastAsia="Times New Roman" w:hAnsi="Times New Roman"/>
          <w:sz w:val="26"/>
          <w:szCs w:val="26"/>
        </w:rPr>
        <w:t xml:space="preserve"> від </w:t>
      </w:r>
      <w:r w:rsidR="00406912" w:rsidRPr="00406912">
        <w:rPr>
          <w:rFonts w:ascii="Times New Roman" w:eastAsia="Times New Roman" w:hAnsi="Times New Roman"/>
          <w:sz w:val="26"/>
          <w:szCs w:val="26"/>
        </w:rPr>
        <w:t>23.12.2025</w:t>
      </w:r>
      <w:r w:rsidR="00406912">
        <w:rPr>
          <w:rFonts w:ascii="Times New Roman" w:eastAsia="Times New Roman" w:hAnsi="Times New Roman"/>
          <w:sz w:val="26"/>
          <w:szCs w:val="26"/>
        </w:rPr>
        <w:t xml:space="preserve"> </w:t>
      </w:r>
      <w:r w:rsidR="00406912" w:rsidRPr="00406912">
        <w:rPr>
          <w:rFonts w:ascii="Times New Roman" w:eastAsia="Times New Roman" w:hAnsi="Times New Roman"/>
          <w:sz w:val="26"/>
          <w:szCs w:val="26"/>
        </w:rPr>
        <w:t>1853/0/5-25ВА</w:t>
      </w:r>
      <w:r w:rsidR="00406912">
        <w:rPr>
          <w:rFonts w:ascii="Times New Roman" w:eastAsia="Times New Roman" w:hAnsi="Times New Roman"/>
          <w:sz w:val="26"/>
          <w:szCs w:val="26"/>
        </w:rPr>
        <w:t>,</w:t>
      </w:r>
      <w:r w:rsidR="00406912">
        <w:rPr>
          <w:rFonts w:ascii="Times New Roman" w:eastAsia="Times New Roman" w:hAnsi="Times New Roman"/>
          <w:bCs/>
          <w:iCs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з метою оптимізації функціонування</w:t>
      </w:r>
      <w:r w:rsidR="00406912">
        <w:rPr>
          <w:rFonts w:ascii="Times New Roman" w:eastAsia="Times New Roman" w:hAnsi="Times New Roman"/>
          <w:sz w:val="26"/>
          <w:szCs w:val="26"/>
        </w:rPr>
        <w:t xml:space="preserve"> </w:t>
      </w:r>
      <w:r w:rsidR="00406912" w:rsidRPr="00406912">
        <w:rPr>
          <w:rFonts w:ascii="Times New Roman" w:eastAsia="Times New Roman" w:hAnsi="Times New Roman"/>
          <w:sz w:val="26"/>
          <w:szCs w:val="26"/>
        </w:rPr>
        <w:t>Дрогоб</w:t>
      </w:r>
      <w:r w:rsidR="00406912">
        <w:rPr>
          <w:rFonts w:ascii="Times New Roman" w:eastAsia="Times New Roman" w:hAnsi="Times New Roman"/>
          <w:sz w:val="26"/>
          <w:szCs w:val="26"/>
        </w:rPr>
        <w:t>ицької ланки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 xml:space="preserve"> територіальної підсистеми єдиної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державної системи цивільного захисту Львівської області щодо захисту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8378B4" w:rsidRPr="008378B4">
        <w:rPr>
          <w:rFonts w:ascii="Times New Roman" w:eastAsia="Times New Roman" w:hAnsi="Times New Roman"/>
          <w:sz w:val="26"/>
          <w:szCs w:val="26"/>
        </w:rPr>
        <w:t>населення і територій від надзвичайних ситуацій у мирний час та в особливий</w:t>
      </w:r>
      <w:r w:rsidR="008378B4">
        <w:rPr>
          <w:rFonts w:ascii="Times New Roman" w:eastAsia="Times New Roman" w:hAnsi="Times New Roman"/>
          <w:sz w:val="26"/>
          <w:szCs w:val="26"/>
        </w:rPr>
        <w:t xml:space="preserve"> </w:t>
      </w:r>
      <w:r w:rsidR="00406912">
        <w:rPr>
          <w:rFonts w:ascii="Times New Roman" w:eastAsia="Times New Roman" w:hAnsi="Times New Roman"/>
          <w:sz w:val="26"/>
          <w:szCs w:val="26"/>
        </w:rPr>
        <w:t>період:</w:t>
      </w:r>
    </w:p>
    <w:p w:rsidR="006F32E0" w:rsidRPr="00406912" w:rsidRDefault="006F32E0" w:rsidP="00406912">
      <w:pPr>
        <w:ind w:firstLine="708"/>
        <w:jc w:val="both"/>
        <w:rPr>
          <w:rFonts w:ascii="Times New Roman" w:eastAsia="Times New Roman" w:hAnsi="Times New Roman"/>
          <w:bCs/>
          <w:iCs/>
          <w:sz w:val="26"/>
          <w:szCs w:val="26"/>
        </w:rPr>
      </w:pPr>
    </w:p>
    <w:p w:rsidR="00406912" w:rsidRPr="00406912" w:rsidRDefault="00406912" w:rsidP="006F32E0">
      <w:pPr>
        <w:pStyle w:val="20"/>
        <w:numPr>
          <w:ilvl w:val="0"/>
          <w:numId w:val="6"/>
        </w:numPr>
        <w:tabs>
          <w:tab w:val="left" w:pos="982"/>
        </w:tabs>
        <w:spacing w:after="0" w:line="276" w:lineRule="auto"/>
        <w:ind w:firstLine="567"/>
        <w:rPr>
          <w:bCs/>
          <w:iCs/>
          <w:sz w:val="26"/>
          <w:szCs w:val="26"/>
        </w:rPr>
      </w:pPr>
      <w:proofErr w:type="spellStart"/>
      <w:r w:rsidRPr="00406912">
        <w:rPr>
          <w:sz w:val="26"/>
          <w:szCs w:val="26"/>
        </w:rPr>
        <w:t>Внести</w:t>
      </w:r>
      <w:proofErr w:type="spellEnd"/>
      <w:r w:rsidRPr="00406912">
        <w:rPr>
          <w:sz w:val="26"/>
          <w:szCs w:val="26"/>
        </w:rPr>
        <w:t xml:space="preserve"> зміни до </w:t>
      </w:r>
      <w:r w:rsidRPr="00406912">
        <w:rPr>
          <w:bCs/>
          <w:iCs/>
          <w:sz w:val="26"/>
          <w:szCs w:val="26"/>
        </w:rPr>
        <w:t>розпорядження начальника</w:t>
      </w:r>
      <w:r>
        <w:rPr>
          <w:bCs/>
          <w:iCs/>
          <w:sz w:val="26"/>
          <w:szCs w:val="26"/>
        </w:rPr>
        <w:t xml:space="preserve"> </w:t>
      </w:r>
      <w:r w:rsidRPr="00406912">
        <w:rPr>
          <w:bCs/>
          <w:iCs/>
          <w:sz w:val="26"/>
          <w:szCs w:val="26"/>
        </w:rPr>
        <w:t>районної  військової адміністрації</w:t>
      </w:r>
      <w:r>
        <w:rPr>
          <w:bCs/>
          <w:iCs/>
          <w:sz w:val="26"/>
          <w:szCs w:val="26"/>
        </w:rPr>
        <w:t xml:space="preserve"> </w:t>
      </w:r>
      <w:r w:rsidR="009741E4">
        <w:rPr>
          <w:bCs/>
          <w:iCs/>
          <w:sz w:val="26"/>
          <w:szCs w:val="26"/>
        </w:rPr>
        <w:t xml:space="preserve">від 12 вересня </w:t>
      </w:r>
      <w:r w:rsidRPr="00406912">
        <w:rPr>
          <w:bCs/>
          <w:iCs/>
          <w:sz w:val="26"/>
          <w:szCs w:val="26"/>
        </w:rPr>
        <w:t>2023</w:t>
      </w:r>
      <w:r w:rsidR="009741E4">
        <w:rPr>
          <w:bCs/>
          <w:iCs/>
          <w:sz w:val="26"/>
          <w:szCs w:val="26"/>
        </w:rPr>
        <w:t xml:space="preserve"> року</w:t>
      </w:r>
      <w:r w:rsidRPr="00406912">
        <w:rPr>
          <w:bCs/>
          <w:iCs/>
          <w:sz w:val="26"/>
          <w:szCs w:val="26"/>
        </w:rPr>
        <w:t xml:space="preserve"> №116</w:t>
      </w:r>
      <w:r>
        <w:rPr>
          <w:bCs/>
          <w:iCs/>
          <w:sz w:val="26"/>
          <w:szCs w:val="26"/>
        </w:rPr>
        <w:t xml:space="preserve"> «</w:t>
      </w:r>
      <w:r w:rsidRPr="00406912">
        <w:rPr>
          <w:sz w:val="26"/>
          <w:szCs w:val="26"/>
        </w:rPr>
        <w:t xml:space="preserve">Про затвердження Положення про </w:t>
      </w:r>
      <w:r>
        <w:rPr>
          <w:sz w:val="26"/>
          <w:szCs w:val="26"/>
        </w:rPr>
        <w:t>Дрогобицьку ланку територіальної</w:t>
      </w:r>
      <w:r w:rsidRPr="00406912">
        <w:rPr>
          <w:sz w:val="26"/>
          <w:szCs w:val="26"/>
        </w:rPr>
        <w:t xml:space="preserve"> підсистем</w:t>
      </w:r>
      <w:r>
        <w:rPr>
          <w:sz w:val="26"/>
          <w:szCs w:val="26"/>
        </w:rPr>
        <w:t>и</w:t>
      </w:r>
      <w:r w:rsidRPr="00406912">
        <w:rPr>
          <w:sz w:val="26"/>
          <w:szCs w:val="26"/>
        </w:rPr>
        <w:t xml:space="preserve"> єдиної державної системи цивільного захисту </w:t>
      </w:r>
      <w:r>
        <w:rPr>
          <w:sz w:val="26"/>
          <w:szCs w:val="26"/>
        </w:rPr>
        <w:t xml:space="preserve">Львівської області» </w:t>
      </w:r>
      <w:r w:rsidR="009741E4">
        <w:rPr>
          <w:sz w:val="26"/>
          <w:szCs w:val="26"/>
        </w:rPr>
        <w:t>(із змінами)</w:t>
      </w:r>
      <w:r w:rsidRPr="00406912">
        <w:rPr>
          <w:sz w:val="26"/>
          <w:szCs w:val="26"/>
        </w:rPr>
        <w:t>:</w:t>
      </w:r>
    </w:p>
    <w:p w:rsidR="00406912" w:rsidRPr="002C2C3D" w:rsidRDefault="006F32E0" w:rsidP="006F32E0">
      <w:pPr>
        <w:pStyle w:val="a8"/>
        <w:numPr>
          <w:ilvl w:val="1"/>
          <w:numId w:val="1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2C2C3D">
        <w:rPr>
          <w:rFonts w:ascii="Times New Roman" w:eastAsiaTheme="minorHAnsi" w:hAnsi="Times New Roman"/>
          <w:sz w:val="26"/>
          <w:szCs w:val="26"/>
        </w:rPr>
        <w:t xml:space="preserve"> </w:t>
      </w:r>
      <w:r w:rsidR="00406912" w:rsidRPr="002C2C3D">
        <w:rPr>
          <w:rFonts w:ascii="Times New Roman" w:eastAsiaTheme="minorHAnsi" w:hAnsi="Times New Roman"/>
          <w:sz w:val="26"/>
          <w:szCs w:val="26"/>
        </w:rPr>
        <w:t xml:space="preserve">Додаток 1 </w:t>
      </w:r>
      <w:r w:rsidRPr="002C2C3D">
        <w:rPr>
          <w:rFonts w:ascii="Times New Roman" w:eastAsiaTheme="minorHAnsi" w:hAnsi="Times New Roman"/>
          <w:sz w:val="26"/>
          <w:szCs w:val="26"/>
        </w:rPr>
        <w:t>«Схема Дрогобицької ланки територіальної підсистеми</w:t>
      </w:r>
      <w:r w:rsidRPr="006F32E0">
        <w:rPr>
          <w:rFonts w:ascii="Times New Roman" w:eastAsiaTheme="minorHAnsi" w:hAnsi="Times New Roman"/>
          <w:sz w:val="28"/>
          <w:szCs w:val="28"/>
        </w:rPr>
        <w:t xml:space="preserve"> 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єдиної державної системи цивільного захисту Львівської області» Положення про Дрогобицьку ланку територіальної підсистеми єдиної державної системи цивільного захисту Львівської області викласти у новій редакції згідно </w:t>
      </w:r>
      <w:r w:rsidR="009741E4" w:rsidRPr="002C2C3D">
        <w:rPr>
          <w:rFonts w:ascii="Times New Roman" w:eastAsiaTheme="minorHAnsi" w:hAnsi="Times New Roman"/>
          <w:sz w:val="26"/>
          <w:szCs w:val="26"/>
        </w:rPr>
        <w:t xml:space="preserve">з </w:t>
      </w:r>
      <w:r w:rsidRPr="002C2C3D">
        <w:rPr>
          <w:rFonts w:ascii="Times New Roman" w:eastAsiaTheme="minorHAnsi" w:hAnsi="Times New Roman"/>
          <w:sz w:val="26"/>
          <w:szCs w:val="26"/>
        </w:rPr>
        <w:t>додатком1.</w:t>
      </w:r>
    </w:p>
    <w:p w:rsidR="006F32E0" w:rsidRPr="002C2C3D" w:rsidRDefault="00406912" w:rsidP="006F32E0">
      <w:pPr>
        <w:pStyle w:val="a8"/>
        <w:numPr>
          <w:ilvl w:val="1"/>
          <w:numId w:val="1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2C2C3D">
        <w:rPr>
          <w:rFonts w:ascii="Times New Roman" w:eastAsiaTheme="minorHAnsi" w:hAnsi="Times New Roman"/>
          <w:sz w:val="26"/>
          <w:szCs w:val="26"/>
        </w:rPr>
        <w:t xml:space="preserve">Додаток 2 «Функції структурних підрозділів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Дрогобицької РДА та </w:t>
      </w:r>
      <w:r w:rsidRPr="002C2C3D">
        <w:rPr>
          <w:rFonts w:ascii="Times New Roman" w:eastAsiaTheme="minorHAnsi" w:hAnsi="Times New Roman"/>
          <w:sz w:val="26"/>
          <w:szCs w:val="26"/>
        </w:rPr>
        <w:t>територіальних органів міністерств і відомств України в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 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рамках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Дрогобицької ланки </w:t>
      </w:r>
      <w:r w:rsidRPr="002C2C3D">
        <w:rPr>
          <w:rFonts w:ascii="Times New Roman" w:eastAsiaTheme="minorHAnsi" w:hAnsi="Times New Roman"/>
          <w:sz w:val="26"/>
          <w:szCs w:val="26"/>
        </w:rPr>
        <w:t>територіальної підсистеми єдиної державної системи цивільного захисту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 Львівської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lastRenderedPageBreak/>
        <w:t>облас</w:t>
      </w:r>
      <w:r w:rsidR="009741E4" w:rsidRPr="002C2C3D">
        <w:rPr>
          <w:rFonts w:ascii="Times New Roman" w:eastAsiaTheme="minorHAnsi" w:hAnsi="Times New Roman"/>
          <w:sz w:val="26"/>
          <w:szCs w:val="26"/>
        </w:rPr>
        <w:t xml:space="preserve">ті» 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Положення про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>Дрогобицьку ланку територіальної підсистеми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 єдиної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 </w:t>
      </w:r>
      <w:r w:rsidRPr="002C2C3D">
        <w:rPr>
          <w:rFonts w:ascii="Times New Roman" w:eastAsiaTheme="minorHAnsi" w:hAnsi="Times New Roman"/>
          <w:sz w:val="26"/>
          <w:szCs w:val="26"/>
        </w:rPr>
        <w:t>державної системи цивільного захисту Львівської області викласти у новій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 редакції згідно</w:t>
      </w:r>
      <w:r w:rsidR="009741E4" w:rsidRPr="002C2C3D">
        <w:rPr>
          <w:rFonts w:ascii="Times New Roman" w:eastAsiaTheme="minorHAnsi" w:hAnsi="Times New Roman"/>
          <w:sz w:val="26"/>
          <w:szCs w:val="26"/>
        </w:rPr>
        <w:t xml:space="preserve"> з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 додатком 2</w:t>
      </w:r>
      <w:r w:rsidRPr="002C2C3D">
        <w:rPr>
          <w:rFonts w:ascii="Times New Roman" w:eastAsiaTheme="minorHAnsi" w:hAnsi="Times New Roman"/>
          <w:sz w:val="26"/>
          <w:szCs w:val="26"/>
        </w:rPr>
        <w:t>.</w:t>
      </w:r>
    </w:p>
    <w:p w:rsidR="006F32E0" w:rsidRPr="002C2C3D" w:rsidRDefault="006F32E0" w:rsidP="006F32E0">
      <w:pPr>
        <w:pStyle w:val="a8"/>
        <w:numPr>
          <w:ilvl w:val="1"/>
          <w:numId w:val="1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2C2C3D">
        <w:rPr>
          <w:rFonts w:ascii="Times New Roman" w:eastAsiaTheme="minorHAnsi" w:hAnsi="Times New Roman"/>
          <w:sz w:val="26"/>
          <w:szCs w:val="26"/>
        </w:rPr>
        <w:t>Додаток 3 «</w:t>
      </w:r>
      <w:r w:rsidR="00406912" w:rsidRPr="002C2C3D">
        <w:rPr>
          <w:rFonts w:ascii="Times New Roman" w:eastAsiaTheme="minorHAnsi" w:hAnsi="Times New Roman"/>
          <w:sz w:val="26"/>
          <w:szCs w:val="26"/>
        </w:rPr>
        <w:t xml:space="preserve">Перелік сил цивільного захисту </w:t>
      </w:r>
      <w:r w:rsidRPr="002C2C3D">
        <w:rPr>
          <w:rFonts w:ascii="Times New Roman" w:eastAsiaTheme="minorHAnsi" w:hAnsi="Times New Roman"/>
          <w:sz w:val="26"/>
          <w:szCs w:val="26"/>
        </w:rPr>
        <w:t>Дрогобицької ланки територіальної підсистеми єдиної державної системи цивільного захисту</w:t>
      </w:r>
      <w:r w:rsidR="009741E4" w:rsidRPr="002C2C3D">
        <w:rPr>
          <w:rFonts w:ascii="Times New Roman" w:eastAsiaTheme="minorHAnsi" w:hAnsi="Times New Roman"/>
          <w:sz w:val="26"/>
          <w:szCs w:val="26"/>
        </w:rPr>
        <w:t xml:space="preserve"> Львівської області» 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Положення про Дрогобицьку ланку територіальної підсистеми єдиної державної системи цивільного захисту Львівської області викласти у новій редакції згідно </w:t>
      </w:r>
      <w:r w:rsidR="009741E4" w:rsidRPr="002C2C3D">
        <w:rPr>
          <w:rFonts w:ascii="Times New Roman" w:eastAsiaTheme="minorHAnsi" w:hAnsi="Times New Roman"/>
          <w:sz w:val="26"/>
          <w:szCs w:val="26"/>
        </w:rPr>
        <w:t xml:space="preserve">з </w:t>
      </w:r>
      <w:r w:rsidRPr="002C2C3D">
        <w:rPr>
          <w:rFonts w:ascii="Times New Roman" w:eastAsiaTheme="minorHAnsi" w:hAnsi="Times New Roman"/>
          <w:sz w:val="26"/>
          <w:szCs w:val="26"/>
        </w:rPr>
        <w:t>додатком 3</w:t>
      </w:r>
      <w:r w:rsidR="00406912" w:rsidRPr="002C2C3D">
        <w:rPr>
          <w:rFonts w:ascii="Times New Roman" w:eastAsiaTheme="minorHAnsi" w:hAnsi="Times New Roman"/>
          <w:sz w:val="26"/>
          <w:szCs w:val="26"/>
        </w:rPr>
        <w:t>.</w:t>
      </w:r>
    </w:p>
    <w:p w:rsidR="00406912" w:rsidRPr="002C2C3D" w:rsidRDefault="00406912" w:rsidP="006F32E0">
      <w:pPr>
        <w:pStyle w:val="a8"/>
        <w:numPr>
          <w:ilvl w:val="1"/>
          <w:numId w:val="1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C2C3D">
        <w:rPr>
          <w:rFonts w:ascii="Times New Roman" w:eastAsiaTheme="minorHAnsi" w:hAnsi="Times New Roman"/>
          <w:sz w:val="26"/>
          <w:szCs w:val="26"/>
        </w:rPr>
        <w:t xml:space="preserve">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>Додаток 4 «</w:t>
      </w:r>
      <w:r w:rsidRPr="002C2C3D">
        <w:rPr>
          <w:rFonts w:ascii="Times New Roman" w:eastAsiaTheme="minorHAnsi" w:hAnsi="Times New Roman"/>
          <w:sz w:val="26"/>
          <w:szCs w:val="26"/>
        </w:rPr>
        <w:t>Перелік спеціалізованих служб цивільного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 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захисту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 xml:space="preserve">Дрогобицької ланки територіальної підсистеми єдиної державної системи цивільного захисту Львівської області» Положення про Дрогобицьку ланку територіальної підсистеми єдиної державної системи цивільного захисту Львівської області викласти у новій редакції згідно </w:t>
      </w:r>
      <w:r w:rsidR="009741E4" w:rsidRPr="002C2C3D">
        <w:rPr>
          <w:rFonts w:ascii="Times New Roman" w:eastAsiaTheme="minorHAnsi" w:hAnsi="Times New Roman"/>
          <w:sz w:val="26"/>
          <w:szCs w:val="26"/>
        </w:rPr>
        <w:t xml:space="preserve">з </w:t>
      </w:r>
      <w:r w:rsidR="006F32E0" w:rsidRPr="002C2C3D">
        <w:rPr>
          <w:rFonts w:ascii="Times New Roman" w:eastAsiaTheme="minorHAnsi" w:hAnsi="Times New Roman"/>
          <w:sz w:val="26"/>
          <w:szCs w:val="26"/>
        </w:rPr>
        <w:t>додатком 4.</w:t>
      </w:r>
    </w:p>
    <w:p w:rsidR="006F32E0" w:rsidRPr="002C2C3D" w:rsidRDefault="006F32E0" w:rsidP="006F32E0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2C2C3D">
        <w:rPr>
          <w:rFonts w:ascii="Times New Roman" w:hAnsi="Times New Roman"/>
          <w:sz w:val="26"/>
          <w:szCs w:val="26"/>
        </w:rPr>
        <w:t xml:space="preserve">Міським, селищним головам у місячний термін 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забезпечити внесення відповідних змін у положення про </w:t>
      </w:r>
      <w:proofErr w:type="spellStart"/>
      <w:r w:rsidRPr="002C2C3D">
        <w:rPr>
          <w:rFonts w:ascii="Times New Roman" w:eastAsiaTheme="minorHAnsi" w:hAnsi="Times New Roman"/>
          <w:sz w:val="26"/>
          <w:szCs w:val="26"/>
        </w:rPr>
        <w:t>субланки</w:t>
      </w:r>
      <w:proofErr w:type="spellEnd"/>
      <w:r w:rsidRPr="002C2C3D">
        <w:rPr>
          <w:rFonts w:ascii="Times New Roman" w:eastAsiaTheme="minorHAnsi" w:hAnsi="Times New Roman"/>
          <w:sz w:val="26"/>
          <w:szCs w:val="26"/>
        </w:rPr>
        <w:t xml:space="preserve"> Дрогобицької ланки територіальної підсистеми єдиної державної системи цивільного захисту Львівської області в частині, що стосується.</w:t>
      </w:r>
    </w:p>
    <w:p w:rsidR="006F32E0" w:rsidRPr="002C2C3D" w:rsidRDefault="006F32E0" w:rsidP="006F32E0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2C2C3D">
        <w:rPr>
          <w:rFonts w:ascii="Times New Roman" w:eastAsiaTheme="minorHAnsi" w:hAnsi="Times New Roman"/>
          <w:sz w:val="26"/>
          <w:szCs w:val="26"/>
        </w:rPr>
        <w:t>Контроль за виконанням розп</w:t>
      </w:r>
      <w:r w:rsidR="004E38EC" w:rsidRPr="002C2C3D">
        <w:rPr>
          <w:rFonts w:ascii="Times New Roman" w:eastAsiaTheme="minorHAnsi" w:hAnsi="Times New Roman"/>
          <w:sz w:val="26"/>
          <w:szCs w:val="26"/>
        </w:rPr>
        <w:t>орядження покласти на заступників</w:t>
      </w:r>
      <w:r w:rsidRPr="002C2C3D">
        <w:rPr>
          <w:rFonts w:ascii="Times New Roman" w:eastAsiaTheme="minorHAnsi" w:hAnsi="Times New Roman"/>
          <w:sz w:val="26"/>
          <w:szCs w:val="26"/>
        </w:rPr>
        <w:t xml:space="preserve"> голови </w:t>
      </w:r>
      <w:r w:rsidR="004E38EC" w:rsidRPr="002C2C3D">
        <w:rPr>
          <w:rFonts w:ascii="Times New Roman" w:eastAsiaTheme="minorHAnsi" w:hAnsi="Times New Roman"/>
          <w:sz w:val="26"/>
          <w:szCs w:val="26"/>
        </w:rPr>
        <w:t xml:space="preserve">районної </w:t>
      </w:r>
      <w:r w:rsidRPr="002C2C3D">
        <w:rPr>
          <w:rFonts w:ascii="Times New Roman" w:eastAsiaTheme="minorHAnsi" w:hAnsi="Times New Roman"/>
          <w:sz w:val="26"/>
          <w:szCs w:val="26"/>
        </w:rPr>
        <w:t>державної адміністрації відповідно до розподілу функціональних обов’язків.</w:t>
      </w:r>
    </w:p>
    <w:p w:rsidR="006F32E0" w:rsidRDefault="006F32E0" w:rsidP="006F32E0">
      <w:pPr>
        <w:pStyle w:val="20"/>
        <w:tabs>
          <w:tab w:val="left" w:pos="982"/>
        </w:tabs>
        <w:spacing w:after="0" w:line="276" w:lineRule="auto"/>
        <w:rPr>
          <w:sz w:val="26"/>
          <w:szCs w:val="26"/>
        </w:rPr>
      </w:pPr>
    </w:p>
    <w:p w:rsidR="004E38EC" w:rsidRPr="002613CF" w:rsidRDefault="004E38EC" w:rsidP="006F32E0">
      <w:pPr>
        <w:pStyle w:val="20"/>
        <w:tabs>
          <w:tab w:val="left" w:pos="982"/>
        </w:tabs>
        <w:spacing w:after="0" w:line="276" w:lineRule="auto"/>
        <w:rPr>
          <w:sz w:val="26"/>
          <w:szCs w:val="26"/>
        </w:rPr>
      </w:pPr>
    </w:p>
    <w:p w:rsidR="002613CF" w:rsidRPr="002613CF" w:rsidRDefault="001B28B6" w:rsidP="006F32E0">
      <w:pPr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</w:t>
      </w:r>
      <w:r w:rsidR="00213FB6">
        <w:rPr>
          <w:rFonts w:ascii="Times New Roman" w:hAnsi="Times New Roman"/>
          <w:b/>
          <w:sz w:val="26"/>
          <w:szCs w:val="26"/>
        </w:rPr>
        <w:tab/>
      </w:r>
      <w:r w:rsidR="00213FB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B0C23" w:rsidRDefault="00FB0C23" w:rsidP="006F32E0">
      <w:pPr>
        <w:rPr>
          <w:rFonts w:ascii="Times New Roman" w:hAnsi="Times New Roman"/>
          <w:sz w:val="26"/>
          <w:szCs w:val="26"/>
        </w:rPr>
      </w:pPr>
    </w:p>
    <w:p w:rsidR="00FB0C23" w:rsidRDefault="00FB0C23" w:rsidP="00A55A40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7674A3" w:rsidRDefault="007674A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FB0C23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9DF" w:rsidRDefault="00E509DF" w:rsidP="00FB0C23">
      <w:pPr>
        <w:spacing w:line="240" w:lineRule="auto"/>
      </w:pPr>
      <w:r>
        <w:separator/>
      </w:r>
    </w:p>
  </w:endnote>
  <w:endnote w:type="continuationSeparator" w:id="0">
    <w:p w:rsidR="00E509DF" w:rsidRDefault="00E509DF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9DF" w:rsidRDefault="00E509DF" w:rsidP="00FB0C23">
      <w:pPr>
        <w:spacing w:line="240" w:lineRule="auto"/>
      </w:pPr>
      <w:r>
        <w:separator/>
      </w:r>
    </w:p>
  </w:footnote>
  <w:footnote w:type="continuationSeparator" w:id="0">
    <w:p w:rsidR="00E509DF" w:rsidRDefault="00E509DF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D4A44A5"/>
    <w:multiLevelType w:val="multilevel"/>
    <w:tmpl w:val="BE2A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348472D"/>
    <w:multiLevelType w:val="multilevel"/>
    <w:tmpl w:val="18B2A24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5ED42301"/>
    <w:multiLevelType w:val="multilevel"/>
    <w:tmpl w:val="BE2A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1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27D93"/>
    <w:rsid w:val="00050240"/>
    <w:rsid w:val="00064282"/>
    <w:rsid w:val="000751C5"/>
    <w:rsid w:val="00090F7A"/>
    <w:rsid w:val="000955CB"/>
    <w:rsid w:val="0009583C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7255"/>
    <w:rsid w:val="0016217C"/>
    <w:rsid w:val="00163EF1"/>
    <w:rsid w:val="00185F9C"/>
    <w:rsid w:val="00193CC4"/>
    <w:rsid w:val="001A3C14"/>
    <w:rsid w:val="001B28B6"/>
    <w:rsid w:val="001C549D"/>
    <w:rsid w:val="001D76AA"/>
    <w:rsid w:val="0020194C"/>
    <w:rsid w:val="00213FB6"/>
    <w:rsid w:val="0023791D"/>
    <w:rsid w:val="00253433"/>
    <w:rsid w:val="00253694"/>
    <w:rsid w:val="002613CF"/>
    <w:rsid w:val="00277656"/>
    <w:rsid w:val="00297815"/>
    <w:rsid w:val="002A1744"/>
    <w:rsid w:val="002A33A0"/>
    <w:rsid w:val="002B03B8"/>
    <w:rsid w:val="002B5EA3"/>
    <w:rsid w:val="002B5F1F"/>
    <w:rsid w:val="002B6909"/>
    <w:rsid w:val="002C2C3D"/>
    <w:rsid w:val="002C43B5"/>
    <w:rsid w:val="002F5414"/>
    <w:rsid w:val="00305377"/>
    <w:rsid w:val="00310750"/>
    <w:rsid w:val="00310DAE"/>
    <w:rsid w:val="003215A5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F0B31"/>
    <w:rsid w:val="00406912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B5A39"/>
    <w:rsid w:val="004C178F"/>
    <w:rsid w:val="004C1B19"/>
    <w:rsid w:val="004C72A1"/>
    <w:rsid w:val="004D4EFC"/>
    <w:rsid w:val="004E38EC"/>
    <w:rsid w:val="00514C68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77BE2"/>
    <w:rsid w:val="006A6D9B"/>
    <w:rsid w:val="006B1879"/>
    <w:rsid w:val="006C4CE7"/>
    <w:rsid w:val="006F2596"/>
    <w:rsid w:val="006F32E0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A2BD3"/>
    <w:rsid w:val="007C4503"/>
    <w:rsid w:val="007D51FF"/>
    <w:rsid w:val="007E53E8"/>
    <w:rsid w:val="007E68F6"/>
    <w:rsid w:val="007F6348"/>
    <w:rsid w:val="00811901"/>
    <w:rsid w:val="008228FA"/>
    <w:rsid w:val="00826D19"/>
    <w:rsid w:val="008334B8"/>
    <w:rsid w:val="008378B4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2E38"/>
    <w:rsid w:val="00931439"/>
    <w:rsid w:val="00933C9F"/>
    <w:rsid w:val="0094014F"/>
    <w:rsid w:val="009726AC"/>
    <w:rsid w:val="00972D70"/>
    <w:rsid w:val="009741E4"/>
    <w:rsid w:val="00974286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3156B"/>
    <w:rsid w:val="00A318D1"/>
    <w:rsid w:val="00A37313"/>
    <w:rsid w:val="00A55A40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70EEE"/>
    <w:rsid w:val="00B83627"/>
    <w:rsid w:val="00B86294"/>
    <w:rsid w:val="00BE6D23"/>
    <w:rsid w:val="00BF518D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657A"/>
    <w:rsid w:val="00CB11B5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834EE"/>
    <w:rsid w:val="00D90D8C"/>
    <w:rsid w:val="00D92037"/>
    <w:rsid w:val="00D94D20"/>
    <w:rsid w:val="00DA1471"/>
    <w:rsid w:val="00DB23FF"/>
    <w:rsid w:val="00DB7BED"/>
    <w:rsid w:val="00DE6595"/>
    <w:rsid w:val="00E01C5E"/>
    <w:rsid w:val="00E030B7"/>
    <w:rsid w:val="00E102EE"/>
    <w:rsid w:val="00E30147"/>
    <w:rsid w:val="00E509DF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EF209B"/>
    <w:rsid w:val="00F01334"/>
    <w:rsid w:val="00F01E6D"/>
    <w:rsid w:val="00F26DE7"/>
    <w:rsid w:val="00F3546D"/>
    <w:rsid w:val="00F500A4"/>
    <w:rsid w:val="00F64F73"/>
    <w:rsid w:val="00F70C72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42086-A0ED-4A3D-9258-692377AC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2327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2026-01-28T10:29:00Z</cp:lastPrinted>
  <dcterms:created xsi:type="dcterms:W3CDTF">2026-01-29T13:03:00Z</dcterms:created>
  <dcterms:modified xsi:type="dcterms:W3CDTF">2026-01-29T13:03:00Z</dcterms:modified>
</cp:coreProperties>
</file>