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68E" w:rsidRDefault="00B9429E"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CC168E" w:rsidRPr="00B441A1" w:rsidRDefault="00CC168E" w:rsidP="00BF1592">
      <w:pPr>
        <w:spacing w:after="0"/>
        <w:ind w:left="-426"/>
        <w:jc w:val="center"/>
        <w:rPr>
          <w:rFonts w:ascii="Times New Roman" w:hAnsi="Times New Roman"/>
          <w:sz w:val="12"/>
          <w:szCs w:val="12"/>
        </w:rPr>
      </w:pPr>
    </w:p>
    <w:p w:rsidR="00CC168E"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CC168E" w:rsidRPr="00DC0A81"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CC168E" w:rsidRPr="00DC0A81" w:rsidRDefault="00CC168E" w:rsidP="00BF1592">
      <w:pPr>
        <w:spacing w:after="0" w:line="240" w:lineRule="auto"/>
        <w:jc w:val="center"/>
        <w:rPr>
          <w:rFonts w:ascii="Times New Roman" w:hAnsi="Times New Roman"/>
          <w:b/>
          <w:caps/>
          <w:color w:val="1D68FF"/>
          <w:sz w:val="12"/>
          <w:szCs w:val="12"/>
        </w:rPr>
      </w:pPr>
    </w:p>
    <w:p w:rsidR="00CC168E" w:rsidRPr="004A2A94" w:rsidRDefault="00CC168E"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CC168E" w:rsidRPr="004A2A94" w:rsidRDefault="00CC168E" w:rsidP="00BF1592">
      <w:pPr>
        <w:spacing w:after="0" w:line="240" w:lineRule="auto"/>
        <w:jc w:val="center"/>
        <w:rPr>
          <w:rFonts w:ascii="Times New Roman" w:hAnsi="Times New Roman"/>
          <w:b/>
          <w:color w:val="1D68FF"/>
          <w:spacing w:val="60"/>
          <w:sz w:val="24"/>
          <w:szCs w:val="24"/>
        </w:rPr>
      </w:pPr>
    </w:p>
    <w:p w:rsidR="00CC168E" w:rsidRDefault="00CC168E" w:rsidP="00BF1592">
      <w:pPr>
        <w:spacing w:after="0" w:line="240" w:lineRule="auto"/>
        <w:jc w:val="center"/>
        <w:rPr>
          <w:rFonts w:ascii="Times New Roman" w:hAnsi="Times New Roman"/>
          <w:b/>
          <w:color w:val="1D68FF"/>
          <w:spacing w:val="60"/>
          <w:sz w:val="28"/>
          <w:szCs w:val="28"/>
        </w:rPr>
      </w:pPr>
      <w:r w:rsidRPr="004A2A94">
        <w:rPr>
          <w:rFonts w:ascii="Times New Roman" w:hAnsi="Times New Roman"/>
          <w:b/>
          <w:color w:val="1D68FF"/>
          <w:spacing w:val="60"/>
          <w:sz w:val="28"/>
          <w:szCs w:val="28"/>
        </w:rPr>
        <w:t>РОЗПОРЯДЖЕННЯ</w:t>
      </w:r>
    </w:p>
    <w:p w:rsidR="006C11EB" w:rsidRPr="00BF1592" w:rsidRDefault="006C11EB" w:rsidP="00BF1592">
      <w:pPr>
        <w:spacing w:after="0" w:line="240" w:lineRule="auto"/>
        <w:jc w:val="center"/>
        <w:rPr>
          <w:rFonts w:ascii="Times New Roman" w:hAnsi="Times New Roman"/>
          <w:b/>
          <w:color w:val="1D68FF"/>
          <w:sz w:val="28"/>
          <w:szCs w:val="28"/>
        </w:rPr>
      </w:pPr>
    </w:p>
    <w:p w:rsidR="006C11EB" w:rsidRPr="00924C49" w:rsidRDefault="00B9429E" w:rsidP="006C11EB">
      <w:pPr>
        <w:spacing w:after="0" w:line="240" w:lineRule="auto"/>
        <w:rPr>
          <w:rFonts w:ascii="Times New Roman" w:hAnsi="Times New Roman"/>
          <w:sz w:val="26"/>
          <w:szCs w:val="26"/>
          <w:lang w:val="ru-RU"/>
        </w:rPr>
      </w:pPr>
      <w:r>
        <w:rPr>
          <w:rFonts w:ascii="Times New Roman" w:hAnsi="Times New Roman"/>
          <w:sz w:val="26"/>
          <w:szCs w:val="26"/>
        </w:rPr>
        <w:t>19 грудня 2025 року</w:t>
      </w:r>
      <w:r w:rsidR="006C11EB" w:rsidRPr="00DE0166">
        <w:rPr>
          <w:rFonts w:ascii="Times New Roman" w:hAnsi="Times New Roman"/>
          <w:sz w:val="26"/>
          <w:szCs w:val="26"/>
        </w:rPr>
        <w:t xml:space="preserve">                               Дрогобич                                                       </w:t>
      </w:r>
      <w:r>
        <w:rPr>
          <w:rFonts w:ascii="Times New Roman" w:hAnsi="Times New Roman"/>
          <w:sz w:val="26"/>
          <w:szCs w:val="26"/>
        </w:rPr>
        <w:t>№</w:t>
      </w:r>
      <w:r w:rsidR="006C11EB" w:rsidRPr="00DE0166">
        <w:rPr>
          <w:rFonts w:ascii="Times New Roman" w:hAnsi="Times New Roman"/>
          <w:sz w:val="26"/>
          <w:szCs w:val="26"/>
        </w:rPr>
        <w:t xml:space="preserve"> </w:t>
      </w:r>
      <w:r w:rsidRPr="00B9429E">
        <w:rPr>
          <w:rFonts w:ascii="Times New Roman" w:hAnsi="Times New Roman"/>
          <w:sz w:val="26"/>
          <w:szCs w:val="26"/>
        </w:rPr>
        <w:t>1</w:t>
      </w:r>
      <w:r w:rsidRPr="00924C49">
        <w:rPr>
          <w:rFonts w:ascii="Times New Roman" w:hAnsi="Times New Roman"/>
          <w:sz w:val="26"/>
          <w:szCs w:val="26"/>
          <w:lang w:val="ru-RU"/>
        </w:rPr>
        <w:t>55</w:t>
      </w:r>
    </w:p>
    <w:p w:rsidR="00B9429E" w:rsidRDefault="00B9429E" w:rsidP="006C11EB">
      <w:pPr>
        <w:spacing w:after="0" w:line="240" w:lineRule="auto"/>
        <w:rPr>
          <w:rFonts w:ascii="Times New Roman" w:hAnsi="Times New Roman"/>
          <w:sz w:val="26"/>
          <w:szCs w:val="26"/>
        </w:rPr>
      </w:pPr>
    </w:p>
    <w:p w:rsidR="006C11EB" w:rsidRPr="00DE0166" w:rsidRDefault="006C11EB" w:rsidP="006C11EB">
      <w:pPr>
        <w:spacing w:after="0" w:line="240" w:lineRule="auto"/>
        <w:rPr>
          <w:rFonts w:ascii="Times New Roman" w:hAnsi="Times New Roman"/>
          <w:sz w:val="26"/>
          <w:szCs w:val="26"/>
        </w:rPr>
      </w:pPr>
      <w:r w:rsidRPr="00DE0166">
        <w:rPr>
          <w:rFonts w:ascii="Times New Roman" w:hAnsi="Times New Roman"/>
          <w:sz w:val="26"/>
          <w:szCs w:val="26"/>
        </w:rPr>
        <w:t xml:space="preserve"> </w:t>
      </w:r>
    </w:p>
    <w:p w:rsidR="006C11EB" w:rsidRPr="00B9429E" w:rsidRDefault="006C11EB" w:rsidP="006C11EB">
      <w:pPr>
        <w:spacing w:after="120" w:line="240" w:lineRule="auto"/>
        <w:rPr>
          <w:rFonts w:ascii="Times New Roman" w:hAnsi="Times New Roman"/>
          <w:b/>
          <w:i/>
          <w:sz w:val="26"/>
          <w:szCs w:val="26"/>
          <w:u w:val="single"/>
        </w:rPr>
      </w:pPr>
      <w:r w:rsidRPr="00B9429E">
        <w:rPr>
          <w:rFonts w:ascii="Times New Roman" w:hAnsi="Times New Roman"/>
          <w:b/>
          <w:i/>
          <w:sz w:val="26"/>
          <w:szCs w:val="26"/>
          <w:u w:val="single"/>
        </w:rPr>
        <w:t>1330420000</w:t>
      </w:r>
    </w:p>
    <w:p w:rsidR="006C11EB" w:rsidRPr="006C11EB" w:rsidRDefault="006C11EB" w:rsidP="006C11EB">
      <w:pPr>
        <w:spacing w:after="120" w:line="240" w:lineRule="auto"/>
        <w:rPr>
          <w:rFonts w:ascii="Times New Roman" w:hAnsi="Times New Roman"/>
          <w:b/>
          <w:i/>
          <w:sz w:val="26"/>
          <w:szCs w:val="26"/>
          <w:u w:val="single"/>
          <w:lang w:val="ru-RU"/>
        </w:rPr>
      </w:pPr>
      <w:r w:rsidRPr="006C11EB">
        <w:rPr>
          <w:rFonts w:ascii="Times New Roman" w:hAnsi="Times New Roman"/>
          <w:b/>
          <w:i/>
          <w:sz w:val="26"/>
          <w:szCs w:val="26"/>
          <w:u w:val="single"/>
          <w:lang w:val="ru-RU"/>
        </w:rPr>
        <w:t>Код бюджету</w:t>
      </w:r>
    </w:p>
    <w:p w:rsidR="006C11EB" w:rsidRPr="00491E8A" w:rsidRDefault="006C11EB" w:rsidP="006C11EB">
      <w:pPr>
        <w:pStyle w:val="4"/>
        <w:ind w:firstLine="0"/>
        <w:jc w:val="center"/>
        <w:rPr>
          <w:rFonts w:ascii="Times New Roman" w:hAnsi="Times New Roman"/>
          <w:sz w:val="26"/>
          <w:szCs w:val="26"/>
        </w:rPr>
      </w:pPr>
    </w:p>
    <w:p w:rsidR="006C11EB" w:rsidRPr="00E45647" w:rsidRDefault="006C11EB" w:rsidP="006C11EB">
      <w:pPr>
        <w:pStyle w:val="4"/>
        <w:ind w:firstLine="0"/>
        <w:jc w:val="left"/>
        <w:rPr>
          <w:rFonts w:ascii="Times New Roman" w:hAnsi="Times New Roman"/>
          <w:b/>
          <w:i/>
          <w:sz w:val="26"/>
          <w:szCs w:val="26"/>
          <w:lang w:val="uk-UA"/>
        </w:rPr>
      </w:pPr>
      <w:r w:rsidRPr="00E45647">
        <w:rPr>
          <w:rFonts w:ascii="Times New Roman" w:hAnsi="Times New Roman"/>
          <w:b/>
          <w:i/>
          <w:sz w:val="26"/>
          <w:szCs w:val="26"/>
          <w:lang w:val="uk-UA"/>
        </w:rPr>
        <w:t>Про районний  бюджет</w:t>
      </w:r>
    </w:p>
    <w:p w:rsidR="006C11EB" w:rsidRPr="00E45647" w:rsidRDefault="006C11EB" w:rsidP="006C11EB">
      <w:pPr>
        <w:pStyle w:val="4"/>
        <w:ind w:firstLine="0"/>
        <w:jc w:val="left"/>
        <w:rPr>
          <w:rFonts w:ascii="Times New Roman" w:hAnsi="Times New Roman"/>
          <w:b/>
          <w:i/>
          <w:color w:val="FF0000"/>
          <w:sz w:val="26"/>
          <w:szCs w:val="26"/>
          <w:lang w:val="uk-UA"/>
        </w:rPr>
      </w:pPr>
      <w:r w:rsidRPr="00E45647">
        <w:rPr>
          <w:rFonts w:ascii="Times New Roman" w:hAnsi="Times New Roman"/>
          <w:b/>
          <w:i/>
          <w:sz w:val="26"/>
          <w:szCs w:val="26"/>
          <w:lang w:val="uk-UA"/>
        </w:rPr>
        <w:t>Дрогобицького району на 202</w:t>
      </w:r>
      <w:r w:rsidR="003B2D1F">
        <w:rPr>
          <w:rFonts w:ascii="Times New Roman" w:hAnsi="Times New Roman"/>
          <w:b/>
          <w:i/>
          <w:sz w:val="26"/>
          <w:szCs w:val="26"/>
          <w:lang w:val="uk-UA"/>
        </w:rPr>
        <w:t>6</w:t>
      </w:r>
      <w:r>
        <w:rPr>
          <w:rFonts w:ascii="Times New Roman" w:hAnsi="Times New Roman"/>
          <w:b/>
          <w:i/>
          <w:sz w:val="26"/>
          <w:szCs w:val="26"/>
          <w:lang w:val="uk-UA"/>
        </w:rPr>
        <w:t xml:space="preserve"> </w:t>
      </w:r>
      <w:r w:rsidRPr="00E45647">
        <w:rPr>
          <w:rFonts w:ascii="Times New Roman" w:hAnsi="Times New Roman"/>
          <w:b/>
          <w:i/>
          <w:sz w:val="26"/>
          <w:szCs w:val="26"/>
          <w:lang w:val="uk-UA"/>
        </w:rPr>
        <w:t>рік</w:t>
      </w:r>
    </w:p>
    <w:p w:rsidR="006C11EB" w:rsidRPr="00E45647" w:rsidRDefault="006C11EB" w:rsidP="006C11EB">
      <w:pPr>
        <w:pStyle w:val="a9"/>
        <w:spacing w:after="0" w:line="240" w:lineRule="auto"/>
        <w:ind w:firstLine="709"/>
        <w:rPr>
          <w:b/>
          <w:i/>
          <w:sz w:val="26"/>
          <w:szCs w:val="26"/>
          <w:u w:val="single"/>
        </w:rPr>
      </w:pPr>
    </w:p>
    <w:p w:rsidR="006C11EB" w:rsidRDefault="006C11EB" w:rsidP="00EC676A">
      <w:pPr>
        <w:pStyle w:val="a9"/>
        <w:spacing w:after="200" w:line="240" w:lineRule="auto"/>
        <w:ind w:left="0" w:right="45" w:firstLine="709"/>
        <w:jc w:val="both"/>
        <w:rPr>
          <w:rFonts w:ascii="Times New Roman" w:hAnsi="Times New Roman"/>
          <w:sz w:val="26"/>
          <w:szCs w:val="26"/>
        </w:rPr>
      </w:pPr>
      <w:r w:rsidRPr="006C11EB">
        <w:rPr>
          <w:rFonts w:ascii="Times New Roman" w:hAnsi="Times New Roman"/>
          <w:sz w:val="26"/>
          <w:szCs w:val="26"/>
        </w:rPr>
        <w:t>Відповідно до Указу Президента України від 24.02.2022 року №68/2022 ”Про утворення військових адміністрацій”, статті 15 Закону України “Про правовий режим воєнного стану”, Закону України “Про Державний бюджет України на 202</w:t>
      </w:r>
      <w:r w:rsidR="003B2D1F">
        <w:rPr>
          <w:rFonts w:ascii="Times New Roman" w:hAnsi="Times New Roman"/>
          <w:sz w:val="26"/>
          <w:szCs w:val="26"/>
        </w:rPr>
        <w:t>6</w:t>
      </w:r>
      <w:r w:rsidRPr="006C11EB">
        <w:rPr>
          <w:rFonts w:ascii="Times New Roman" w:hAnsi="Times New Roman"/>
          <w:sz w:val="26"/>
          <w:szCs w:val="26"/>
        </w:rPr>
        <w:t xml:space="preserve"> рік”, статей 75,76,77 і пункту 22</w:t>
      </w:r>
      <w:r w:rsidRPr="006C11EB">
        <w:rPr>
          <w:rFonts w:ascii="Times New Roman" w:hAnsi="Times New Roman"/>
          <w:sz w:val="26"/>
          <w:szCs w:val="26"/>
          <w:vertAlign w:val="superscript"/>
        </w:rPr>
        <w:t>1</w:t>
      </w:r>
      <w:r w:rsidRPr="006C11EB">
        <w:rPr>
          <w:rFonts w:ascii="Times New Roman" w:hAnsi="Times New Roman"/>
          <w:sz w:val="26"/>
          <w:szCs w:val="26"/>
        </w:rPr>
        <w:t xml:space="preserve"> розділу </w:t>
      </w:r>
      <w:r w:rsidRPr="006C11EB">
        <w:rPr>
          <w:rFonts w:ascii="Times New Roman" w:hAnsi="Times New Roman"/>
          <w:sz w:val="26"/>
          <w:szCs w:val="26"/>
          <w:lang w:val="en-US"/>
        </w:rPr>
        <w:t>VI</w:t>
      </w:r>
      <w:r w:rsidRPr="006C11EB">
        <w:rPr>
          <w:rFonts w:ascii="Times New Roman" w:hAnsi="Times New Roman"/>
          <w:sz w:val="26"/>
          <w:szCs w:val="26"/>
        </w:rPr>
        <w:t xml:space="preserve"> “Прикінцеві та перехідні положення” Бюджетного кодексу України,  постанови Кабінету Міністрів України від 11 березня 2022 року № 252 (зі змінами) “Деякі питання формування та виконання місцевих бюджетів у період воєнного стану”:</w:t>
      </w:r>
    </w:p>
    <w:p w:rsidR="006C11EB" w:rsidRPr="006C11EB" w:rsidRDefault="006C11EB" w:rsidP="009447F8">
      <w:pPr>
        <w:pStyle w:val="a9"/>
        <w:spacing w:after="200" w:line="240" w:lineRule="auto"/>
        <w:ind w:left="0" w:right="44" w:firstLine="709"/>
        <w:jc w:val="both"/>
        <w:rPr>
          <w:rFonts w:ascii="Times New Roman" w:hAnsi="Times New Roman"/>
          <w:sz w:val="26"/>
          <w:szCs w:val="26"/>
        </w:rPr>
      </w:pPr>
      <w:r w:rsidRPr="006C11EB">
        <w:rPr>
          <w:rFonts w:ascii="Times New Roman" w:hAnsi="Times New Roman"/>
          <w:sz w:val="26"/>
          <w:szCs w:val="26"/>
        </w:rPr>
        <w:t xml:space="preserve"> </w:t>
      </w:r>
    </w:p>
    <w:p w:rsidR="006C11EB" w:rsidRPr="006C11EB" w:rsidRDefault="006C11EB" w:rsidP="009447F8">
      <w:pPr>
        <w:pStyle w:val="ab"/>
        <w:spacing w:before="0" w:beforeAutospacing="0" w:after="200" w:afterAutospacing="0"/>
        <w:ind w:firstLine="709"/>
        <w:jc w:val="both"/>
        <w:rPr>
          <w:sz w:val="26"/>
          <w:szCs w:val="26"/>
        </w:rPr>
      </w:pPr>
      <w:r w:rsidRPr="006C11EB">
        <w:rPr>
          <w:sz w:val="26"/>
          <w:szCs w:val="26"/>
        </w:rPr>
        <w:t>1.Визначити на 202</w:t>
      </w:r>
      <w:r w:rsidR="003B2D1F">
        <w:rPr>
          <w:sz w:val="26"/>
          <w:szCs w:val="26"/>
        </w:rPr>
        <w:t>6</w:t>
      </w:r>
      <w:r w:rsidRPr="006C11EB">
        <w:rPr>
          <w:sz w:val="26"/>
          <w:szCs w:val="26"/>
        </w:rPr>
        <w:t xml:space="preserve"> рік:</w:t>
      </w:r>
    </w:p>
    <w:p w:rsidR="006C11EB" w:rsidRPr="006C11EB" w:rsidRDefault="006C11EB" w:rsidP="009447F8">
      <w:pPr>
        <w:pStyle w:val="ab"/>
        <w:spacing w:before="0" w:beforeAutospacing="0" w:after="200" w:afterAutospacing="0"/>
        <w:ind w:firstLine="709"/>
        <w:jc w:val="both"/>
        <w:rPr>
          <w:sz w:val="26"/>
          <w:szCs w:val="26"/>
        </w:rPr>
      </w:pPr>
      <w:r w:rsidRPr="006C11EB">
        <w:rPr>
          <w:bCs/>
          <w:sz w:val="26"/>
          <w:szCs w:val="26"/>
        </w:rPr>
        <w:t xml:space="preserve">- </w:t>
      </w:r>
      <w:r w:rsidRPr="009447F8">
        <w:rPr>
          <w:b/>
          <w:bCs/>
          <w:sz w:val="26"/>
          <w:szCs w:val="26"/>
        </w:rPr>
        <w:t>доходи</w:t>
      </w:r>
      <w:r w:rsidRPr="006C11EB">
        <w:rPr>
          <w:sz w:val="26"/>
          <w:szCs w:val="26"/>
        </w:rPr>
        <w:t xml:space="preserve"> районного бюджету у сумі 1 </w:t>
      </w:r>
      <w:r w:rsidR="003B2D1F">
        <w:rPr>
          <w:sz w:val="26"/>
          <w:szCs w:val="26"/>
        </w:rPr>
        <w:t>524</w:t>
      </w:r>
      <w:r w:rsidRPr="006C11EB">
        <w:rPr>
          <w:sz w:val="26"/>
          <w:szCs w:val="26"/>
        </w:rPr>
        <w:t xml:space="preserve"> </w:t>
      </w:r>
      <w:r w:rsidR="003B2D1F">
        <w:rPr>
          <w:sz w:val="26"/>
          <w:szCs w:val="26"/>
        </w:rPr>
        <w:t>4</w:t>
      </w:r>
      <w:r w:rsidRPr="006C11EB">
        <w:rPr>
          <w:sz w:val="26"/>
          <w:szCs w:val="26"/>
        </w:rPr>
        <w:t>00  гривень, у тому числі, доходи загального фонду районного бюджету – 1 4</w:t>
      </w:r>
      <w:r w:rsidR="003B2D1F">
        <w:rPr>
          <w:sz w:val="26"/>
          <w:szCs w:val="26"/>
        </w:rPr>
        <w:t>74</w:t>
      </w:r>
      <w:r w:rsidRPr="006C11EB">
        <w:rPr>
          <w:sz w:val="26"/>
          <w:szCs w:val="26"/>
        </w:rPr>
        <w:t xml:space="preserve"> </w:t>
      </w:r>
      <w:r w:rsidR="003B2D1F">
        <w:rPr>
          <w:sz w:val="26"/>
          <w:szCs w:val="26"/>
        </w:rPr>
        <w:t>4</w:t>
      </w:r>
      <w:r w:rsidRPr="006C11EB">
        <w:rPr>
          <w:sz w:val="26"/>
          <w:szCs w:val="26"/>
        </w:rPr>
        <w:t xml:space="preserve">00  гривень та доходи спеціального фонду районного бюджету – </w:t>
      </w:r>
      <w:r w:rsidR="003B2D1F">
        <w:rPr>
          <w:sz w:val="26"/>
          <w:szCs w:val="26"/>
        </w:rPr>
        <w:t>5</w:t>
      </w:r>
      <w:r w:rsidRPr="006C11EB">
        <w:rPr>
          <w:sz w:val="26"/>
          <w:szCs w:val="26"/>
        </w:rPr>
        <w:t>0 000 гривень, згідно з додатком 1;</w:t>
      </w:r>
    </w:p>
    <w:p w:rsidR="006C11EB" w:rsidRPr="006C11EB" w:rsidRDefault="006C11EB" w:rsidP="009447F8">
      <w:pPr>
        <w:pStyle w:val="ab"/>
        <w:spacing w:before="0" w:beforeAutospacing="0" w:after="200" w:afterAutospacing="0"/>
        <w:ind w:firstLine="709"/>
        <w:jc w:val="both"/>
        <w:rPr>
          <w:i/>
          <w:sz w:val="26"/>
          <w:szCs w:val="26"/>
        </w:rPr>
      </w:pPr>
      <w:r w:rsidRPr="006C11EB">
        <w:rPr>
          <w:bCs/>
          <w:sz w:val="26"/>
          <w:szCs w:val="26"/>
        </w:rPr>
        <w:t xml:space="preserve">- </w:t>
      </w:r>
      <w:r w:rsidRPr="009447F8">
        <w:rPr>
          <w:b/>
          <w:bCs/>
          <w:sz w:val="26"/>
          <w:szCs w:val="26"/>
        </w:rPr>
        <w:t>видатки</w:t>
      </w:r>
      <w:r w:rsidRPr="006C11EB">
        <w:rPr>
          <w:sz w:val="26"/>
          <w:szCs w:val="26"/>
        </w:rPr>
        <w:t xml:space="preserve"> районного бюджету у сумі</w:t>
      </w:r>
      <w:r w:rsidRPr="006C11EB">
        <w:rPr>
          <w:i/>
          <w:iCs/>
          <w:sz w:val="26"/>
          <w:szCs w:val="26"/>
          <w:vertAlign w:val="superscript"/>
        </w:rPr>
        <w:t xml:space="preserve">  </w:t>
      </w:r>
      <w:r w:rsidRPr="006C11EB">
        <w:rPr>
          <w:sz w:val="26"/>
          <w:szCs w:val="26"/>
        </w:rPr>
        <w:t>1</w:t>
      </w:r>
      <w:r w:rsidR="003B2D1F">
        <w:rPr>
          <w:sz w:val="26"/>
          <w:szCs w:val="26"/>
        </w:rPr>
        <w:t> 524 4</w:t>
      </w:r>
      <w:r w:rsidRPr="006C11EB">
        <w:rPr>
          <w:sz w:val="26"/>
          <w:szCs w:val="26"/>
        </w:rPr>
        <w:t>00  гривень, у тому числі, видатки загального  фонду  районного  бюджету – 1 47</w:t>
      </w:r>
      <w:r w:rsidR="003B2D1F">
        <w:rPr>
          <w:sz w:val="26"/>
          <w:szCs w:val="26"/>
        </w:rPr>
        <w:t>4</w:t>
      </w:r>
      <w:r w:rsidRPr="006C11EB">
        <w:rPr>
          <w:sz w:val="26"/>
          <w:szCs w:val="26"/>
        </w:rPr>
        <w:t xml:space="preserve"> </w:t>
      </w:r>
      <w:r w:rsidR="003B2D1F">
        <w:rPr>
          <w:sz w:val="26"/>
          <w:szCs w:val="26"/>
        </w:rPr>
        <w:t>4</w:t>
      </w:r>
      <w:r w:rsidRPr="006C11EB">
        <w:rPr>
          <w:sz w:val="26"/>
          <w:szCs w:val="26"/>
        </w:rPr>
        <w:t xml:space="preserve">00  гривень та видатки спеціального фонду районного бюджету – </w:t>
      </w:r>
      <w:r w:rsidR="003B2D1F">
        <w:rPr>
          <w:sz w:val="26"/>
          <w:szCs w:val="26"/>
        </w:rPr>
        <w:t>5</w:t>
      </w:r>
      <w:r w:rsidRPr="006C11EB">
        <w:rPr>
          <w:sz w:val="26"/>
          <w:szCs w:val="26"/>
        </w:rPr>
        <w:t>0 000 гривень, згідно з додатком 3;</w:t>
      </w:r>
    </w:p>
    <w:p w:rsidR="006C11EB" w:rsidRPr="006C11EB" w:rsidRDefault="006C11EB" w:rsidP="009447F8">
      <w:pPr>
        <w:pStyle w:val="ab"/>
        <w:spacing w:before="0" w:beforeAutospacing="0" w:after="200" w:afterAutospacing="0"/>
        <w:ind w:firstLine="709"/>
        <w:jc w:val="both"/>
        <w:rPr>
          <w:sz w:val="26"/>
          <w:szCs w:val="26"/>
        </w:rPr>
      </w:pPr>
      <w:r w:rsidRPr="006C11EB">
        <w:rPr>
          <w:bCs/>
          <w:sz w:val="26"/>
          <w:szCs w:val="26"/>
        </w:rPr>
        <w:t>-</w:t>
      </w:r>
      <w:r w:rsidR="00EC676A">
        <w:rPr>
          <w:bCs/>
          <w:sz w:val="26"/>
          <w:szCs w:val="26"/>
        </w:rPr>
        <w:t xml:space="preserve"> </w:t>
      </w:r>
      <w:r w:rsidRPr="009447F8">
        <w:rPr>
          <w:b/>
          <w:bCs/>
          <w:sz w:val="26"/>
          <w:szCs w:val="26"/>
        </w:rPr>
        <w:t>оборотний залишок</w:t>
      </w:r>
      <w:r w:rsidRPr="006C11EB">
        <w:rPr>
          <w:bCs/>
          <w:sz w:val="26"/>
          <w:szCs w:val="26"/>
        </w:rPr>
        <w:t xml:space="preserve"> бюджетних коштів</w:t>
      </w:r>
      <w:r w:rsidRPr="006C11EB">
        <w:rPr>
          <w:b/>
          <w:bCs/>
          <w:sz w:val="26"/>
          <w:szCs w:val="26"/>
        </w:rPr>
        <w:t xml:space="preserve"> </w:t>
      </w:r>
      <w:r w:rsidRPr="006C11EB">
        <w:rPr>
          <w:sz w:val="26"/>
          <w:szCs w:val="26"/>
        </w:rPr>
        <w:t xml:space="preserve">районного бюджету у розмірі </w:t>
      </w:r>
      <w:r w:rsidR="008A285B">
        <w:rPr>
          <w:sz w:val="26"/>
          <w:szCs w:val="26"/>
        </w:rPr>
        <w:t xml:space="preserve">                 </w:t>
      </w:r>
      <w:r w:rsidRPr="006C11EB">
        <w:rPr>
          <w:sz w:val="26"/>
          <w:szCs w:val="26"/>
        </w:rPr>
        <w:t>1000 гривень, що становить 0,0</w:t>
      </w:r>
      <w:r w:rsidRPr="006C11EB">
        <w:rPr>
          <w:sz w:val="26"/>
          <w:szCs w:val="26"/>
          <w:lang w:val="ru-RU"/>
        </w:rPr>
        <w:t>7</w:t>
      </w:r>
      <w:r w:rsidRPr="006C11EB">
        <w:rPr>
          <w:sz w:val="26"/>
          <w:szCs w:val="26"/>
        </w:rPr>
        <w:t xml:space="preserve"> відсотка видатків загального фонду районного бюджету, визначених цим пунктом, згідно з додатком 2.</w:t>
      </w:r>
    </w:p>
    <w:p w:rsidR="00EC676A" w:rsidRPr="004528BA" w:rsidRDefault="00EC676A" w:rsidP="00EC676A">
      <w:pPr>
        <w:spacing w:line="240" w:lineRule="auto"/>
        <w:ind w:firstLine="709"/>
        <w:jc w:val="both"/>
        <w:rPr>
          <w:rFonts w:ascii="Times New Roman" w:hAnsi="Times New Roman"/>
          <w:sz w:val="28"/>
          <w:szCs w:val="28"/>
        </w:rPr>
      </w:pPr>
      <w:r w:rsidRPr="004528BA">
        <w:rPr>
          <w:rFonts w:ascii="Times New Roman" w:hAnsi="Times New Roman"/>
          <w:sz w:val="28"/>
          <w:szCs w:val="28"/>
        </w:rPr>
        <w:t xml:space="preserve">2. Затвердити </w:t>
      </w:r>
      <w:r w:rsidRPr="004528BA">
        <w:rPr>
          <w:rFonts w:ascii="Times New Roman" w:hAnsi="Times New Roman"/>
          <w:b/>
          <w:sz w:val="28"/>
          <w:szCs w:val="28"/>
        </w:rPr>
        <w:t>бюджетні призначення</w:t>
      </w:r>
      <w:r w:rsidRPr="004528BA">
        <w:rPr>
          <w:rFonts w:ascii="Times New Roman" w:hAnsi="Times New Roman"/>
          <w:sz w:val="28"/>
          <w:szCs w:val="28"/>
        </w:rPr>
        <w:t xml:space="preserve"> головним розпорядникам коштів районного бюджету на 202</w:t>
      </w:r>
      <w:r>
        <w:rPr>
          <w:rFonts w:ascii="Times New Roman" w:hAnsi="Times New Roman"/>
          <w:sz w:val="28"/>
          <w:szCs w:val="28"/>
        </w:rPr>
        <w:t>6</w:t>
      </w:r>
      <w:r w:rsidRPr="004528BA">
        <w:rPr>
          <w:rFonts w:ascii="Times New Roman" w:hAnsi="Times New Roman"/>
          <w:sz w:val="28"/>
          <w:szCs w:val="28"/>
        </w:rPr>
        <w:t xml:space="preserve"> рік у розрізі відповідальних виконавців за бюджетними програмами згідно з додатком 3 до цього розпорядження.</w:t>
      </w:r>
    </w:p>
    <w:p w:rsidR="00EC676A" w:rsidRPr="004528BA" w:rsidRDefault="00EC676A" w:rsidP="00EC676A">
      <w:pPr>
        <w:spacing w:line="240" w:lineRule="auto"/>
        <w:ind w:firstLine="708"/>
        <w:jc w:val="both"/>
        <w:rPr>
          <w:rFonts w:ascii="Times New Roman" w:hAnsi="Times New Roman"/>
          <w:sz w:val="28"/>
          <w:szCs w:val="28"/>
        </w:rPr>
      </w:pPr>
      <w:r w:rsidRPr="004528BA">
        <w:rPr>
          <w:rFonts w:ascii="Times New Roman" w:hAnsi="Times New Roman"/>
          <w:sz w:val="28"/>
          <w:szCs w:val="28"/>
        </w:rPr>
        <w:lastRenderedPageBreak/>
        <w:t>3.</w:t>
      </w:r>
      <w:r w:rsidRPr="004528BA">
        <w:rPr>
          <w:rFonts w:ascii="Times New Roman" w:hAnsi="Times New Roman"/>
          <w:b/>
          <w:sz w:val="28"/>
          <w:szCs w:val="28"/>
        </w:rPr>
        <w:t xml:space="preserve"> </w:t>
      </w:r>
      <w:r w:rsidRPr="004528BA">
        <w:rPr>
          <w:rFonts w:ascii="Times New Roman" w:hAnsi="Times New Roman"/>
          <w:sz w:val="28"/>
          <w:szCs w:val="28"/>
        </w:rPr>
        <w:t>Затвердити на 202</w:t>
      </w:r>
      <w:r>
        <w:rPr>
          <w:rFonts w:ascii="Times New Roman" w:hAnsi="Times New Roman"/>
          <w:sz w:val="28"/>
          <w:szCs w:val="28"/>
        </w:rPr>
        <w:t>6</w:t>
      </w:r>
      <w:r w:rsidRPr="004528BA">
        <w:rPr>
          <w:rFonts w:ascii="Times New Roman" w:hAnsi="Times New Roman"/>
          <w:sz w:val="28"/>
          <w:szCs w:val="28"/>
        </w:rPr>
        <w:t xml:space="preserve"> рік міжбюджетні трансферти для районного бюджету, згідно з додатком 4 до цього розпорядження.</w:t>
      </w:r>
    </w:p>
    <w:p w:rsidR="00EC676A" w:rsidRPr="004528BA" w:rsidRDefault="00EC676A" w:rsidP="00EC676A">
      <w:pPr>
        <w:spacing w:line="240" w:lineRule="auto"/>
        <w:ind w:firstLine="720"/>
        <w:jc w:val="both"/>
        <w:rPr>
          <w:rFonts w:ascii="Times New Roman" w:hAnsi="Times New Roman"/>
          <w:sz w:val="28"/>
          <w:szCs w:val="28"/>
        </w:rPr>
      </w:pPr>
      <w:r w:rsidRPr="004528BA">
        <w:rPr>
          <w:rFonts w:ascii="Times New Roman" w:hAnsi="Times New Roman"/>
          <w:sz w:val="28"/>
          <w:szCs w:val="28"/>
        </w:rPr>
        <w:t>4.</w:t>
      </w:r>
      <w:r w:rsidRPr="004528BA">
        <w:rPr>
          <w:rFonts w:ascii="Times New Roman" w:hAnsi="Times New Roman"/>
          <w:b/>
          <w:sz w:val="28"/>
          <w:szCs w:val="28"/>
        </w:rPr>
        <w:t xml:space="preserve"> </w:t>
      </w:r>
      <w:r w:rsidRPr="004528BA">
        <w:rPr>
          <w:rFonts w:ascii="Times New Roman" w:hAnsi="Times New Roman"/>
          <w:sz w:val="28"/>
          <w:szCs w:val="28"/>
        </w:rPr>
        <w:t>Відповідно до вимог статей 43 та 73 Бюджетного кодексу України, виступати у 202</w:t>
      </w:r>
      <w:r>
        <w:rPr>
          <w:rFonts w:ascii="Times New Roman" w:hAnsi="Times New Roman"/>
          <w:sz w:val="28"/>
          <w:szCs w:val="28"/>
        </w:rPr>
        <w:t>6</w:t>
      </w:r>
      <w:r w:rsidRPr="004528BA">
        <w:rPr>
          <w:rFonts w:ascii="Times New Roman" w:hAnsi="Times New Roman"/>
          <w:sz w:val="28"/>
          <w:szCs w:val="28"/>
        </w:rPr>
        <w:t xml:space="preserve"> році в особі начальника </w:t>
      </w:r>
      <w:r>
        <w:rPr>
          <w:rFonts w:ascii="Times New Roman" w:hAnsi="Times New Roman"/>
          <w:sz w:val="28"/>
          <w:szCs w:val="28"/>
        </w:rPr>
        <w:t>відділу фінансів</w:t>
      </w:r>
      <w:r w:rsidRPr="004528BA">
        <w:rPr>
          <w:rFonts w:ascii="Times New Roman" w:hAnsi="Times New Roman"/>
          <w:sz w:val="28"/>
          <w:szCs w:val="28"/>
        </w:rPr>
        <w:t xml:space="preserve"> райдержадміністрації одержувачем:</w:t>
      </w:r>
    </w:p>
    <w:p w:rsidR="00EC676A" w:rsidRPr="004528BA" w:rsidRDefault="00EC676A" w:rsidP="00EC676A">
      <w:pPr>
        <w:spacing w:line="240" w:lineRule="auto"/>
        <w:ind w:firstLine="709"/>
        <w:jc w:val="both"/>
        <w:rPr>
          <w:rFonts w:ascii="Times New Roman" w:hAnsi="Times New Roman"/>
          <w:sz w:val="28"/>
          <w:szCs w:val="28"/>
        </w:rPr>
      </w:pPr>
      <w:r w:rsidRPr="004528BA">
        <w:rPr>
          <w:rFonts w:ascii="Times New Roman" w:hAnsi="Times New Roman"/>
          <w:sz w:val="28"/>
          <w:szCs w:val="28"/>
        </w:rPr>
        <w:t>- позик на покриття тимчасових касових розривів, що виникають за загальним фондом, у фінансових установах на строк до трьох місяців у межах поточного бюджетного періоду;</w:t>
      </w:r>
    </w:p>
    <w:p w:rsidR="00EC676A" w:rsidRPr="004528BA" w:rsidRDefault="00EC676A" w:rsidP="00EC676A">
      <w:pPr>
        <w:spacing w:line="240" w:lineRule="auto"/>
        <w:ind w:firstLine="709"/>
        <w:jc w:val="both"/>
        <w:rPr>
          <w:rFonts w:ascii="Times New Roman" w:hAnsi="Times New Roman"/>
          <w:sz w:val="28"/>
          <w:szCs w:val="28"/>
        </w:rPr>
      </w:pPr>
      <w:r w:rsidRPr="004528BA">
        <w:rPr>
          <w:rFonts w:ascii="Times New Roman" w:hAnsi="Times New Roman"/>
          <w:sz w:val="28"/>
          <w:szCs w:val="28"/>
        </w:rPr>
        <w:t>- позик на покриття тимчасових касових розривів районного бюджету, пов'язаних із забезпеченням захищених видатків загального фонду, у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періоду.</w:t>
      </w:r>
    </w:p>
    <w:p w:rsidR="00EC676A" w:rsidRPr="004528BA" w:rsidRDefault="00EC676A" w:rsidP="00EC676A">
      <w:pPr>
        <w:spacing w:line="240" w:lineRule="auto"/>
        <w:ind w:firstLine="708"/>
        <w:jc w:val="both"/>
        <w:rPr>
          <w:rFonts w:ascii="Times New Roman" w:hAnsi="Times New Roman"/>
          <w:bCs/>
          <w:sz w:val="28"/>
          <w:szCs w:val="28"/>
          <w:lang w:val="ru-RU"/>
        </w:rPr>
      </w:pPr>
      <w:r w:rsidRPr="004528BA">
        <w:rPr>
          <w:rFonts w:ascii="Times New Roman" w:hAnsi="Times New Roman"/>
          <w:bCs/>
          <w:sz w:val="28"/>
          <w:szCs w:val="28"/>
          <w:lang w:val="ru-RU"/>
        </w:rPr>
        <w:t xml:space="preserve">5. </w:t>
      </w:r>
      <w:proofErr w:type="spellStart"/>
      <w:r w:rsidRPr="004528BA">
        <w:rPr>
          <w:rFonts w:ascii="Times New Roman" w:hAnsi="Times New Roman"/>
          <w:bCs/>
          <w:sz w:val="28"/>
          <w:szCs w:val="28"/>
          <w:lang w:val="ru-RU"/>
        </w:rPr>
        <w:t>Установити</w:t>
      </w:r>
      <w:proofErr w:type="spellEnd"/>
      <w:r w:rsidRPr="004528BA">
        <w:rPr>
          <w:rFonts w:ascii="Times New Roman" w:hAnsi="Times New Roman"/>
          <w:bCs/>
          <w:sz w:val="28"/>
          <w:szCs w:val="28"/>
          <w:lang w:val="ru-RU"/>
        </w:rPr>
        <w:t xml:space="preserve"> у 202</w:t>
      </w:r>
      <w:r>
        <w:rPr>
          <w:rFonts w:ascii="Times New Roman" w:hAnsi="Times New Roman"/>
          <w:bCs/>
          <w:sz w:val="28"/>
          <w:szCs w:val="28"/>
          <w:lang w:val="ru-RU"/>
        </w:rPr>
        <w:t>6</w:t>
      </w:r>
      <w:r w:rsidRPr="004528BA">
        <w:rPr>
          <w:rFonts w:ascii="Times New Roman" w:hAnsi="Times New Roman"/>
          <w:bCs/>
          <w:sz w:val="28"/>
          <w:szCs w:val="28"/>
          <w:lang w:val="ru-RU"/>
        </w:rPr>
        <w:t xml:space="preserve"> </w:t>
      </w:r>
      <w:proofErr w:type="spellStart"/>
      <w:r w:rsidRPr="004528BA">
        <w:rPr>
          <w:rFonts w:ascii="Times New Roman" w:hAnsi="Times New Roman"/>
          <w:bCs/>
          <w:sz w:val="28"/>
          <w:szCs w:val="28"/>
          <w:lang w:val="ru-RU"/>
        </w:rPr>
        <w:t>році</w:t>
      </w:r>
      <w:proofErr w:type="spellEnd"/>
      <w:r w:rsidRPr="004528BA">
        <w:rPr>
          <w:rFonts w:ascii="Times New Roman" w:hAnsi="Times New Roman"/>
          <w:bCs/>
          <w:sz w:val="28"/>
          <w:szCs w:val="28"/>
          <w:lang w:val="ru-RU"/>
        </w:rPr>
        <w:t xml:space="preserve">, </w:t>
      </w:r>
      <w:proofErr w:type="spellStart"/>
      <w:r w:rsidRPr="004528BA">
        <w:rPr>
          <w:rFonts w:ascii="Times New Roman" w:hAnsi="Times New Roman"/>
          <w:bCs/>
          <w:sz w:val="28"/>
          <w:szCs w:val="28"/>
          <w:lang w:val="ru-RU"/>
        </w:rPr>
        <w:t>що</w:t>
      </w:r>
      <w:proofErr w:type="spellEnd"/>
      <w:r w:rsidRPr="004528BA">
        <w:rPr>
          <w:rFonts w:ascii="Times New Roman" w:hAnsi="Times New Roman"/>
          <w:bCs/>
          <w:sz w:val="28"/>
          <w:szCs w:val="28"/>
          <w:lang w:val="ru-RU"/>
        </w:rPr>
        <w:t xml:space="preserve"> </w:t>
      </w:r>
      <w:proofErr w:type="spellStart"/>
      <w:proofErr w:type="gramStart"/>
      <w:r w:rsidRPr="004528BA">
        <w:rPr>
          <w:rFonts w:ascii="Times New Roman" w:hAnsi="Times New Roman"/>
          <w:bCs/>
          <w:sz w:val="28"/>
          <w:szCs w:val="28"/>
          <w:lang w:val="ru-RU"/>
        </w:rPr>
        <w:t>п</w:t>
      </w:r>
      <w:proofErr w:type="gramEnd"/>
      <w:r w:rsidRPr="004528BA">
        <w:rPr>
          <w:rFonts w:ascii="Times New Roman" w:hAnsi="Times New Roman"/>
          <w:bCs/>
          <w:sz w:val="28"/>
          <w:szCs w:val="28"/>
          <w:lang w:val="ru-RU"/>
        </w:rPr>
        <w:t>ідприємства</w:t>
      </w:r>
      <w:proofErr w:type="spellEnd"/>
      <w:r w:rsidRPr="004528BA">
        <w:rPr>
          <w:rFonts w:ascii="Times New Roman" w:hAnsi="Times New Roman"/>
          <w:bCs/>
          <w:sz w:val="28"/>
          <w:szCs w:val="28"/>
          <w:lang w:val="ru-RU"/>
        </w:rPr>
        <w:t xml:space="preserve">, </w:t>
      </w:r>
      <w:proofErr w:type="spellStart"/>
      <w:r w:rsidRPr="004528BA">
        <w:rPr>
          <w:rFonts w:ascii="Times New Roman" w:hAnsi="Times New Roman"/>
          <w:bCs/>
          <w:sz w:val="28"/>
          <w:szCs w:val="28"/>
          <w:lang w:val="ru-RU"/>
        </w:rPr>
        <w:t>які</w:t>
      </w:r>
      <w:proofErr w:type="spellEnd"/>
      <w:r w:rsidRPr="004528BA">
        <w:rPr>
          <w:rFonts w:ascii="Times New Roman" w:hAnsi="Times New Roman"/>
          <w:bCs/>
          <w:sz w:val="28"/>
          <w:szCs w:val="28"/>
          <w:lang w:val="ru-RU"/>
        </w:rPr>
        <w:t xml:space="preserve"> належать до </w:t>
      </w:r>
      <w:proofErr w:type="spellStart"/>
      <w:r w:rsidRPr="004528BA">
        <w:rPr>
          <w:rFonts w:ascii="Times New Roman" w:hAnsi="Times New Roman"/>
          <w:bCs/>
          <w:sz w:val="28"/>
          <w:szCs w:val="28"/>
          <w:lang w:val="ru-RU"/>
        </w:rPr>
        <w:t>комунальної</w:t>
      </w:r>
      <w:proofErr w:type="spellEnd"/>
      <w:r w:rsidRPr="004528BA">
        <w:rPr>
          <w:rFonts w:ascii="Times New Roman" w:hAnsi="Times New Roman"/>
          <w:bCs/>
          <w:sz w:val="28"/>
          <w:szCs w:val="28"/>
          <w:lang w:val="ru-RU"/>
        </w:rPr>
        <w:t xml:space="preserve"> </w:t>
      </w:r>
      <w:proofErr w:type="spellStart"/>
      <w:r w:rsidRPr="004528BA">
        <w:rPr>
          <w:rFonts w:ascii="Times New Roman" w:hAnsi="Times New Roman"/>
          <w:bCs/>
          <w:sz w:val="28"/>
          <w:szCs w:val="28"/>
          <w:lang w:val="ru-RU"/>
        </w:rPr>
        <w:t>власності</w:t>
      </w:r>
      <w:proofErr w:type="spellEnd"/>
      <w:r w:rsidRPr="004528BA">
        <w:rPr>
          <w:rFonts w:ascii="Times New Roman" w:hAnsi="Times New Roman"/>
          <w:bCs/>
          <w:sz w:val="28"/>
          <w:szCs w:val="28"/>
          <w:lang w:val="ru-RU"/>
        </w:rPr>
        <w:t xml:space="preserve"> району </w:t>
      </w:r>
      <w:proofErr w:type="spellStart"/>
      <w:r w:rsidRPr="004528BA">
        <w:rPr>
          <w:rFonts w:ascii="Times New Roman" w:hAnsi="Times New Roman"/>
          <w:bCs/>
          <w:sz w:val="28"/>
          <w:szCs w:val="28"/>
          <w:lang w:val="ru-RU"/>
        </w:rPr>
        <w:t>відраховують</w:t>
      </w:r>
      <w:proofErr w:type="spellEnd"/>
      <w:r w:rsidRPr="004528BA">
        <w:rPr>
          <w:rFonts w:ascii="Times New Roman" w:hAnsi="Times New Roman"/>
          <w:bCs/>
          <w:sz w:val="28"/>
          <w:szCs w:val="28"/>
          <w:lang w:val="ru-RU"/>
        </w:rPr>
        <w:t xml:space="preserve"> до районного бюджету </w:t>
      </w:r>
      <w:proofErr w:type="spellStart"/>
      <w:r w:rsidRPr="004528BA">
        <w:rPr>
          <w:rFonts w:ascii="Times New Roman" w:hAnsi="Times New Roman"/>
          <w:bCs/>
          <w:sz w:val="28"/>
          <w:szCs w:val="28"/>
          <w:lang w:val="ru-RU"/>
        </w:rPr>
        <w:t>частину</w:t>
      </w:r>
      <w:proofErr w:type="spellEnd"/>
      <w:r w:rsidRPr="004528BA">
        <w:rPr>
          <w:rFonts w:ascii="Times New Roman" w:hAnsi="Times New Roman"/>
          <w:bCs/>
          <w:sz w:val="28"/>
          <w:szCs w:val="28"/>
          <w:lang w:val="ru-RU"/>
        </w:rPr>
        <w:t xml:space="preserve"> чистого </w:t>
      </w:r>
      <w:proofErr w:type="spellStart"/>
      <w:r w:rsidRPr="004528BA">
        <w:rPr>
          <w:rFonts w:ascii="Times New Roman" w:hAnsi="Times New Roman"/>
          <w:bCs/>
          <w:sz w:val="28"/>
          <w:szCs w:val="28"/>
          <w:lang w:val="ru-RU"/>
        </w:rPr>
        <w:t>прибутку</w:t>
      </w:r>
      <w:proofErr w:type="spellEnd"/>
      <w:r w:rsidRPr="004528BA">
        <w:rPr>
          <w:rFonts w:ascii="Times New Roman" w:hAnsi="Times New Roman"/>
          <w:bCs/>
          <w:sz w:val="28"/>
          <w:szCs w:val="28"/>
          <w:lang w:val="ru-RU"/>
        </w:rPr>
        <w:t xml:space="preserve"> (доходу) в </w:t>
      </w:r>
      <w:proofErr w:type="spellStart"/>
      <w:r w:rsidRPr="004528BA">
        <w:rPr>
          <w:rFonts w:ascii="Times New Roman" w:hAnsi="Times New Roman"/>
          <w:bCs/>
          <w:sz w:val="28"/>
          <w:szCs w:val="28"/>
          <w:lang w:val="ru-RU"/>
        </w:rPr>
        <w:t>розмірі</w:t>
      </w:r>
      <w:proofErr w:type="spellEnd"/>
      <w:r w:rsidRPr="004528BA">
        <w:rPr>
          <w:rFonts w:ascii="Times New Roman" w:hAnsi="Times New Roman"/>
          <w:bCs/>
          <w:sz w:val="28"/>
          <w:szCs w:val="28"/>
          <w:lang w:val="ru-RU"/>
        </w:rPr>
        <w:t xml:space="preserve"> 1 </w:t>
      </w:r>
      <w:proofErr w:type="spellStart"/>
      <w:r w:rsidRPr="004528BA">
        <w:rPr>
          <w:rFonts w:ascii="Times New Roman" w:hAnsi="Times New Roman"/>
          <w:bCs/>
          <w:sz w:val="28"/>
          <w:szCs w:val="28"/>
          <w:lang w:val="ru-RU"/>
        </w:rPr>
        <w:t>відсоток</w:t>
      </w:r>
      <w:proofErr w:type="spellEnd"/>
      <w:r w:rsidRPr="004528BA">
        <w:rPr>
          <w:rFonts w:ascii="Times New Roman" w:hAnsi="Times New Roman"/>
          <w:bCs/>
          <w:sz w:val="28"/>
          <w:szCs w:val="28"/>
          <w:lang w:val="ru-RU"/>
        </w:rPr>
        <w:t>.</w:t>
      </w:r>
    </w:p>
    <w:p w:rsidR="00EC676A" w:rsidRPr="004528BA" w:rsidRDefault="00EC676A" w:rsidP="00EC676A">
      <w:pPr>
        <w:spacing w:line="240" w:lineRule="auto"/>
        <w:ind w:firstLine="708"/>
        <w:jc w:val="both"/>
        <w:rPr>
          <w:rFonts w:ascii="Times New Roman" w:hAnsi="Times New Roman"/>
          <w:sz w:val="28"/>
          <w:szCs w:val="28"/>
        </w:rPr>
      </w:pPr>
      <w:r w:rsidRPr="004528BA">
        <w:rPr>
          <w:rFonts w:ascii="Times New Roman" w:hAnsi="Times New Roman"/>
          <w:sz w:val="28"/>
          <w:szCs w:val="28"/>
          <w:lang w:val="ru-RU"/>
        </w:rPr>
        <w:t>6</w:t>
      </w:r>
      <w:r w:rsidRPr="004528BA">
        <w:rPr>
          <w:rFonts w:ascii="Times New Roman" w:hAnsi="Times New Roman"/>
          <w:sz w:val="28"/>
          <w:szCs w:val="28"/>
        </w:rPr>
        <w:t>. У процесі виконання районного бюджету в межах його загального обсягу перерозподіл видатків, що призводить до зміни обсягу затверджених бюджетних призначень головному розпорядникові коштів районного бюджету за загальним і спеціальним фондами (за винятком власних надходжень бюджетних установ та відповідних видатків), а також розподіл та перерозподіл затверджених і додатково наданих трансфертів здійснювати з урахуванням вимог чинного бюджетного законодавства.</w:t>
      </w:r>
    </w:p>
    <w:p w:rsidR="00EC676A" w:rsidRPr="004528BA" w:rsidRDefault="00EC676A" w:rsidP="00EC676A">
      <w:pPr>
        <w:spacing w:line="240" w:lineRule="auto"/>
        <w:ind w:firstLine="709"/>
        <w:jc w:val="both"/>
        <w:rPr>
          <w:rFonts w:ascii="Times New Roman" w:hAnsi="Times New Roman"/>
          <w:sz w:val="28"/>
          <w:szCs w:val="28"/>
        </w:rPr>
      </w:pPr>
      <w:bookmarkStart w:id="0" w:name="170"/>
      <w:bookmarkStart w:id="1" w:name="171"/>
      <w:bookmarkStart w:id="2" w:name="172"/>
      <w:bookmarkStart w:id="3" w:name="173"/>
      <w:bookmarkStart w:id="4" w:name="174"/>
      <w:bookmarkStart w:id="5" w:name="176"/>
      <w:bookmarkEnd w:id="0"/>
      <w:bookmarkEnd w:id="1"/>
      <w:bookmarkEnd w:id="2"/>
      <w:bookmarkEnd w:id="3"/>
      <w:bookmarkEnd w:id="4"/>
      <w:bookmarkEnd w:id="5"/>
      <w:r w:rsidRPr="004528BA">
        <w:rPr>
          <w:rFonts w:ascii="Times New Roman" w:hAnsi="Times New Roman"/>
          <w:sz w:val="28"/>
          <w:szCs w:val="28"/>
        </w:rPr>
        <w:t>7.</w:t>
      </w:r>
      <w:r w:rsidRPr="004528BA">
        <w:rPr>
          <w:rFonts w:ascii="Times New Roman" w:hAnsi="Times New Roman"/>
          <w:b/>
          <w:sz w:val="28"/>
          <w:szCs w:val="28"/>
        </w:rPr>
        <w:t xml:space="preserve"> </w:t>
      </w:r>
      <w:r w:rsidRPr="004528BA">
        <w:rPr>
          <w:rFonts w:ascii="Times New Roman" w:hAnsi="Times New Roman"/>
          <w:sz w:val="28"/>
          <w:szCs w:val="28"/>
        </w:rPr>
        <w:t>Головним розпорядникам коштів районного бюджету:</w:t>
      </w:r>
    </w:p>
    <w:p w:rsidR="00EC676A" w:rsidRPr="004528BA" w:rsidRDefault="00EC676A" w:rsidP="00EC676A">
      <w:pPr>
        <w:spacing w:line="240" w:lineRule="auto"/>
        <w:ind w:firstLine="709"/>
        <w:jc w:val="both"/>
        <w:rPr>
          <w:rFonts w:ascii="Times New Roman" w:hAnsi="Times New Roman"/>
          <w:sz w:val="28"/>
          <w:szCs w:val="28"/>
        </w:rPr>
      </w:pPr>
      <w:r w:rsidRPr="004528BA">
        <w:rPr>
          <w:rFonts w:ascii="Times New Roman" w:hAnsi="Times New Roman"/>
          <w:sz w:val="28"/>
          <w:szCs w:val="28"/>
        </w:rPr>
        <w:t>7.1. Затвердити:</w:t>
      </w:r>
    </w:p>
    <w:p w:rsidR="00EC676A" w:rsidRPr="004528BA" w:rsidRDefault="00EC676A" w:rsidP="00EC676A">
      <w:pPr>
        <w:spacing w:line="240" w:lineRule="auto"/>
        <w:ind w:firstLine="709"/>
        <w:jc w:val="both"/>
        <w:rPr>
          <w:rFonts w:ascii="Times New Roman" w:hAnsi="Times New Roman"/>
          <w:sz w:val="28"/>
          <w:szCs w:val="28"/>
        </w:rPr>
      </w:pPr>
      <w:r w:rsidRPr="004528BA">
        <w:rPr>
          <w:rFonts w:ascii="Times New Roman" w:hAnsi="Times New Roman"/>
          <w:sz w:val="28"/>
          <w:szCs w:val="28"/>
        </w:rPr>
        <w:t xml:space="preserve">- </w:t>
      </w:r>
      <w:r w:rsidR="00AE772E" w:rsidRPr="006C11EB">
        <w:rPr>
          <w:rFonts w:ascii="Times New Roman" w:hAnsi="Times New Roman"/>
          <w:sz w:val="26"/>
          <w:szCs w:val="26"/>
        </w:rPr>
        <w:t>обґрунтовані</w:t>
      </w:r>
      <w:r w:rsidR="00AE772E" w:rsidRPr="004528BA">
        <w:rPr>
          <w:rFonts w:ascii="Times New Roman" w:hAnsi="Times New Roman"/>
          <w:sz w:val="28"/>
          <w:szCs w:val="28"/>
        </w:rPr>
        <w:t xml:space="preserve"> </w:t>
      </w:r>
      <w:r w:rsidRPr="004528BA">
        <w:rPr>
          <w:rFonts w:ascii="Times New Roman" w:hAnsi="Times New Roman"/>
          <w:sz w:val="28"/>
          <w:szCs w:val="28"/>
        </w:rPr>
        <w:t>обсяги споживання енергоносіїв у межах бюджетних асигнувань, затверджених у районному бюджеті;</w:t>
      </w:r>
    </w:p>
    <w:p w:rsidR="00EC676A" w:rsidRPr="004528BA" w:rsidRDefault="00EC676A" w:rsidP="00EC676A">
      <w:pPr>
        <w:spacing w:line="240" w:lineRule="auto"/>
        <w:ind w:firstLine="709"/>
        <w:jc w:val="both"/>
        <w:rPr>
          <w:rFonts w:ascii="Times New Roman" w:hAnsi="Times New Roman"/>
          <w:sz w:val="28"/>
          <w:szCs w:val="28"/>
        </w:rPr>
      </w:pPr>
      <w:r w:rsidRPr="004528BA">
        <w:rPr>
          <w:rFonts w:ascii="Times New Roman" w:hAnsi="Times New Roman"/>
          <w:sz w:val="28"/>
          <w:szCs w:val="28"/>
        </w:rPr>
        <w:t>- ліміти споживання енергоносіїв в натуральних показниках, виходячи з обсягів відповідних бюджетних асигнувань.</w:t>
      </w:r>
    </w:p>
    <w:p w:rsidR="00EC676A" w:rsidRPr="004528BA" w:rsidRDefault="00EC676A" w:rsidP="00EC676A">
      <w:pPr>
        <w:spacing w:line="240" w:lineRule="auto"/>
        <w:ind w:firstLine="709"/>
        <w:jc w:val="both"/>
        <w:rPr>
          <w:rFonts w:ascii="Times New Roman" w:hAnsi="Times New Roman"/>
          <w:sz w:val="28"/>
          <w:szCs w:val="28"/>
        </w:rPr>
      </w:pPr>
      <w:r w:rsidRPr="004528BA">
        <w:rPr>
          <w:rFonts w:ascii="Times New Roman" w:hAnsi="Times New Roman"/>
          <w:bCs/>
          <w:sz w:val="28"/>
          <w:szCs w:val="28"/>
        </w:rPr>
        <w:t xml:space="preserve">7.2. </w:t>
      </w:r>
      <w:r w:rsidRPr="004528BA">
        <w:rPr>
          <w:rFonts w:ascii="Times New Roman" w:hAnsi="Times New Roman"/>
          <w:sz w:val="28"/>
          <w:szCs w:val="28"/>
        </w:rPr>
        <w:t>Забезпечити виконання норм Бюджетного кодексу України стосовно:</w:t>
      </w:r>
    </w:p>
    <w:p w:rsidR="00EC676A" w:rsidRPr="004528BA" w:rsidRDefault="00EC676A" w:rsidP="00EC676A">
      <w:pPr>
        <w:spacing w:line="240" w:lineRule="auto"/>
        <w:ind w:firstLine="709"/>
        <w:jc w:val="both"/>
        <w:rPr>
          <w:rFonts w:ascii="Times New Roman" w:hAnsi="Times New Roman"/>
          <w:sz w:val="28"/>
          <w:szCs w:val="28"/>
        </w:rPr>
      </w:pPr>
      <w:r w:rsidRPr="004528BA">
        <w:rPr>
          <w:rFonts w:ascii="Times New Roman" w:hAnsi="Times New Roman"/>
          <w:sz w:val="28"/>
          <w:szCs w:val="28"/>
        </w:rPr>
        <w:t>- першочергового урахування потреби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w:t>
      </w:r>
    </w:p>
    <w:p w:rsidR="00EC676A" w:rsidRPr="004528BA" w:rsidRDefault="00EC676A" w:rsidP="00EC676A">
      <w:pPr>
        <w:spacing w:line="240" w:lineRule="auto"/>
        <w:ind w:firstLine="709"/>
        <w:jc w:val="both"/>
        <w:rPr>
          <w:rFonts w:ascii="Times New Roman" w:hAnsi="Times New Roman"/>
          <w:sz w:val="28"/>
          <w:szCs w:val="28"/>
          <w:lang w:val="ru-RU"/>
        </w:rPr>
      </w:pPr>
      <w:r w:rsidRPr="004528BA">
        <w:rPr>
          <w:rFonts w:ascii="Times New Roman" w:hAnsi="Times New Roman"/>
          <w:sz w:val="28"/>
          <w:szCs w:val="28"/>
        </w:rPr>
        <w:lastRenderedPageBreak/>
        <w:t>- проведення у повному обсязі розрахунків за електричну та теплову енергію, водопостачання, водовідведення природний газ та послуги зв’язку,</w:t>
      </w:r>
      <w:r w:rsidRPr="004528BA">
        <w:rPr>
          <w:rFonts w:ascii="Times New Roman" w:hAnsi="Times New Roman"/>
          <w:sz w:val="28"/>
          <w:szCs w:val="28"/>
          <w:lang w:val="ru-RU"/>
        </w:rPr>
        <w:t xml:space="preserve"> </w:t>
      </w:r>
      <w:r w:rsidRPr="004528BA">
        <w:rPr>
          <w:rFonts w:ascii="Times New Roman" w:hAnsi="Times New Roman"/>
          <w:sz w:val="28"/>
          <w:szCs w:val="28"/>
        </w:rPr>
        <w:t>які споживаються бюджетною установою, та укладання договорів за кожним видом енергоносіїв у межах встановлених відповідним головним розпорядником бюджетних коштів обґрунтованих лімітів споживання</w:t>
      </w:r>
      <w:r w:rsidRPr="004528BA">
        <w:rPr>
          <w:rFonts w:ascii="Times New Roman" w:hAnsi="Times New Roman"/>
          <w:sz w:val="28"/>
          <w:szCs w:val="28"/>
          <w:lang w:val="ru-RU"/>
        </w:rPr>
        <w:t>;</w:t>
      </w:r>
    </w:p>
    <w:p w:rsidR="00EC676A" w:rsidRPr="004528BA" w:rsidRDefault="00EC676A" w:rsidP="00EC676A">
      <w:pPr>
        <w:spacing w:line="240" w:lineRule="auto"/>
        <w:ind w:firstLine="709"/>
        <w:jc w:val="both"/>
        <w:rPr>
          <w:rFonts w:ascii="Times New Roman" w:hAnsi="Times New Roman"/>
          <w:sz w:val="28"/>
          <w:szCs w:val="28"/>
        </w:rPr>
      </w:pPr>
      <w:r w:rsidRPr="004528BA">
        <w:rPr>
          <w:rFonts w:ascii="Times New Roman" w:hAnsi="Times New Roman"/>
          <w:sz w:val="28"/>
          <w:szCs w:val="28"/>
        </w:rPr>
        <w:t>- затвердження паспортів бюджетних програм протягом 45 днів з дня набрання чинності ц</w:t>
      </w:r>
      <w:proofErr w:type="spellStart"/>
      <w:r w:rsidRPr="004528BA">
        <w:rPr>
          <w:rFonts w:ascii="Times New Roman" w:hAnsi="Times New Roman"/>
          <w:sz w:val="28"/>
          <w:szCs w:val="28"/>
          <w:lang w:val="ru-RU"/>
        </w:rPr>
        <w:t>ього</w:t>
      </w:r>
      <w:proofErr w:type="spellEnd"/>
      <w:r>
        <w:rPr>
          <w:rFonts w:ascii="Times New Roman" w:hAnsi="Times New Roman"/>
          <w:sz w:val="28"/>
          <w:szCs w:val="28"/>
        </w:rPr>
        <w:t xml:space="preserve"> розпорядження</w:t>
      </w:r>
      <w:r w:rsidRPr="004528BA">
        <w:rPr>
          <w:rFonts w:ascii="Times New Roman" w:hAnsi="Times New Roman"/>
          <w:sz w:val="28"/>
          <w:szCs w:val="28"/>
        </w:rPr>
        <w:t>;</w:t>
      </w:r>
    </w:p>
    <w:p w:rsidR="00EC676A" w:rsidRPr="004528BA" w:rsidRDefault="00EC676A" w:rsidP="00EC676A">
      <w:pPr>
        <w:spacing w:line="240" w:lineRule="auto"/>
        <w:ind w:firstLine="709"/>
        <w:jc w:val="both"/>
        <w:rPr>
          <w:rFonts w:ascii="Times New Roman" w:hAnsi="Times New Roman"/>
          <w:sz w:val="28"/>
          <w:szCs w:val="28"/>
        </w:rPr>
      </w:pPr>
      <w:r w:rsidRPr="004528BA">
        <w:rPr>
          <w:rFonts w:ascii="Times New Roman" w:hAnsi="Times New Roman"/>
          <w:sz w:val="28"/>
          <w:szCs w:val="28"/>
        </w:rPr>
        <w:t>- здійснення управління бюджетними коштами у межах встановлених їм бюджетних повноважень та оцінки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rsidR="00EC676A" w:rsidRPr="004528BA" w:rsidRDefault="00EC676A" w:rsidP="00EC676A">
      <w:pPr>
        <w:spacing w:line="240" w:lineRule="auto"/>
        <w:ind w:firstLine="709"/>
        <w:jc w:val="both"/>
        <w:rPr>
          <w:rFonts w:ascii="Times New Roman" w:hAnsi="Times New Roman"/>
          <w:sz w:val="28"/>
          <w:szCs w:val="28"/>
        </w:rPr>
      </w:pPr>
      <w:r w:rsidRPr="004528BA">
        <w:rPr>
          <w:rFonts w:ascii="Times New Roman" w:hAnsi="Times New Roman"/>
          <w:sz w:val="28"/>
          <w:szCs w:val="28"/>
        </w:rPr>
        <w:t xml:space="preserve">- забезпечення доступності інформації про бюджет відповідно до законодавства, щодо здійснення публічного представлення та публікації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фінансів України, до 15 березня </w:t>
      </w:r>
      <w:r w:rsidR="00476C5E">
        <w:rPr>
          <w:rFonts w:ascii="Times New Roman" w:hAnsi="Times New Roman"/>
          <w:sz w:val="28"/>
          <w:szCs w:val="28"/>
        </w:rPr>
        <w:t xml:space="preserve">               </w:t>
      </w:r>
      <w:r w:rsidRPr="004528BA">
        <w:rPr>
          <w:rFonts w:ascii="Times New Roman" w:hAnsi="Times New Roman"/>
          <w:sz w:val="28"/>
          <w:szCs w:val="28"/>
        </w:rPr>
        <w:t>202</w:t>
      </w:r>
      <w:r>
        <w:rPr>
          <w:rFonts w:ascii="Times New Roman" w:hAnsi="Times New Roman"/>
          <w:sz w:val="28"/>
          <w:szCs w:val="28"/>
        </w:rPr>
        <w:t xml:space="preserve">6 </w:t>
      </w:r>
      <w:r w:rsidRPr="004528BA">
        <w:rPr>
          <w:rFonts w:ascii="Times New Roman" w:hAnsi="Times New Roman"/>
          <w:sz w:val="28"/>
          <w:szCs w:val="28"/>
        </w:rPr>
        <w:t>року;</w:t>
      </w:r>
    </w:p>
    <w:p w:rsidR="00EC676A" w:rsidRPr="004528BA" w:rsidRDefault="00EC676A" w:rsidP="00EC676A">
      <w:pPr>
        <w:spacing w:line="240" w:lineRule="auto"/>
        <w:ind w:firstLine="709"/>
        <w:jc w:val="both"/>
        <w:rPr>
          <w:rFonts w:ascii="Times New Roman" w:hAnsi="Times New Roman"/>
          <w:sz w:val="28"/>
          <w:szCs w:val="28"/>
          <w:lang w:val="ru-RU"/>
        </w:rPr>
      </w:pPr>
      <w:r w:rsidRPr="004528BA">
        <w:rPr>
          <w:rFonts w:ascii="Times New Roman" w:hAnsi="Times New Roman"/>
          <w:sz w:val="28"/>
          <w:szCs w:val="28"/>
        </w:rPr>
        <w:t>- оприлюднення паспортів бюджетних програм у триденний строк з дня затвердження таких документів</w:t>
      </w:r>
      <w:r w:rsidRPr="004528BA">
        <w:rPr>
          <w:rFonts w:ascii="Times New Roman" w:hAnsi="Times New Roman"/>
          <w:sz w:val="28"/>
          <w:szCs w:val="28"/>
          <w:lang w:val="ru-RU"/>
        </w:rPr>
        <w:t>.</w:t>
      </w:r>
    </w:p>
    <w:p w:rsidR="00EC676A" w:rsidRPr="004528BA" w:rsidRDefault="00EC676A" w:rsidP="00EC676A">
      <w:pPr>
        <w:spacing w:line="240" w:lineRule="auto"/>
        <w:ind w:firstLine="708"/>
        <w:jc w:val="both"/>
        <w:rPr>
          <w:rFonts w:ascii="Times New Roman" w:hAnsi="Times New Roman"/>
          <w:b/>
          <w:sz w:val="28"/>
          <w:szCs w:val="28"/>
        </w:rPr>
      </w:pPr>
      <w:r w:rsidRPr="004528BA">
        <w:rPr>
          <w:rFonts w:ascii="Times New Roman" w:hAnsi="Times New Roman"/>
          <w:sz w:val="28"/>
          <w:szCs w:val="28"/>
        </w:rPr>
        <w:t>8.</w:t>
      </w:r>
      <w:r w:rsidRPr="004528BA">
        <w:rPr>
          <w:rFonts w:ascii="Times New Roman" w:hAnsi="Times New Roman"/>
          <w:b/>
          <w:sz w:val="28"/>
          <w:szCs w:val="28"/>
        </w:rPr>
        <w:t xml:space="preserve"> </w:t>
      </w:r>
      <w:r>
        <w:rPr>
          <w:rFonts w:ascii="Times New Roman" w:hAnsi="Times New Roman"/>
          <w:sz w:val="28"/>
          <w:szCs w:val="28"/>
        </w:rPr>
        <w:t>Відділ</w:t>
      </w:r>
      <w:r w:rsidR="00476C5E">
        <w:rPr>
          <w:rFonts w:ascii="Times New Roman" w:hAnsi="Times New Roman"/>
          <w:sz w:val="28"/>
          <w:szCs w:val="28"/>
        </w:rPr>
        <w:t>у</w:t>
      </w:r>
      <w:r>
        <w:rPr>
          <w:rFonts w:ascii="Times New Roman" w:hAnsi="Times New Roman"/>
          <w:sz w:val="28"/>
          <w:szCs w:val="28"/>
        </w:rPr>
        <w:t xml:space="preserve"> фінансів Дрогобицької</w:t>
      </w:r>
      <w:r w:rsidRPr="004528BA">
        <w:rPr>
          <w:rFonts w:ascii="Times New Roman" w:hAnsi="Times New Roman"/>
          <w:sz w:val="28"/>
          <w:szCs w:val="28"/>
        </w:rPr>
        <w:t xml:space="preserve"> районної державної адміністрації:</w:t>
      </w:r>
    </w:p>
    <w:p w:rsidR="00EC676A" w:rsidRPr="004528BA" w:rsidRDefault="00EC676A" w:rsidP="00EC676A">
      <w:pPr>
        <w:spacing w:line="240" w:lineRule="auto"/>
        <w:ind w:firstLine="708"/>
        <w:jc w:val="both"/>
        <w:rPr>
          <w:rFonts w:ascii="Times New Roman" w:hAnsi="Times New Roman"/>
          <w:sz w:val="28"/>
          <w:szCs w:val="28"/>
        </w:rPr>
      </w:pPr>
      <w:r w:rsidRPr="004528BA">
        <w:rPr>
          <w:rFonts w:ascii="Times New Roman" w:hAnsi="Times New Roman"/>
          <w:sz w:val="28"/>
          <w:szCs w:val="28"/>
        </w:rPr>
        <w:t>8.1. У разі внесення Міністерством фінансів України змін та доповнень до бюджетної класифікації у частині присвоєння окремим трансфертам, доходам і видаткам найменувань та кодів класифікації враховувати такі зміни під час складання та виконання розпису районного бюджету на 202</w:t>
      </w:r>
      <w:r>
        <w:rPr>
          <w:rFonts w:ascii="Times New Roman" w:hAnsi="Times New Roman"/>
          <w:sz w:val="28"/>
          <w:szCs w:val="28"/>
        </w:rPr>
        <w:t xml:space="preserve">6 </w:t>
      </w:r>
      <w:r w:rsidRPr="004528BA">
        <w:rPr>
          <w:rFonts w:ascii="Times New Roman" w:hAnsi="Times New Roman"/>
          <w:sz w:val="28"/>
          <w:szCs w:val="28"/>
        </w:rPr>
        <w:t>рік.</w:t>
      </w:r>
    </w:p>
    <w:p w:rsidR="00EC676A" w:rsidRPr="004528BA" w:rsidRDefault="00EC676A" w:rsidP="00EC676A">
      <w:pPr>
        <w:spacing w:line="240" w:lineRule="auto"/>
        <w:ind w:firstLine="708"/>
        <w:jc w:val="both"/>
        <w:rPr>
          <w:rFonts w:ascii="Times New Roman" w:hAnsi="Times New Roman"/>
          <w:sz w:val="28"/>
          <w:szCs w:val="28"/>
        </w:rPr>
      </w:pPr>
      <w:r w:rsidRPr="004528BA">
        <w:rPr>
          <w:rFonts w:ascii="Times New Roman" w:hAnsi="Times New Roman"/>
          <w:sz w:val="28"/>
          <w:szCs w:val="28"/>
        </w:rPr>
        <w:t xml:space="preserve">8.2. Кошти із загального фонду районного бюджету виділяти в межах зареєстрованих розпорядниками коштів бюджетних зобов’язань в органах Державної казначейської служби України на підставі замовлень головних розпорядників коштів. </w:t>
      </w:r>
    </w:p>
    <w:p w:rsidR="00EC676A" w:rsidRPr="004528BA" w:rsidRDefault="00EC676A" w:rsidP="00EC676A">
      <w:pPr>
        <w:spacing w:line="240" w:lineRule="auto"/>
        <w:ind w:firstLine="709"/>
        <w:jc w:val="both"/>
        <w:rPr>
          <w:rFonts w:ascii="Times New Roman" w:hAnsi="Times New Roman"/>
          <w:sz w:val="28"/>
          <w:szCs w:val="28"/>
        </w:rPr>
      </w:pPr>
      <w:r w:rsidRPr="004528BA">
        <w:rPr>
          <w:rFonts w:ascii="Times New Roman" w:hAnsi="Times New Roman"/>
          <w:sz w:val="28"/>
          <w:szCs w:val="28"/>
        </w:rPr>
        <w:t>9. Додатки 1-4 до цього розпорядження є його невід’ємною частиною.</w:t>
      </w:r>
    </w:p>
    <w:p w:rsidR="00EC676A" w:rsidRPr="004528BA" w:rsidRDefault="00EC676A" w:rsidP="00EC676A">
      <w:pPr>
        <w:spacing w:line="240" w:lineRule="auto"/>
        <w:ind w:firstLine="709"/>
        <w:jc w:val="both"/>
        <w:rPr>
          <w:rFonts w:ascii="Times New Roman" w:hAnsi="Times New Roman"/>
          <w:sz w:val="28"/>
          <w:szCs w:val="28"/>
        </w:rPr>
      </w:pPr>
      <w:r w:rsidRPr="004528BA">
        <w:rPr>
          <w:rFonts w:ascii="Times New Roman" w:hAnsi="Times New Roman"/>
          <w:sz w:val="28"/>
          <w:szCs w:val="28"/>
        </w:rPr>
        <w:t>10.</w:t>
      </w:r>
      <w:r w:rsidRPr="004528BA">
        <w:rPr>
          <w:rFonts w:ascii="Times New Roman" w:hAnsi="Times New Roman"/>
          <w:b/>
          <w:sz w:val="28"/>
          <w:szCs w:val="28"/>
        </w:rPr>
        <w:t xml:space="preserve"> </w:t>
      </w:r>
      <w:r w:rsidRPr="004528BA">
        <w:rPr>
          <w:rFonts w:ascii="Times New Roman" w:hAnsi="Times New Roman"/>
          <w:sz w:val="28"/>
          <w:szCs w:val="28"/>
        </w:rPr>
        <w:t>Розпорядження набирає чинності з 01 січня 202</w:t>
      </w:r>
      <w:r>
        <w:rPr>
          <w:rFonts w:ascii="Times New Roman" w:hAnsi="Times New Roman"/>
          <w:sz w:val="28"/>
          <w:szCs w:val="28"/>
        </w:rPr>
        <w:t>6</w:t>
      </w:r>
      <w:r w:rsidRPr="004528BA">
        <w:rPr>
          <w:rFonts w:ascii="Times New Roman" w:hAnsi="Times New Roman"/>
          <w:sz w:val="28"/>
          <w:szCs w:val="28"/>
        </w:rPr>
        <w:t xml:space="preserve"> року.</w:t>
      </w:r>
    </w:p>
    <w:p w:rsidR="006C11EB" w:rsidRPr="00924C49" w:rsidRDefault="006C11EB" w:rsidP="00EE05C0">
      <w:pPr>
        <w:tabs>
          <w:tab w:val="left" w:pos="466"/>
        </w:tabs>
        <w:spacing w:line="240" w:lineRule="auto"/>
        <w:jc w:val="both"/>
        <w:rPr>
          <w:rFonts w:ascii="Times New Roman" w:hAnsi="Times New Roman"/>
          <w:sz w:val="28"/>
          <w:szCs w:val="28"/>
        </w:rPr>
      </w:pPr>
      <w:r w:rsidRPr="006C11EB">
        <w:rPr>
          <w:rFonts w:ascii="Times New Roman" w:hAnsi="Times New Roman"/>
          <w:bCs/>
          <w:sz w:val="26"/>
          <w:szCs w:val="26"/>
        </w:rPr>
        <w:tab/>
      </w:r>
      <w:r w:rsidRPr="00924C49">
        <w:rPr>
          <w:rFonts w:ascii="Times New Roman" w:hAnsi="Times New Roman"/>
          <w:bCs/>
          <w:sz w:val="28"/>
          <w:szCs w:val="28"/>
        </w:rPr>
        <w:t xml:space="preserve">   </w:t>
      </w:r>
      <w:r w:rsidR="00EE05C0" w:rsidRPr="00924C49">
        <w:rPr>
          <w:rFonts w:ascii="Times New Roman" w:hAnsi="Times New Roman"/>
          <w:bCs/>
          <w:sz w:val="28"/>
          <w:szCs w:val="28"/>
          <w:lang w:val="ru-RU"/>
        </w:rPr>
        <w:t>11</w:t>
      </w:r>
      <w:r w:rsidRPr="00924C49">
        <w:rPr>
          <w:rFonts w:ascii="Times New Roman" w:hAnsi="Times New Roman"/>
          <w:bCs/>
          <w:sz w:val="28"/>
          <w:szCs w:val="28"/>
        </w:rPr>
        <w:t>.</w:t>
      </w:r>
      <w:r w:rsidR="00EC676A" w:rsidRPr="00924C49">
        <w:rPr>
          <w:rFonts w:ascii="Times New Roman" w:hAnsi="Times New Roman"/>
          <w:bCs/>
          <w:sz w:val="28"/>
          <w:szCs w:val="28"/>
        </w:rPr>
        <w:t xml:space="preserve"> </w:t>
      </w:r>
      <w:r w:rsidRPr="00924C49">
        <w:rPr>
          <w:rFonts w:ascii="Times New Roman" w:hAnsi="Times New Roman"/>
          <w:sz w:val="28"/>
          <w:szCs w:val="28"/>
        </w:rPr>
        <w:t xml:space="preserve">Контроль за виконанням розпорядження покласти на заступника голови </w:t>
      </w:r>
      <w:r w:rsidR="00E62C01" w:rsidRPr="00924C49">
        <w:rPr>
          <w:rFonts w:ascii="Times New Roman" w:hAnsi="Times New Roman"/>
          <w:sz w:val="28"/>
          <w:szCs w:val="28"/>
        </w:rPr>
        <w:t>рай</w:t>
      </w:r>
      <w:proofErr w:type="spellStart"/>
      <w:r w:rsidR="00E62C01" w:rsidRPr="00924C49">
        <w:rPr>
          <w:rFonts w:ascii="Times New Roman" w:hAnsi="Times New Roman"/>
          <w:sz w:val="28"/>
          <w:szCs w:val="28"/>
          <w:lang w:val="ru-RU"/>
        </w:rPr>
        <w:t>онної</w:t>
      </w:r>
      <w:proofErr w:type="spellEnd"/>
      <w:r w:rsidR="00E62C01" w:rsidRPr="00924C49">
        <w:rPr>
          <w:rFonts w:ascii="Times New Roman" w:hAnsi="Times New Roman"/>
          <w:sz w:val="28"/>
          <w:szCs w:val="28"/>
          <w:lang w:val="ru-RU"/>
        </w:rPr>
        <w:t xml:space="preserve"> </w:t>
      </w:r>
      <w:r w:rsidR="00E62C01" w:rsidRPr="00924C49">
        <w:rPr>
          <w:rFonts w:ascii="Times New Roman" w:hAnsi="Times New Roman"/>
          <w:sz w:val="28"/>
          <w:szCs w:val="28"/>
        </w:rPr>
        <w:t>державної адміністрації</w:t>
      </w:r>
      <w:r w:rsidRPr="00924C49">
        <w:rPr>
          <w:rFonts w:ascii="Times New Roman" w:hAnsi="Times New Roman"/>
          <w:sz w:val="28"/>
          <w:szCs w:val="28"/>
        </w:rPr>
        <w:t xml:space="preserve"> </w:t>
      </w:r>
      <w:r w:rsidR="003B2D1F" w:rsidRPr="00924C49">
        <w:rPr>
          <w:rFonts w:ascii="Times New Roman" w:hAnsi="Times New Roman"/>
          <w:sz w:val="28"/>
          <w:szCs w:val="28"/>
        </w:rPr>
        <w:t>Олега ПИЛИПЦІВА</w:t>
      </w:r>
      <w:r w:rsidRPr="00924C49">
        <w:rPr>
          <w:rFonts w:ascii="Times New Roman" w:hAnsi="Times New Roman"/>
          <w:sz w:val="28"/>
          <w:szCs w:val="28"/>
        </w:rPr>
        <w:t>.</w:t>
      </w:r>
    </w:p>
    <w:p w:rsidR="00CC168E" w:rsidRDefault="00CC168E" w:rsidP="001B2779">
      <w:pPr>
        <w:shd w:val="clear" w:color="auto" w:fill="FFFFFF"/>
        <w:spacing w:after="0" w:line="240" w:lineRule="auto"/>
        <w:rPr>
          <w:rFonts w:ascii="Times New Roman" w:hAnsi="Times New Roman"/>
          <w:b/>
          <w:color w:val="000000"/>
          <w:sz w:val="26"/>
          <w:szCs w:val="26"/>
          <w:lang w:eastAsia="uk-UA"/>
        </w:rPr>
      </w:pPr>
    </w:p>
    <w:p w:rsidR="00CC168E" w:rsidRDefault="00CC168E" w:rsidP="001B2779">
      <w:pPr>
        <w:shd w:val="clear" w:color="auto" w:fill="FFFFFF"/>
        <w:spacing w:after="0" w:line="240" w:lineRule="auto"/>
        <w:rPr>
          <w:rFonts w:ascii="Times New Roman" w:hAnsi="Times New Roman"/>
          <w:b/>
          <w:color w:val="000000"/>
          <w:sz w:val="26"/>
          <w:szCs w:val="26"/>
          <w:lang w:eastAsia="uk-UA"/>
        </w:rPr>
      </w:pPr>
    </w:p>
    <w:p w:rsidR="00CC168E" w:rsidRPr="00924C49" w:rsidRDefault="00CC168E" w:rsidP="00924C4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bookmarkStart w:id="6" w:name="_GoBack"/>
      <w:bookmarkEnd w:id="6"/>
    </w:p>
    <w:sectPr w:rsidR="00CC168E" w:rsidRPr="00924C49" w:rsidSect="000605D5">
      <w:headerReference w:type="default" r:id="rId9"/>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6B7" w:rsidRDefault="001206B7" w:rsidP="00DE0166">
      <w:pPr>
        <w:spacing w:after="0" w:line="240" w:lineRule="auto"/>
      </w:pPr>
      <w:r>
        <w:separator/>
      </w:r>
    </w:p>
  </w:endnote>
  <w:endnote w:type="continuationSeparator" w:id="0">
    <w:p w:rsidR="001206B7" w:rsidRDefault="001206B7" w:rsidP="00DE0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6B7" w:rsidRDefault="001206B7" w:rsidP="00DE0166">
      <w:pPr>
        <w:spacing w:after="0" w:line="240" w:lineRule="auto"/>
      </w:pPr>
      <w:r>
        <w:separator/>
      </w:r>
    </w:p>
  </w:footnote>
  <w:footnote w:type="continuationSeparator" w:id="0">
    <w:p w:rsidR="001206B7" w:rsidRDefault="001206B7" w:rsidP="00DE01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166" w:rsidRDefault="00DE0166" w:rsidP="0069013B">
    <w:pPr>
      <w:pStyle w:val="ac"/>
    </w:pPr>
  </w:p>
  <w:p w:rsidR="0069013B" w:rsidRPr="0069013B" w:rsidRDefault="0069013B" w:rsidP="0069013B">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36CBE"/>
    <w:rsid w:val="000538A4"/>
    <w:rsid w:val="00055A1E"/>
    <w:rsid w:val="00055C3E"/>
    <w:rsid w:val="00055D9D"/>
    <w:rsid w:val="000605D5"/>
    <w:rsid w:val="0007540E"/>
    <w:rsid w:val="00077D24"/>
    <w:rsid w:val="000A5C06"/>
    <w:rsid w:val="000D1B1B"/>
    <w:rsid w:val="000F365A"/>
    <w:rsid w:val="000F5254"/>
    <w:rsid w:val="001055B0"/>
    <w:rsid w:val="00115221"/>
    <w:rsid w:val="001206B7"/>
    <w:rsid w:val="001212CF"/>
    <w:rsid w:val="0015497C"/>
    <w:rsid w:val="001676AA"/>
    <w:rsid w:val="001749F4"/>
    <w:rsid w:val="00177D05"/>
    <w:rsid w:val="00182A1D"/>
    <w:rsid w:val="00187303"/>
    <w:rsid w:val="00187E3D"/>
    <w:rsid w:val="001924F1"/>
    <w:rsid w:val="00196523"/>
    <w:rsid w:val="001A78B7"/>
    <w:rsid w:val="001B2779"/>
    <w:rsid w:val="001B65E9"/>
    <w:rsid w:val="001C0A59"/>
    <w:rsid w:val="001C7514"/>
    <w:rsid w:val="001E32BE"/>
    <w:rsid w:val="00207BA5"/>
    <w:rsid w:val="00214FB3"/>
    <w:rsid w:val="00240BEC"/>
    <w:rsid w:val="00242761"/>
    <w:rsid w:val="002470EB"/>
    <w:rsid w:val="00247151"/>
    <w:rsid w:val="0025072B"/>
    <w:rsid w:val="00253E6F"/>
    <w:rsid w:val="002554F6"/>
    <w:rsid w:val="00292D45"/>
    <w:rsid w:val="00296FC4"/>
    <w:rsid w:val="002B55C8"/>
    <w:rsid w:val="002C5CE3"/>
    <w:rsid w:val="002D2946"/>
    <w:rsid w:val="002D5C0C"/>
    <w:rsid w:val="0030001C"/>
    <w:rsid w:val="00301834"/>
    <w:rsid w:val="003023F0"/>
    <w:rsid w:val="00307341"/>
    <w:rsid w:val="00310634"/>
    <w:rsid w:val="003535E5"/>
    <w:rsid w:val="00367561"/>
    <w:rsid w:val="003903B1"/>
    <w:rsid w:val="003A5A50"/>
    <w:rsid w:val="003B2D1F"/>
    <w:rsid w:val="003B5DE8"/>
    <w:rsid w:val="003C7D13"/>
    <w:rsid w:val="003D4B8A"/>
    <w:rsid w:val="003F4A59"/>
    <w:rsid w:val="0043305C"/>
    <w:rsid w:val="004434E4"/>
    <w:rsid w:val="0044447A"/>
    <w:rsid w:val="00464CAD"/>
    <w:rsid w:val="004678C4"/>
    <w:rsid w:val="00473480"/>
    <w:rsid w:val="004741FE"/>
    <w:rsid w:val="00476C5E"/>
    <w:rsid w:val="0049033C"/>
    <w:rsid w:val="00497AC1"/>
    <w:rsid w:val="004A2A94"/>
    <w:rsid w:val="004C4904"/>
    <w:rsid w:val="004C62E0"/>
    <w:rsid w:val="004D185B"/>
    <w:rsid w:val="004F6E9A"/>
    <w:rsid w:val="00531A13"/>
    <w:rsid w:val="00542B36"/>
    <w:rsid w:val="0054562A"/>
    <w:rsid w:val="00551872"/>
    <w:rsid w:val="005560FB"/>
    <w:rsid w:val="00563F6D"/>
    <w:rsid w:val="00572C9F"/>
    <w:rsid w:val="00586E66"/>
    <w:rsid w:val="00587F14"/>
    <w:rsid w:val="005E1573"/>
    <w:rsid w:val="005E27D5"/>
    <w:rsid w:val="005F18C4"/>
    <w:rsid w:val="005F2AF6"/>
    <w:rsid w:val="0060279A"/>
    <w:rsid w:val="006029D6"/>
    <w:rsid w:val="00604A1C"/>
    <w:rsid w:val="006060A4"/>
    <w:rsid w:val="00624E66"/>
    <w:rsid w:val="006606AD"/>
    <w:rsid w:val="00671B99"/>
    <w:rsid w:val="00686CBF"/>
    <w:rsid w:val="0069013B"/>
    <w:rsid w:val="006A0C8E"/>
    <w:rsid w:val="006B6BA6"/>
    <w:rsid w:val="006C03E0"/>
    <w:rsid w:val="006C11EB"/>
    <w:rsid w:val="006C50B9"/>
    <w:rsid w:val="006C6EA3"/>
    <w:rsid w:val="006C7776"/>
    <w:rsid w:val="00710492"/>
    <w:rsid w:val="007303E6"/>
    <w:rsid w:val="00734AE6"/>
    <w:rsid w:val="00735452"/>
    <w:rsid w:val="00756213"/>
    <w:rsid w:val="00772739"/>
    <w:rsid w:val="007940B2"/>
    <w:rsid w:val="00794696"/>
    <w:rsid w:val="007B2108"/>
    <w:rsid w:val="007B2221"/>
    <w:rsid w:val="008306E7"/>
    <w:rsid w:val="00831C14"/>
    <w:rsid w:val="008469CD"/>
    <w:rsid w:val="00867347"/>
    <w:rsid w:val="00890CB5"/>
    <w:rsid w:val="00890EA5"/>
    <w:rsid w:val="008A209B"/>
    <w:rsid w:val="008A285B"/>
    <w:rsid w:val="008A7A24"/>
    <w:rsid w:val="008B2723"/>
    <w:rsid w:val="008C0B13"/>
    <w:rsid w:val="008C5D10"/>
    <w:rsid w:val="008E06C1"/>
    <w:rsid w:val="00906C9E"/>
    <w:rsid w:val="00906D74"/>
    <w:rsid w:val="00912C31"/>
    <w:rsid w:val="00923D46"/>
    <w:rsid w:val="00924C49"/>
    <w:rsid w:val="00936434"/>
    <w:rsid w:val="009447F8"/>
    <w:rsid w:val="0095566D"/>
    <w:rsid w:val="00957C95"/>
    <w:rsid w:val="00962DAE"/>
    <w:rsid w:val="0098106E"/>
    <w:rsid w:val="009A4507"/>
    <w:rsid w:val="009E2E67"/>
    <w:rsid w:val="009E6C0F"/>
    <w:rsid w:val="009F185C"/>
    <w:rsid w:val="009F5F16"/>
    <w:rsid w:val="00A17F00"/>
    <w:rsid w:val="00A2507F"/>
    <w:rsid w:val="00A32737"/>
    <w:rsid w:val="00A504C2"/>
    <w:rsid w:val="00A65E87"/>
    <w:rsid w:val="00A724C8"/>
    <w:rsid w:val="00A773A5"/>
    <w:rsid w:val="00A94696"/>
    <w:rsid w:val="00AA6DF9"/>
    <w:rsid w:val="00AB140A"/>
    <w:rsid w:val="00AB3CB1"/>
    <w:rsid w:val="00AC429A"/>
    <w:rsid w:val="00AD3F6A"/>
    <w:rsid w:val="00AD5B5F"/>
    <w:rsid w:val="00AE772E"/>
    <w:rsid w:val="00AF2C48"/>
    <w:rsid w:val="00AF461D"/>
    <w:rsid w:val="00B024F2"/>
    <w:rsid w:val="00B17069"/>
    <w:rsid w:val="00B222E5"/>
    <w:rsid w:val="00B24130"/>
    <w:rsid w:val="00B24BAF"/>
    <w:rsid w:val="00B312C0"/>
    <w:rsid w:val="00B4209D"/>
    <w:rsid w:val="00B441A1"/>
    <w:rsid w:val="00B80206"/>
    <w:rsid w:val="00B9429E"/>
    <w:rsid w:val="00B979DF"/>
    <w:rsid w:val="00BA3A65"/>
    <w:rsid w:val="00BC7A5A"/>
    <w:rsid w:val="00BF1592"/>
    <w:rsid w:val="00BF3CE8"/>
    <w:rsid w:val="00BF421A"/>
    <w:rsid w:val="00C15A79"/>
    <w:rsid w:val="00C227CF"/>
    <w:rsid w:val="00C2774A"/>
    <w:rsid w:val="00C4329D"/>
    <w:rsid w:val="00C61CCE"/>
    <w:rsid w:val="00C6537B"/>
    <w:rsid w:val="00CB6010"/>
    <w:rsid w:val="00CC168E"/>
    <w:rsid w:val="00CD66E2"/>
    <w:rsid w:val="00CE091B"/>
    <w:rsid w:val="00CE3FE0"/>
    <w:rsid w:val="00CE6237"/>
    <w:rsid w:val="00CF382B"/>
    <w:rsid w:val="00D110F5"/>
    <w:rsid w:val="00D2038E"/>
    <w:rsid w:val="00D4104E"/>
    <w:rsid w:val="00D44470"/>
    <w:rsid w:val="00D648F1"/>
    <w:rsid w:val="00D872EC"/>
    <w:rsid w:val="00DA64E6"/>
    <w:rsid w:val="00DB2E44"/>
    <w:rsid w:val="00DC048F"/>
    <w:rsid w:val="00DC0A81"/>
    <w:rsid w:val="00DD7EF8"/>
    <w:rsid w:val="00DE0166"/>
    <w:rsid w:val="00DE5DD1"/>
    <w:rsid w:val="00DE5E20"/>
    <w:rsid w:val="00DF1DC6"/>
    <w:rsid w:val="00E02B6B"/>
    <w:rsid w:val="00E03371"/>
    <w:rsid w:val="00E04CC3"/>
    <w:rsid w:val="00E0701F"/>
    <w:rsid w:val="00E30F60"/>
    <w:rsid w:val="00E61B7B"/>
    <w:rsid w:val="00E62C01"/>
    <w:rsid w:val="00E820EC"/>
    <w:rsid w:val="00E93E38"/>
    <w:rsid w:val="00E95813"/>
    <w:rsid w:val="00EB6779"/>
    <w:rsid w:val="00EC0506"/>
    <w:rsid w:val="00EC676A"/>
    <w:rsid w:val="00ED6209"/>
    <w:rsid w:val="00ED64B5"/>
    <w:rsid w:val="00EE05C0"/>
    <w:rsid w:val="00EE393B"/>
    <w:rsid w:val="00EE44D0"/>
    <w:rsid w:val="00EF53FC"/>
    <w:rsid w:val="00F141CF"/>
    <w:rsid w:val="00F36602"/>
    <w:rsid w:val="00F40064"/>
    <w:rsid w:val="00F57A23"/>
    <w:rsid w:val="00F94BCE"/>
    <w:rsid w:val="00F97DDB"/>
    <w:rsid w:val="00FB0EAF"/>
    <w:rsid w:val="00FB118C"/>
    <w:rsid w:val="00FB1CCC"/>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styleId="ab">
    <w:name w:val="Normal (Web)"/>
    <w:basedOn w:val="a"/>
    <w:uiPriority w:val="99"/>
    <w:unhideWhenUsed/>
    <w:rsid w:val="006C11EB"/>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4">
    <w:name w:val="заголовок 4"/>
    <w:basedOn w:val="a"/>
    <w:next w:val="a"/>
    <w:rsid w:val="006C11EB"/>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paragraph" w:styleId="ac">
    <w:name w:val="header"/>
    <w:basedOn w:val="a"/>
    <w:link w:val="ad"/>
    <w:uiPriority w:val="99"/>
    <w:semiHidden/>
    <w:unhideWhenUsed/>
    <w:rsid w:val="00DE0166"/>
    <w:pPr>
      <w:tabs>
        <w:tab w:val="center" w:pos="4819"/>
        <w:tab w:val="right" w:pos="9639"/>
      </w:tabs>
    </w:pPr>
  </w:style>
  <w:style w:type="character" w:customStyle="1" w:styleId="ad">
    <w:name w:val="Верхний колонтитул Знак"/>
    <w:basedOn w:val="a0"/>
    <w:link w:val="ac"/>
    <w:uiPriority w:val="99"/>
    <w:semiHidden/>
    <w:rsid w:val="00DE0166"/>
    <w:rPr>
      <w:sz w:val="22"/>
      <w:szCs w:val="22"/>
      <w:lang w:eastAsia="en-US"/>
    </w:rPr>
  </w:style>
  <w:style w:type="paragraph" w:styleId="ae">
    <w:name w:val="footer"/>
    <w:basedOn w:val="a"/>
    <w:link w:val="af"/>
    <w:uiPriority w:val="99"/>
    <w:semiHidden/>
    <w:unhideWhenUsed/>
    <w:rsid w:val="00DE0166"/>
    <w:pPr>
      <w:tabs>
        <w:tab w:val="center" w:pos="4819"/>
        <w:tab w:val="right" w:pos="9639"/>
      </w:tabs>
    </w:pPr>
  </w:style>
  <w:style w:type="character" w:customStyle="1" w:styleId="af">
    <w:name w:val="Нижний колонтитул Знак"/>
    <w:basedOn w:val="a0"/>
    <w:link w:val="ae"/>
    <w:uiPriority w:val="99"/>
    <w:semiHidden/>
    <w:rsid w:val="00DE0166"/>
    <w:rPr>
      <w:sz w:val="22"/>
      <w:szCs w:val="22"/>
      <w:lang w:eastAsia="en-US"/>
    </w:rPr>
  </w:style>
  <w:style w:type="character" w:customStyle="1" w:styleId="spanrvts0">
    <w:name w:val="span_rvts0"/>
    <w:basedOn w:val="a0"/>
    <w:uiPriority w:val="99"/>
    <w:rsid w:val="009447F8"/>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styleId="ab">
    <w:name w:val="Normal (Web)"/>
    <w:basedOn w:val="a"/>
    <w:uiPriority w:val="99"/>
    <w:unhideWhenUsed/>
    <w:rsid w:val="006C11EB"/>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4">
    <w:name w:val="заголовок 4"/>
    <w:basedOn w:val="a"/>
    <w:next w:val="a"/>
    <w:rsid w:val="006C11EB"/>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paragraph" w:styleId="ac">
    <w:name w:val="header"/>
    <w:basedOn w:val="a"/>
    <w:link w:val="ad"/>
    <w:uiPriority w:val="99"/>
    <w:semiHidden/>
    <w:unhideWhenUsed/>
    <w:rsid w:val="00DE0166"/>
    <w:pPr>
      <w:tabs>
        <w:tab w:val="center" w:pos="4819"/>
        <w:tab w:val="right" w:pos="9639"/>
      </w:tabs>
    </w:pPr>
  </w:style>
  <w:style w:type="character" w:customStyle="1" w:styleId="ad">
    <w:name w:val="Верхний колонтитул Знак"/>
    <w:basedOn w:val="a0"/>
    <w:link w:val="ac"/>
    <w:uiPriority w:val="99"/>
    <w:semiHidden/>
    <w:rsid w:val="00DE0166"/>
    <w:rPr>
      <w:sz w:val="22"/>
      <w:szCs w:val="22"/>
      <w:lang w:eastAsia="en-US"/>
    </w:rPr>
  </w:style>
  <w:style w:type="paragraph" w:styleId="ae">
    <w:name w:val="footer"/>
    <w:basedOn w:val="a"/>
    <w:link w:val="af"/>
    <w:uiPriority w:val="99"/>
    <w:semiHidden/>
    <w:unhideWhenUsed/>
    <w:rsid w:val="00DE0166"/>
    <w:pPr>
      <w:tabs>
        <w:tab w:val="center" w:pos="4819"/>
        <w:tab w:val="right" w:pos="9639"/>
      </w:tabs>
    </w:pPr>
  </w:style>
  <w:style w:type="character" w:customStyle="1" w:styleId="af">
    <w:name w:val="Нижний колонтитул Знак"/>
    <w:basedOn w:val="a0"/>
    <w:link w:val="ae"/>
    <w:uiPriority w:val="99"/>
    <w:semiHidden/>
    <w:rsid w:val="00DE0166"/>
    <w:rPr>
      <w:sz w:val="22"/>
      <w:szCs w:val="22"/>
      <w:lang w:eastAsia="en-US"/>
    </w:rPr>
  </w:style>
  <w:style w:type="character" w:customStyle="1" w:styleId="spanrvts0">
    <w:name w:val="span_rvts0"/>
    <w:basedOn w:val="a0"/>
    <w:uiPriority w:val="99"/>
    <w:rsid w:val="009447F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5163">
      <w:marLeft w:val="0"/>
      <w:marRight w:val="0"/>
      <w:marTop w:val="0"/>
      <w:marBottom w:val="0"/>
      <w:divBdr>
        <w:top w:val="none" w:sz="0" w:space="0" w:color="auto"/>
        <w:left w:val="none" w:sz="0" w:space="0" w:color="auto"/>
        <w:bottom w:val="none" w:sz="0" w:space="0" w:color="auto"/>
        <w:right w:val="none" w:sz="0" w:space="0" w:color="auto"/>
      </w:divBdr>
    </w:div>
    <w:div w:id="1313095164">
      <w:marLeft w:val="0"/>
      <w:marRight w:val="0"/>
      <w:marTop w:val="0"/>
      <w:marBottom w:val="0"/>
      <w:divBdr>
        <w:top w:val="none" w:sz="0" w:space="0" w:color="auto"/>
        <w:left w:val="none" w:sz="0" w:space="0" w:color="auto"/>
        <w:bottom w:val="none" w:sz="0" w:space="0" w:color="auto"/>
        <w:right w:val="none" w:sz="0" w:space="0" w:color="auto"/>
      </w:divBdr>
    </w:div>
    <w:div w:id="1313095165">
      <w:marLeft w:val="0"/>
      <w:marRight w:val="0"/>
      <w:marTop w:val="0"/>
      <w:marBottom w:val="0"/>
      <w:divBdr>
        <w:top w:val="none" w:sz="0" w:space="0" w:color="auto"/>
        <w:left w:val="none" w:sz="0" w:space="0" w:color="auto"/>
        <w:bottom w:val="none" w:sz="0" w:space="0" w:color="auto"/>
        <w:right w:val="none" w:sz="0" w:space="0" w:color="auto"/>
      </w:divBdr>
    </w:div>
    <w:div w:id="1313095166">
      <w:marLeft w:val="0"/>
      <w:marRight w:val="0"/>
      <w:marTop w:val="0"/>
      <w:marBottom w:val="0"/>
      <w:divBdr>
        <w:top w:val="none" w:sz="0" w:space="0" w:color="auto"/>
        <w:left w:val="none" w:sz="0" w:space="0" w:color="auto"/>
        <w:bottom w:val="none" w:sz="0" w:space="0" w:color="auto"/>
        <w:right w:val="none" w:sz="0" w:space="0" w:color="auto"/>
      </w:divBdr>
    </w:div>
    <w:div w:id="13130951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3719</Words>
  <Characters>2121</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2025-12-19T10:36:00Z</cp:lastPrinted>
  <dcterms:created xsi:type="dcterms:W3CDTF">2025-12-19T10:54:00Z</dcterms:created>
  <dcterms:modified xsi:type="dcterms:W3CDTF">2025-12-19T12:48:00Z</dcterms:modified>
</cp:coreProperties>
</file>