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627" w:rsidRPr="009C60D5" w:rsidRDefault="0074236B" w:rsidP="0074236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="00B01627" w:rsidRPr="009C60D5">
        <w:rPr>
          <w:rFonts w:ascii="Times New Roman" w:hAnsi="Times New Roman"/>
          <w:sz w:val="28"/>
          <w:szCs w:val="28"/>
        </w:rPr>
        <w:t>ЗАТВЕРДЖЕНО</w:t>
      </w:r>
    </w:p>
    <w:p w:rsidR="00DE4CA0" w:rsidRPr="009C60D5" w:rsidRDefault="00413D4A" w:rsidP="00FD1FE8">
      <w:pPr>
        <w:spacing w:after="0" w:line="240" w:lineRule="auto"/>
        <w:ind w:left="453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Розпорядження начальника</w:t>
      </w:r>
    </w:p>
    <w:p w:rsidR="003E38C5" w:rsidRPr="009C60D5" w:rsidRDefault="00B37029" w:rsidP="00725664">
      <w:pPr>
        <w:spacing w:after="0" w:line="240" w:lineRule="auto"/>
        <w:ind w:left="4536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</w:t>
      </w:r>
      <w:r w:rsidR="003B6AAF">
        <w:rPr>
          <w:rFonts w:ascii="Times New Roman" w:hAnsi="Times New Roman"/>
          <w:sz w:val="28"/>
          <w:szCs w:val="28"/>
        </w:rPr>
        <w:t xml:space="preserve">ної </w:t>
      </w:r>
      <w:r w:rsidR="00413D4A">
        <w:rPr>
          <w:rFonts w:ascii="Times New Roman" w:hAnsi="Times New Roman"/>
          <w:sz w:val="28"/>
          <w:szCs w:val="28"/>
        </w:rPr>
        <w:t>військов</w:t>
      </w:r>
      <w:r w:rsidR="00093420">
        <w:rPr>
          <w:rFonts w:ascii="Times New Roman" w:hAnsi="Times New Roman"/>
          <w:sz w:val="28"/>
          <w:szCs w:val="28"/>
        </w:rPr>
        <w:t>ої</w:t>
      </w:r>
      <w:r w:rsidR="003B6AAF">
        <w:rPr>
          <w:rFonts w:ascii="Times New Roman" w:hAnsi="Times New Roman"/>
          <w:sz w:val="28"/>
          <w:szCs w:val="28"/>
        </w:rPr>
        <w:t xml:space="preserve"> </w:t>
      </w:r>
      <w:r w:rsidR="00366865" w:rsidRPr="009C60D5">
        <w:rPr>
          <w:rFonts w:ascii="Times New Roman" w:hAnsi="Times New Roman"/>
          <w:sz w:val="28"/>
          <w:szCs w:val="28"/>
        </w:rPr>
        <w:t>адміністрації</w:t>
      </w:r>
      <w:bookmarkStart w:id="0" w:name="_GoBack"/>
      <w:bookmarkEnd w:id="0"/>
    </w:p>
    <w:p w:rsidR="008F1E99" w:rsidRPr="009C60D5" w:rsidRDefault="0074236B" w:rsidP="0074236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</w:t>
      </w:r>
      <w:r w:rsidR="00725664">
        <w:rPr>
          <w:rFonts w:ascii="Times New Roman" w:hAnsi="Times New Roman"/>
          <w:sz w:val="28"/>
          <w:szCs w:val="28"/>
        </w:rPr>
        <w:t>30 жовтня 2025 р.</w:t>
      </w:r>
      <w:r w:rsidR="00623ABC" w:rsidRPr="00B754F0">
        <w:rPr>
          <w:rFonts w:ascii="Times New Roman" w:hAnsi="Times New Roman"/>
          <w:sz w:val="28"/>
          <w:szCs w:val="28"/>
        </w:rPr>
        <w:t xml:space="preserve"> </w:t>
      </w:r>
      <w:r w:rsidR="00725664">
        <w:rPr>
          <w:rFonts w:ascii="Times New Roman" w:hAnsi="Times New Roman"/>
          <w:sz w:val="28"/>
          <w:szCs w:val="28"/>
        </w:rPr>
        <w:t xml:space="preserve"> </w:t>
      </w:r>
      <w:r w:rsidR="00623ABC" w:rsidRPr="009C60D5">
        <w:rPr>
          <w:rFonts w:ascii="Times New Roman" w:hAnsi="Times New Roman"/>
          <w:sz w:val="28"/>
          <w:szCs w:val="28"/>
        </w:rPr>
        <w:t xml:space="preserve">№ </w:t>
      </w:r>
      <w:r w:rsidR="00725664">
        <w:rPr>
          <w:rFonts w:ascii="Times New Roman" w:hAnsi="Times New Roman"/>
          <w:sz w:val="28"/>
          <w:szCs w:val="28"/>
        </w:rPr>
        <w:t>130</w:t>
      </w:r>
    </w:p>
    <w:p w:rsidR="00366865" w:rsidRPr="009C60D5" w:rsidRDefault="00366865" w:rsidP="00413D4A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B01627" w:rsidRPr="00CF2FA2" w:rsidRDefault="00B01627" w:rsidP="006E2DFA">
      <w:pPr>
        <w:spacing w:after="0" w:line="240" w:lineRule="auto"/>
        <w:ind w:right="1151" w:firstLine="567"/>
        <w:jc w:val="center"/>
        <w:rPr>
          <w:rFonts w:ascii="Times New Roman" w:hAnsi="Times New Roman"/>
          <w:b/>
          <w:sz w:val="28"/>
          <w:szCs w:val="28"/>
        </w:rPr>
      </w:pPr>
      <w:r w:rsidRPr="00CF2FA2">
        <w:rPr>
          <w:rFonts w:ascii="Times New Roman" w:hAnsi="Times New Roman"/>
          <w:b/>
          <w:sz w:val="28"/>
          <w:szCs w:val="28"/>
        </w:rPr>
        <w:t>ПРОГРАМА</w:t>
      </w:r>
    </w:p>
    <w:p w:rsidR="00B35834" w:rsidRPr="00546E83" w:rsidRDefault="00983E24" w:rsidP="00514B73">
      <w:pPr>
        <w:spacing w:after="0" w:line="240" w:lineRule="auto"/>
        <w:ind w:right="624"/>
        <w:jc w:val="center"/>
        <w:rPr>
          <w:rFonts w:ascii="Times New Roman" w:hAnsi="Times New Roman"/>
          <w:sz w:val="28"/>
          <w:szCs w:val="28"/>
        </w:rPr>
      </w:pPr>
      <w:r w:rsidRPr="00546E83">
        <w:rPr>
          <w:rFonts w:ascii="Times New Roman" w:hAnsi="Times New Roman"/>
          <w:sz w:val="28"/>
          <w:szCs w:val="28"/>
        </w:rPr>
        <w:t xml:space="preserve">проведення </w:t>
      </w:r>
      <w:r w:rsidR="00D63D5D" w:rsidRPr="00546E83">
        <w:rPr>
          <w:rFonts w:ascii="Times New Roman" w:hAnsi="Times New Roman"/>
          <w:sz w:val="28"/>
          <w:szCs w:val="28"/>
        </w:rPr>
        <w:t xml:space="preserve">планового </w:t>
      </w:r>
      <w:r w:rsidR="00E21F24" w:rsidRPr="00546E83">
        <w:rPr>
          <w:rFonts w:ascii="Times New Roman" w:hAnsi="Times New Roman"/>
          <w:sz w:val="28"/>
          <w:szCs w:val="28"/>
        </w:rPr>
        <w:t>внутрішнього</w:t>
      </w:r>
      <w:r w:rsidR="00EB3E83" w:rsidRPr="00546E83">
        <w:rPr>
          <w:rFonts w:ascii="Times New Roman" w:hAnsi="Times New Roman"/>
          <w:sz w:val="28"/>
          <w:szCs w:val="28"/>
        </w:rPr>
        <w:t xml:space="preserve"> </w:t>
      </w:r>
      <w:r w:rsidR="008F1E99" w:rsidRPr="00546E83">
        <w:rPr>
          <w:rFonts w:ascii="Times New Roman" w:hAnsi="Times New Roman"/>
          <w:sz w:val="28"/>
          <w:szCs w:val="28"/>
        </w:rPr>
        <w:t>а</w:t>
      </w:r>
      <w:r w:rsidR="00B01627" w:rsidRPr="00546E83">
        <w:rPr>
          <w:rFonts w:ascii="Times New Roman" w:hAnsi="Times New Roman"/>
          <w:sz w:val="28"/>
          <w:szCs w:val="28"/>
        </w:rPr>
        <w:t>удиту</w:t>
      </w:r>
      <w:r w:rsidR="00D63D5D" w:rsidRPr="00546E83">
        <w:rPr>
          <w:rFonts w:ascii="Times New Roman" w:hAnsi="Times New Roman"/>
          <w:sz w:val="28"/>
          <w:szCs w:val="28"/>
        </w:rPr>
        <w:t xml:space="preserve"> на тему: «Оцінка ефективності, результативності та якості п</w:t>
      </w:r>
      <w:r w:rsidR="00637BD9">
        <w:rPr>
          <w:rFonts w:ascii="Times New Roman" w:hAnsi="Times New Roman"/>
          <w:sz w:val="28"/>
          <w:szCs w:val="28"/>
        </w:rPr>
        <w:t>ланування та виконання бюджетної</w:t>
      </w:r>
      <w:r w:rsidR="00D63D5D" w:rsidRPr="00546E83">
        <w:rPr>
          <w:rFonts w:ascii="Times New Roman" w:hAnsi="Times New Roman"/>
          <w:sz w:val="28"/>
          <w:szCs w:val="28"/>
        </w:rPr>
        <w:t xml:space="preserve"> програм</w:t>
      </w:r>
      <w:r w:rsidR="00637BD9">
        <w:rPr>
          <w:rFonts w:ascii="Times New Roman" w:hAnsi="Times New Roman"/>
          <w:sz w:val="28"/>
          <w:szCs w:val="28"/>
        </w:rPr>
        <w:t>и</w:t>
      </w:r>
      <w:r w:rsidR="00D63D5D" w:rsidRPr="00546E83">
        <w:rPr>
          <w:rFonts w:ascii="Times New Roman" w:hAnsi="Times New Roman"/>
          <w:sz w:val="28"/>
          <w:szCs w:val="28"/>
        </w:rPr>
        <w:t xml:space="preserve"> управлінням</w:t>
      </w:r>
      <w:r w:rsidRPr="00546E83">
        <w:rPr>
          <w:rFonts w:ascii="Times New Roman" w:hAnsi="Times New Roman"/>
          <w:sz w:val="28"/>
          <w:szCs w:val="28"/>
        </w:rPr>
        <w:t xml:space="preserve"> праці та соціального захисту населення Дрогобицької районної державної адміністрації</w:t>
      </w:r>
      <w:r w:rsidR="00546E83">
        <w:rPr>
          <w:rFonts w:ascii="Times New Roman" w:hAnsi="Times New Roman"/>
          <w:sz w:val="28"/>
          <w:szCs w:val="28"/>
        </w:rPr>
        <w:t>»</w:t>
      </w:r>
      <w:r w:rsidRPr="00546E83">
        <w:rPr>
          <w:rFonts w:ascii="Times New Roman" w:hAnsi="Times New Roman"/>
          <w:sz w:val="28"/>
          <w:szCs w:val="28"/>
        </w:rPr>
        <w:t xml:space="preserve"> за період </w:t>
      </w:r>
      <w:r w:rsidR="00F75BC8" w:rsidRPr="00546E83">
        <w:rPr>
          <w:rFonts w:ascii="Times New Roman" w:hAnsi="Times New Roman"/>
          <w:sz w:val="28"/>
          <w:szCs w:val="28"/>
        </w:rPr>
        <w:t xml:space="preserve">2024 року та </w:t>
      </w:r>
      <w:r w:rsidR="00546E83">
        <w:rPr>
          <w:rFonts w:ascii="Times New Roman" w:hAnsi="Times New Roman"/>
          <w:sz w:val="28"/>
          <w:szCs w:val="28"/>
        </w:rPr>
        <w:t xml:space="preserve">                     </w:t>
      </w:r>
      <w:r w:rsidR="00F75BC8" w:rsidRPr="00546E83">
        <w:rPr>
          <w:rFonts w:ascii="Times New Roman" w:hAnsi="Times New Roman"/>
          <w:sz w:val="28"/>
          <w:szCs w:val="28"/>
        </w:rPr>
        <w:t>січень-вересень 2025</w:t>
      </w:r>
      <w:r w:rsidRPr="00546E83">
        <w:rPr>
          <w:rFonts w:ascii="Times New Roman" w:hAnsi="Times New Roman"/>
          <w:sz w:val="28"/>
          <w:szCs w:val="28"/>
        </w:rPr>
        <w:t xml:space="preserve"> року</w:t>
      </w:r>
    </w:p>
    <w:p w:rsidR="003B6AAF" w:rsidRPr="00546E83" w:rsidRDefault="003B6AAF" w:rsidP="00F97E51">
      <w:pPr>
        <w:spacing w:after="0" w:line="240" w:lineRule="auto"/>
        <w:ind w:right="62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20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4602"/>
        <w:gridCol w:w="5179"/>
      </w:tblGrid>
      <w:tr w:rsidR="00954DC8" w:rsidRPr="0073009A" w:rsidTr="00954DC8">
        <w:trPr>
          <w:trHeight w:val="1023"/>
        </w:trPr>
        <w:tc>
          <w:tcPr>
            <w:tcW w:w="426" w:type="dxa"/>
            <w:shd w:val="clear" w:color="auto" w:fill="auto"/>
          </w:tcPr>
          <w:p w:rsidR="00954DC8" w:rsidRPr="00546E83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602" w:type="dxa"/>
            <w:shd w:val="clear" w:color="auto" w:fill="auto"/>
          </w:tcPr>
          <w:p w:rsidR="00954DC8" w:rsidRPr="00546E83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hAnsi="Times New Roman"/>
                <w:sz w:val="28"/>
                <w:szCs w:val="28"/>
              </w:rPr>
              <w:t>Об</w:t>
            </w:r>
            <w:r w:rsidRPr="00546E83">
              <w:rPr>
                <w:rFonts w:ascii="Times New Roman" w:hAnsi="Times New Roman"/>
                <w:sz w:val="28"/>
                <w:szCs w:val="28"/>
                <w:lang w:val="ru-RU"/>
              </w:rPr>
              <w:t>’</w:t>
            </w:r>
            <w:proofErr w:type="spellStart"/>
            <w:r w:rsidRPr="00546E83">
              <w:rPr>
                <w:rFonts w:ascii="Times New Roman" w:hAnsi="Times New Roman"/>
                <w:sz w:val="28"/>
                <w:szCs w:val="28"/>
              </w:rPr>
              <w:t>єкт</w:t>
            </w:r>
            <w:proofErr w:type="spellEnd"/>
            <w:r w:rsidRPr="00546E83">
              <w:rPr>
                <w:rFonts w:ascii="Times New Roman" w:hAnsi="Times New Roman"/>
                <w:sz w:val="28"/>
                <w:szCs w:val="28"/>
              </w:rPr>
              <w:t xml:space="preserve"> внутрішнього аудиту</w:t>
            </w:r>
          </w:p>
        </w:tc>
        <w:tc>
          <w:tcPr>
            <w:tcW w:w="5179" w:type="dxa"/>
            <w:shd w:val="clear" w:color="auto" w:fill="auto"/>
            <w:vAlign w:val="center"/>
          </w:tcPr>
          <w:p w:rsidR="00954DC8" w:rsidRPr="00546E83" w:rsidRDefault="00954DC8" w:rsidP="00954D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Діяльність у</w:t>
            </w:r>
            <w:r w:rsidRPr="00546E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правління праці та соціального захисту населення Дрогобицької районної державної адміністрації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щодо ефективності, результативності та якості планування та виконання бюджетної програми «Здійснення виконавчої влади у Львівській області»       (КПКВ 7831010)</w:t>
            </w:r>
          </w:p>
        </w:tc>
      </w:tr>
      <w:tr w:rsidR="00954DC8" w:rsidRPr="0073009A" w:rsidTr="00954DC8">
        <w:trPr>
          <w:trHeight w:val="1023"/>
        </w:trPr>
        <w:tc>
          <w:tcPr>
            <w:tcW w:w="426" w:type="dxa"/>
            <w:shd w:val="clear" w:color="auto" w:fill="auto"/>
          </w:tcPr>
          <w:p w:rsidR="00954DC8" w:rsidRPr="00546E83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602" w:type="dxa"/>
            <w:shd w:val="clear" w:color="auto" w:fill="auto"/>
          </w:tcPr>
          <w:p w:rsidR="00954DC8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Тема внутрішнього аудиту</w:t>
            </w:r>
          </w:p>
        </w:tc>
        <w:tc>
          <w:tcPr>
            <w:tcW w:w="5179" w:type="dxa"/>
            <w:shd w:val="clear" w:color="auto" w:fill="auto"/>
            <w:vAlign w:val="center"/>
          </w:tcPr>
          <w:p w:rsidR="00954DC8" w:rsidRPr="00275F3C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Оцінка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546E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ефективності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, результативності та якості планування та виконання бюджетної програми </w:t>
            </w:r>
            <w:r w:rsidRPr="00546E83">
              <w:rPr>
                <w:rFonts w:ascii="Times New Roman" w:hAnsi="Times New Roman"/>
                <w:sz w:val="28"/>
                <w:szCs w:val="28"/>
              </w:rPr>
              <w:t>управлінням праці та соціального захисту населення Дрогобицької районної державної адміністрації</w:t>
            </w:r>
          </w:p>
        </w:tc>
      </w:tr>
      <w:tr w:rsidR="00954DC8" w:rsidRPr="0073009A" w:rsidTr="00954DC8">
        <w:trPr>
          <w:trHeight w:val="1023"/>
        </w:trPr>
        <w:tc>
          <w:tcPr>
            <w:tcW w:w="426" w:type="dxa"/>
            <w:shd w:val="clear" w:color="auto" w:fill="auto"/>
          </w:tcPr>
          <w:p w:rsidR="00954DC8" w:rsidRPr="00546E83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602" w:type="dxa"/>
            <w:shd w:val="clear" w:color="auto" w:fill="auto"/>
          </w:tcPr>
          <w:p w:rsidR="00954DC8" w:rsidRPr="00546E83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Цілі внутрішнього аудиту</w:t>
            </w:r>
          </w:p>
        </w:tc>
        <w:tc>
          <w:tcPr>
            <w:tcW w:w="5179" w:type="dxa"/>
            <w:shd w:val="clear" w:color="auto" w:fill="auto"/>
            <w:vAlign w:val="center"/>
          </w:tcPr>
          <w:p w:rsidR="00954DC8" w:rsidRPr="000623C6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5F3C">
              <w:rPr>
                <w:rFonts w:ascii="Times New Roman" w:hAnsi="Times New Roman"/>
                <w:sz w:val="28"/>
                <w:szCs w:val="28"/>
              </w:rPr>
              <w:t xml:space="preserve">Оцінка </w:t>
            </w:r>
            <w:r>
              <w:rPr>
                <w:rFonts w:ascii="Times New Roman" w:hAnsi="Times New Roman"/>
                <w:sz w:val="28"/>
                <w:szCs w:val="28"/>
              </w:rPr>
              <w:t>еф</w:t>
            </w:r>
            <w:r w:rsidRPr="00275F3C">
              <w:rPr>
                <w:rFonts w:ascii="Times New Roman" w:hAnsi="Times New Roman"/>
                <w:sz w:val="28"/>
                <w:szCs w:val="28"/>
              </w:rPr>
              <w:t>ективності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275F3C">
              <w:rPr>
                <w:rFonts w:ascii="Times New Roman" w:hAnsi="Times New Roman"/>
                <w:sz w:val="28"/>
                <w:szCs w:val="28"/>
              </w:rPr>
              <w:t xml:space="preserve"> функціонування системи управління та внутрішнього контролю в частині реа</w:t>
            </w:r>
            <w:r>
              <w:rPr>
                <w:rFonts w:ascii="Times New Roman" w:hAnsi="Times New Roman"/>
                <w:sz w:val="28"/>
                <w:szCs w:val="28"/>
              </w:rPr>
              <w:t>лізації бюджетної програми КПКВ</w:t>
            </w:r>
            <w:r w:rsidRPr="00275F3C">
              <w:rPr>
                <w:rFonts w:ascii="Times New Roman" w:hAnsi="Times New Roman"/>
                <w:sz w:val="28"/>
                <w:szCs w:val="28"/>
              </w:rPr>
              <w:t xml:space="preserve"> 7831010 «Здійснення виконавчої влади у Львівській області», дотримання законодавства та внутрішніх вимог щодо ведення бухгалтерського обліку.</w:t>
            </w:r>
          </w:p>
        </w:tc>
      </w:tr>
      <w:tr w:rsidR="00954DC8" w:rsidRPr="0073009A" w:rsidTr="00954DC8">
        <w:trPr>
          <w:trHeight w:val="1023"/>
        </w:trPr>
        <w:tc>
          <w:tcPr>
            <w:tcW w:w="426" w:type="dxa"/>
            <w:shd w:val="clear" w:color="auto" w:fill="auto"/>
          </w:tcPr>
          <w:p w:rsidR="00954DC8" w:rsidRPr="00546E83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602" w:type="dxa"/>
            <w:shd w:val="clear" w:color="auto" w:fill="auto"/>
          </w:tcPr>
          <w:p w:rsidR="00954DC8" w:rsidRPr="00546E83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Питання, </w:t>
            </w:r>
            <w:r w:rsidRPr="00546E83">
              <w:rPr>
                <w:rFonts w:ascii="Times New Roman" w:hAnsi="Times New Roman"/>
                <w:sz w:val="28"/>
                <w:szCs w:val="28"/>
              </w:rPr>
              <w:t xml:space="preserve">що підлягають дослідженню з урахуванням результатів </w:t>
            </w:r>
            <w:r>
              <w:rPr>
                <w:rFonts w:ascii="Times New Roman" w:hAnsi="Times New Roman"/>
                <w:sz w:val="28"/>
                <w:szCs w:val="28"/>
              </w:rPr>
              <w:t>оцінки ризиків (ризикові сфери об’єкта аудиту)</w:t>
            </w:r>
          </w:p>
        </w:tc>
        <w:tc>
          <w:tcPr>
            <w:tcW w:w="5179" w:type="dxa"/>
            <w:shd w:val="clear" w:color="auto" w:fill="auto"/>
            <w:vAlign w:val="center"/>
          </w:tcPr>
          <w:p w:rsidR="00954DC8" w:rsidRPr="000623C6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623C6">
              <w:rPr>
                <w:rFonts w:ascii="Times New Roman" w:hAnsi="Times New Roman"/>
                <w:sz w:val="28"/>
                <w:szCs w:val="28"/>
              </w:rPr>
              <w:t>1.Аналіз стану планування видатків та напрямів використання бюджетних коштів.</w:t>
            </w:r>
          </w:p>
          <w:p w:rsidR="00954DC8" w:rsidRPr="00546E83" w:rsidRDefault="00B710A4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954DC8" w:rsidRPr="00546E83">
              <w:rPr>
                <w:rFonts w:ascii="Times New Roman" w:hAnsi="Times New Roman"/>
                <w:sz w:val="28"/>
                <w:szCs w:val="28"/>
              </w:rPr>
              <w:t>.Інші питання, що виникають під час здійснення внутрішнього аудиту.</w:t>
            </w:r>
          </w:p>
        </w:tc>
      </w:tr>
      <w:tr w:rsidR="00954DC8" w:rsidRPr="0073009A" w:rsidTr="00954DC8">
        <w:trPr>
          <w:trHeight w:val="768"/>
        </w:trPr>
        <w:tc>
          <w:tcPr>
            <w:tcW w:w="426" w:type="dxa"/>
            <w:shd w:val="clear" w:color="auto" w:fill="auto"/>
          </w:tcPr>
          <w:p w:rsidR="00954DC8" w:rsidRPr="00546E83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602" w:type="dxa"/>
            <w:shd w:val="clear" w:color="auto" w:fill="auto"/>
          </w:tcPr>
          <w:p w:rsidR="00954DC8" w:rsidRPr="00546E83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Обсяг аудиторського завдання</w:t>
            </w:r>
          </w:p>
        </w:tc>
        <w:tc>
          <w:tcPr>
            <w:tcW w:w="5179" w:type="dxa"/>
            <w:shd w:val="clear" w:color="auto" w:fill="auto"/>
            <w:vAlign w:val="center"/>
          </w:tcPr>
          <w:p w:rsidR="00954DC8" w:rsidRPr="00546E83" w:rsidRDefault="00F002A0" w:rsidP="00F002A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 01.01.2024 року до 30.09.</w:t>
            </w:r>
            <w:r w:rsidR="00954DC8" w:rsidRPr="00546E83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2025 року</w:t>
            </w:r>
          </w:p>
        </w:tc>
      </w:tr>
      <w:tr w:rsidR="00954DC8" w:rsidRPr="0073009A" w:rsidTr="00954DC8">
        <w:trPr>
          <w:trHeight w:val="973"/>
        </w:trPr>
        <w:tc>
          <w:tcPr>
            <w:tcW w:w="426" w:type="dxa"/>
            <w:shd w:val="clear" w:color="auto" w:fill="auto"/>
          </w:tcPr>
          <w:p w:rsidR="00954DC8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602" w:type="dxa"/>
            <w:shd w:val="clear" w:color="auto" w:fill="auto"/>
          </w:tcPr>
          <w:p w:rsidR="00954DC8" w:rsidRPr="00546E83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hAnsi="Times New Roman"/>
                <w:sz w:val="28"/>
                <w:szCs w:val="28"/>
              </w:rPr>
              <w:t>Обсяг аудиторських прийомів та пр</w:t>
            </w:r>
            <w:r>
              <w:rPr>
                <w:rFonts w:ascii="Times New Roman" w:hAnsi="Times New Roman"/>
                <w:sz w:val="28"/>
                <w:szCs w:val="28"/>
              </w:rPr>
              <w:t>оцедур за кожним фактором ризику</w:t>
            </w:r>
          </w:p>
        </w:tc>
        <w:tc>
          <w:tcPr>
            <w:tcW w:w="5179" w:type="dxa"/>
            <w:shd w:val="clear" w:color="auto" w:fill="auto"/>
            <w:vAlign w:val="center"/>
          </w:tcPr>
          <w:p w:rsidR="00954DC8" w:rsidRPr="00546E83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hAnsi="Times New Roman"/>
                <w:sz w:val="28"/>
                <w:szCs w:val="28"/>
              </w:rPr>
              <w:t>Аналітичний огляд, опитування, спостереження, підтвердження, документальна та фактична перевірки, перевірка документів по суті (проводяться суцільним і вибірковим методами). Направлення запитів.</w:t>
            </w:r>
          </w:p>
        </w:tc>
      </w:tr>
      <w:tr w:rsidR="00954DC8" w:rsidRPr="0073009A" w:rsidTr="00954DC8">
        <w:trPr>
          <w:trHeight w:val="4072"/>
        </w:trPr>
        <w:tc>
          <w:tcPr>
            <w:tcW w:w="426" w:type="dxa"/>
            <w:shd w:val="clear" w:color="auto" w:fill="auto"/>
          </w:tcPr>
          <w:p w:rsidR="00954DC8" w:rsidRPr="00546E83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602" w:type="dxa"/>
            <w:shd w:val="clear" w:color="auto" w:fill="auto"/>
          </w:tcPr>
          <w:p w:rsidR="00954DC8" w:rsidRPr="00546E83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Тривалість виконання аудиторського завдання</w:t>
            </w:r>
          </w:p>
        </w:tc>
        <w:tc>
          <w:tcPr>
            <w:tcW w:w="5179" w:type="dxa"/>
            <w:shd w:val="clear" w:color="auto" w:fill="auto"/>
            <w:vAlign w:val="center"/>
          </w:tcPr>
          <w:p w:rsidR="00954DC8" w:rsidRDefault="00954DC8" w:rsidP="00954DC8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hAnsi="Times New Roman"/>
                <w:sz w:val="28"/>
                <w:szCs w:val="28"/>
              </w:rPr>
              <w:t>З 22 вересня 2025 року по 28 листопада 2025 року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(50 люд./днів):</w:t>
            </w:r>
            <w:r w:rsidRPr="00546E8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954DC8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hAnsi="Times New Roman"/>
                <w:sz w:val="28"/>
                <w:szCs w:val="28"/>
              </w:rPr>
              <w:t>1.Збір аудиторських доказів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15 люд./днів;</w:t>
            </w:r>
          </w:p>
          <w:p w:rsidR="00954DC8" w:rsidRPr="00546E83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hAnsi="Times New Roman"/>
                <w:sz w:val="28"/>
                <w:szCs w:val="28"/>
              </w:rPr>
              <w:t>2.Робота з джерелами аудиторських доказів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15 люд./днів.</w:t>
            </w:r>
          </w:p>
          <w:p w:rsidR="00954DC8" w:rsidRPr="00546E83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hAnsi="Times New Roman"/>
                <w:sz w:val="28"/>
                <w:szCs w:val="28"/>
              </w:rPr>
              <w:t>3.Документування ходу та результатів дослідження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10 люд./днів.</w:t>
            </w:r>
          </w:p>
          <w:p w:rsidR="00954DC8" w:rsidRPr="00546E83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hAnsi="Times New Roman"/>
                <w:sz w:val="28"/>
                <w:szCs w:val="28"/>
              </w:rPr>
              <w:t>4.Узагальнення результатів аудиторського дослідження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5 люд./днів.</w:t>
            </w:r>
          </w:p>
          <w:p w:rsidR="00954DC8" w:rsidRPr="00546E83" w:rsidRDefault="00954DC8" w:rsidP="00954DC8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hAnsi="Times New Roman"/>
                <w:sz w:val="28"/>
                <w:szCs w:val="28"/>
              </w:rPr>
              <w:t>5.Написання звіту та подання керівнику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– 5 люд./днів</w:t>
            </w:r>
            <w:r w:rsidR="00760CA0">
              <w:rPr>
                <w:rFonts w:ascii="Times New Roman" w:hAnsi="Times New Roman"/>
                <w:sz w:val="28"/>
                <w:szCs w:val="28"/>
              </w:rPr>
              <w:t xml:space="preserve">.    </w:t>
            </w:r>
            <w:r w:rsidRPr="00546E83"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</w:p>
        </w:tc>
      </w:tr>
      <w:tr w:rsidR="00954DC8" w:rsidRPr="0073009A" w:rsidTr="00954DC8">
        <w:trPr>
          <w:trHeight w:val="1066"/>
        </w:trPr>
        <w:tc>
          <w:tcPr>
            <w:tcW w:w="426" w:type="dxa"/>
            <w:shd w:val="clear" w:color="auto" w:fill="auto"/>
          </w:tcPr>
          <w:p w:rsidR="00954DC8" w:rsidRPr="00546E83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602" w:type="dxa"/>
            <w:shd w:val="clear" w:color="auto" w:fill="auto"/>
          </w:tcPr>
          <w:p w:rsidR="00954DC8" w:rsidRPr="00546E83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46E83">
              <w:rPr>
                <w:rFonts w:ascii="Times New Roman" w:hAnsi="Times New Roman"/>
                <w:sz w:val="28"/>
                <w:szCs w:val="28"/>
              </w:rPr>
              <w:t>Склад аудиторської групи</w:t>
            </w:r>
          </w:p>
        </w:tc>
        <w:tc>
          <w:tcPr>
            <w:tcW w:w="5179" w:type="dxa"/>
            <w:shd w:val="clear" w:color="auto" w:fill="auto"/>
            <w:vAlign w:val="center"/>
          </w:tcPr>
          <w:p w:rsidR="00954DC8" w:rsidRPr="00546E83" w:rsidRDefault="00954DC8" w:rsidP="00954DC8">
            <w:pPr>
              <w:pStyle w:val="a4"/>
              <w:tabs>
                <w:tab w:val="left" w:pos="708"/>
              </w:tabs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546E83">
              <w:rPr>
                <w:rFonts w:ascii="Times New Roman" w:hAnsi="Times New Roman"/>
                <w:bCs/>
                <w:sz w:val="28"/>
                <w:szCs w:val="28"/>
              </w:rPr>
              <w:t>Петрицин</w:t>
            </w:r>
            <w:proofErr w:type="spellEnd"/>
            <w:r w:rsidRPr="00546E83">
              <w:rPr>
                <w:rFonts w:ascii="Times New Roman" w:hAnsi="Times New Roman"/>
                <w:bCs/>
                <w:sz w:val="28"/>
                <w:szCs w:val="28"/>
              </w:rPr>
              <w:t xml:space="preserve"> Г.А. – головний спеціаліст з питань внутрішнього аудиту апарату Дрогобицької районної державної адміністрації </w:t>
            </w:r>
          </w:p>
        </w:tc>
      </w:tr>
      <w:tr w:rsidR="00954DC8" w:rsidRPr="0073009A" w:rsidTr="00954DC8">
        <w:trPr>
          <w:trHeight w:val="285"/>
        </w:trPr>
        <w:tc>
          <w:tcPr>
            <w:tcW w:w="426" w:type="dxa"/>
            <w:shd w:val="clear" w:color="auto" w:fill="auto"/>
          </w:tcPr>
          <w:p w:rsidR="00954DC8" w:rsidRPr="00546E83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  <w:p w:rsidR="00954DC8" w:rsidRPr="00546E83" w:rsidRDefault="00954DC8" w:rsidP="00954DC8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602" w:type="dxa"/>
            <w:shd w:val="clear" w:color="auto" w:fill="auto"/>
          </w:tcPr>
          <w:p w:rsidR="00954DC8" w:rsidRPr="00546E83" w:rsidRDefault="00954DC8" w:rsidP="00954DC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009A">
              <w:rPr>
                <w:rFonts w:ascii="Times New Roman" w:hAnsi="Times New Roman"/>
                <w:sz w:val="28"/>
                <w:szCs w:val="28"/>
              </w:rPr>
              <w:t>Найменування структурного підрозділу (підприємства, установи, організації), у якому виконується аудиторське завдання</w:t>
            </w:r>
            <w:r w:rsidRPr="00546E8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5179" w:type="dxa"/>
            <w:shd w:val="clear" w:color="auto" w:fill="auto"/>
          </w:tcPr>
          <w:p w:rsidR="00954DC8" w:rsidRPr="00F002A0" w:rsidRDefault="00954DC8" w:rsidP="00954D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</w:t>
            </w:r>
            <w:r w:rsidRPr="00546E8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правління праці та соціального захисту населення Дрогобицької районної державної адміністрації</w:t>
            </w:r>
            <w:r w:rsidR="00F002A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(Львівська область, м. Дрогобич, вул. 22 Січня,41)</w:t>
            </w:r>
          </w:p>
        </w:tc>
      </w:tr>
    </w:tbl>
    <w:p w:rsidR="007A5C9D" w:rsidRDefault="007A5C9D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A5C9D" w:rsidRDefault="007A5C9D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F4E31" w:rsidRDefault="00BB26FF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B26FF">
        <w:rPr>
          <w:rFonts w:ascii="Times New Roman" w:hAnsi="Times New Roman"/>
          <w:b/>
          <w:sz w:val="28"/>
          <w:szCs w:val="28"/>
        </w:rPr>
        <w:t>Головний спеціаліст з</w:t>
      </w:r>
      <w:r w:rsidR="00FF4E31">
        <w:rPr>
          <w:rFonts w:ascii="Times New Roman" w:hAnsi="Times New Roman"/>
          <w:b/>
          <w:sz w:val="28"/>
          <w:szCs w:val="28"/>
        </w:rPr>
        <w:t xml:space="preserve"> питань</w:t>
      </w:r>
      <w:r w:rsidRPr="00BB26FF">
        <w:rPr>
          <w:rFonts w:ascii="Times New Roman" w:hAnsi="Times New Roman"/>
          <w:b/>
          <w:sz w:val="28"/>
          <w:szCs w:val="28"/>
        </w:rPr>
        <w:t xml:space="preserve"> внутрішнього </w:t>
      </w:r>
    </w:p>
    <w:p w:rsidR="00623ABC" w:rsidRPr="00BB26FF" w:rsidRDefault="00FF4E31" w:rsidP="003B7A7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="00BB26FF" w:rsidRPr="00BB26FF">
        <w:rPr>
          <w:rFonts w:ascii="Times New Roman" w:hAnsi="Times New Roman"/>
          <w:b/>
          <w:sz w:val="28"/>
          <w:szCs w:val="28"/>
        </w:rPr>
        <w:t>удиту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E4846">
        <w:rPr>
          <w:rFonts w:ascii="Times New Roman" w:hAnsi="Times New Roman"/>
          <w:b/>
          <w:sz w:val="28"/>
          <w:szCs w:val="28"/>
        </w:rPr>
        <w:t xml:space="preserve">апарату райдержадміністрації   </w:t>
      </w:r>
      <w:r w:rsidR="00B2514E">
        <w:rPr>
          <w:rFonts w:ascii="Times New Roman" w:hAnsi="Times New Roman"/>
          <w:b/>
          <w:sz w:val="28"/>
          <w:szCs w:val="28"/>
        </w:rPr>
        <w:t xml:space="preserve">  </w:t>
      </w:r>
      <w:r w:rsidR="00BB26FF" w:rsidRPr="00BB26FF">
        <w:rPr>
          <w:rFonts w:ascii="Times New Roman" w:hAnsi="Times New Roman"/>
          <w:b/>
          <w:sz w:val="28"/>
          <w:szCs w:val="28"/>
        </w:rPr>
        <w:t xml:space="preserve">                </w:t>
      </w:r>
      <w:r w:rsidR="00BB26FF">
        <w:rPr>
          <w:rFonts w:ascii="Times New Roman" w:hAnsi="Times New Roman"/>
          <w:b/>
          <w:sz w:val="28"/>
          <w:szCs w:val="28"/>
        </w:rPr>
        <w:t xml:space="preserve">      </w:t>
      </w:r>
      <w:r w:rsidR="005A1566">
        <w:rPr>
          <w:rFonts w:ascii="Times New Roman" w:hAnsi="Times New Roman"/>
          <w:b/>
          <w:sz w:val="28"/>
          <w:szCs w:val="28"/>
        </w:rPr>
        <w:t xml:space="preserve">       </w:t>
      </w:r>
      <w:r w:rsidR="00BB26FF">
        <w:rPr>
          <w:rFonts w:ascii="Times New Roman" w:hAnsi="Times New Roman"/>
          <w:b/>
          <w:sz w:val="28"/>
          <w:szCs w:val="28"/>
        </w:rPr>
        <w:t xml:space="preserve">    </w:t>
      </w:r>
      <w:r w:rsidR="00BB26FF" w:rsidRPr="00BB26FF">
        <w:rPr>
          <w:rFonts w:ascii="Times New Roman" w:hAnsi="Times New Roman"/>
          <w:b/>
          <w:sz w:val="28"/>
          <w:szCs w:val="28"/>
        </w:rPr>
        <w:t xml:space="preserve">Галина </w:t>
      </w:r>
      <w:proofErr w:type="spellStart"/>
      <w:r w:rsidR="00BB26FF" w:rsidRPr="00BB26FF">
        <w:rPr>
          <w:rFonts w:ascii="Times New Roman" w:hAnsi="Times New Roman"/>
          <w:b/>
          <w:sz w:val="28"/>
          <w:szCs w:val="28"/>
        </w:rPr>
        <w:t>Петрицин</w:t>
      </w:r>
      <w:proofErr w:type="spellEnd"/>
      <w:r w:rsidR="00BB26FF" w:rsidRPr="00BB26FF">
        <w:rPr>
          <w:rFonts w:ascii="Times New Roman" w:hAnsi="Times New Roman"/>
          <w:b/>
          <w:sz w:val="28"/>
          <w:szCs w:val="28"/>
        </w:rPr>
        <w:t xml:space="preserve"> </w:t>
      </w:r>
    </w:p>
    <w:sectPr w:rsidR="00623ABC" w:rsidRPr="00BB26FF" w:rsidSect="00E17AE6">
      <w:headerReference w:type="default" r:id="rId9"/>
      <w:headerReference w:type="first" r:id="rId10"/>
      <w:pgSz w:w="11906" w:h="16838"/>
      <w:pgMar w:top="851" w:right="425" w:bottom="851" w:left="1701" w:header="567" w:footer="0" w:gutter="0"/>
      <w:cols w:space="720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5FB7" w:rsidRDefault="00AD5FB7" w:rsidP="00BE56FA">
      <w:pPr>
        <w:spacing w:after="0" w:line="240" w:lineRule="auto"/>
      </w:pPr>
      <w:r>
        <w:separator/>
      </w:r>
    </w:p>
  </w:endnote>
  <w:endnote w:type="continuationSeparator" w:id="0">
    <w:p w:rsidR="00AD5FB7" w:rsidRDefault="00AD5FB7" w:rsidP="00BE5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5FB7" w:rsidRDefault="00AD5FB7" w:rsidP="00BE56FA">
      <w:pPr>
        <w:spacing w:after="0" w:line="240" w:lineRule="auto"/>
      </w:pPr>
      <w:r>
        <w:separator/>
      </w:r>
    </w:p>
  </w:footnote>
  <w:footnote w:type="continuationSeparator" w:id="0">
    <w:p w:rsidR="00AD5FB7" w:rsidRDefault="00AD5FB7" w:rsidP="00BE5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7479" w:rsidRDefault="004F7479" w:rsidP="004F7479">
    <w:pPr>
      <w:pStyle w:val="a4"/>
      <w:tabs>
        <w:tab w:val="center" w:pos="4819"/>
        <w:tab w:val="left" w:pos="5880"/>
      </w:tabs>
      <w:jc w:val="left"/>
    </w:pPr>
    <w:r>
      <w:tab/>
    </w:r>
    <w:r>
      <w:tab/>
    </w:r>
    <w:sdt>
      <w:sdtPr>
        <w:id w:val="-140351035"/>
        <w:docPartObj>
          <w:docPartGallery w:val="Page Numbers (Top of Page)"/>
          <w:docPartUnique/>
        </w:docPartObj>
      </w:sdtPr>
      <w:sdtEndPr>
        <w:rPr>
          <w:rFonts w:ascii="Times New Roman" w:hAnsi="Times New Roman"/>
        </w:rPr>
      </w:sdtEndPr>
      <w:sdtContent>
        <w:r w:rsidR="004013E0" w:rsidRPr="009C60D5">
          <w:rPr>
            <w:rFonts w:ascii="Times New Roman" w:hAnsi="Times New Roman"/>
          </w:rPr>
          <w:fldChar w:fldCharType="begin"/>
        </w:r>
        <w:r w:rsidRPr="009C60D5">
          <w:rPr>
            <w:rFonts w:ascii="Times New Roman" w:hAnsi="Times New Roman"/>
          </w:rPr>
          <w:instrText>PAGE   \* MERGEFORMAT</w:instrText>
        </w:r>
        <w:r w:rsidR="004013E0" w:rsidRPr="009C60D5">
          <w:rPr>
            <w:rFonts w:ascii="Times New Roman" w:hAnsi="Times New Roman"/>
          </w:rPr>
          <w:fldChar w:fldCharType="separate"/>
        </w:r>
        <w:r w:rsidR="00725664">
          <w:rPr>
            <w:rFonts w:ascii="Times New Roman" w:hAnsi="Times New Roman"/>
            <w:noProof/>
          </w:rPr>
          <w:t>2</w:t>
        </w:r>
        <w:r w:rsidR="004013E0" w:rsidRPr="009C60D5">
          <w:rPr>
            <w:rFonts w:ascii="Times New Roman" w:hAnsi="Times New Roman"/>
          </w:rPr>
          <w:fldChar w:fldCharType="end"/>
        </w:r>
      </w:sdtContent>
    </w:sdt>
    <w:r>
      <w:tab/>
    </w:r>
  </w:p>
  <w:p w:rsidR="00EB0D95" w:rsidRPr="009C60D5" w:rsidRDefault="00EB0D95">
    <w:pPr>
      <w:pStyle w:val="a4"/>
      <w:jc w:val="center"/>
      <w:rPr>
        <w:sz w:val="12"/>
        <w:szCs w:val="1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D4A" w:rsidRDefault="00413D4A">
    <w:pPr>
      <w:pStyle w:val="a4"/>
      <w:jc w:val="center"/>
    </w:pPr>
  </w:p>
  <w:p w:rsidR="00413D4A" w:rsidRDefault="00413D4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E1F3F"/>
    <w:multiLevelType w:val="hybridMultilevel"/>
    <w:tmpl w:val="B9068C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AC6"/>
    <w:rsid w:val="000014F6"/>
    <w:rsid w:val="00003401"/>
    <w:rsid w:val="000312C0"/>
    <w:rsid w:val="00034E01"/>
    <w:rsid w:val="0003648D"/>
    <w:rsid w:val="0003673C"/>
    <w:rsid w:val="000543B7"/>
    <w:rsid w:val="000623C6"/>
    <w:rsid w:val="000777FC"/>
    <w:rsid w:val="00093420"/>
    <w:rsid w:val="000A2882"/>
    <w:rsid w:val="000A511A"/>
    <w:rsid w:val="000B4132"/>
    <w:rsid w:val="000D2C29"/>
    <w:rsid w:val="000D6DA4"/>
    <w:rsid w:val="000F51AE"/>
    <w:rsid w:val="00136905"/>
    <w:rsid w:val="00146B4A"/>
    <w:rsid w:val="001573A1"/>
    <w:rsid w:val="001634FD"/>
    <w:rsid w:val="00166777"/>
    <w:rsid w:val="00167959"/>
    <w:rsid w:val="001C30E1"/>
    <w:rsid w:val="001D5972"/>
    <w:rsid w:val="001F658B"/>
    <w:rsid w:val="00211DF0"/>
    <w:rsid w:val="00245884"/>
    <w:rsid w:val="0024765A"/>
    <w:rsid w:val="00275F3C"/>
    <w:rsid w:val="00280CC5"/>
    <w:rsid w:val="002A6233"/>
    <w:rsid w:val="002C2457"/>
    <w:rsid w:val="002C402A"/>
    <w:rsid w:val="002D7871"/>
    <w:rsid w:val="00307B6F"/>
    <w:rsid w:val="003115E8"/>
    <w:rsid w:val="0032040A"/>
    <w:rsid w:val="00324854"/>
    <w:rsid w:val="003264D3"/>
    <w:rsid w:val="0034294B"/>
    <w:rsid w:val="00345812"/>
    <w:rsid w:val="003554ED"/>
    <w:rsid w:val="00361154"/>
    <w:rsid w:val="00366865"/>
    <w:rsid w:val="00367B77"/>
    <w:rsid w:val="0038318B"/>
    <w:rsid w:val="003B6AAF"/>
    <w:rsid w:val="003B7A7B"/>
    <w:rsid w:val="003D2BE1"/>
    <w:rsid w:val="003E38C5"/>
    <w:rsid w:val="003E4846"/>
    <w:rsid w:val="003F5795"/>
    <w:rsid w:val="004013E0"/>
    <w:rsid w:val="00406D7F"/>
    <w:rsid w:val="00413D4A"/>
    <w:rsid w:val="004237BA"/>
    <w:rsid w:val="00430AC6"/>
    <w:rsid w:val="0043563B"/>
    <w:rsid w:val="0044721E"/>
    <w:rsid w:val="00484969"/>
    <w:rsid w:val="00486492"/>
    <w:rsid w:val="004967CC"/>
    <w:rsid w:val="004C0F40"/>
    <w:rsid w:val="004C3CF6"/>
    <w:rsid w:val="004D29C4"/>
    <w:rsid w:val="004D4E4E"/>
    <w:rsid w:val="004F6D93"/>
    <w:rsid w:val="004F7479"/>
    <w:rsid w:val="00503ECA"/>
    <w:rsid w:val="00507A3E"/>
    <w:rsid w:val="00514B73"/>
    <w:rsid w:val="00546E83"/>
    <w:rsid w:val="00556A29"/>
    <w:rsid w:val="00562C24"/>
    <w:rsid w:val="00571923"/>
    <w:rsid w:val="005769F9"/>
    <w:rsid w:val="005A0A0D"/>
    <w:rsid w:val="005A1566"/>
    <w:rsid w:val="005A4BCD"/>
    <w:rsid w:val="005B04E7"/>
    <w:rsid w:val="005B1175"/>
    <w:rsid w:val="005B72A7"/>
    <w:rsid w:val="005C182B"/>
    <w:rsid w:val="005E2C38"/>
    <w:rsid w:val="005F0F2E"/>
    <w:rsid w:val="005F19CA"/>
    <w:rsid w:val="00623ABC"/>
    <w:rsid w:val="006273BD"/>
    <w:rsid w:val="00637BD9"/>
    <w:rsid w:val="006614D6"/>
    <w:rsid w:val="00661786"/>
    <w:rsid w:val="0067027B"/>
    <w:rsid w:val="006765D7"/>
    <w:rsid w:val="006837F5"/>
    <w:rsid w:val="00695732"/>
    <w:rsid w:val="006A0D8F"/>
    <w:rsid w:val="006B0885"/>
    <w:rsid w:val="006D05BE"/>
    <w:rsid w:val="006D1AC3"/>
    <w:rsid w:val="006D78FF"/>
    <w:rsid w:val="006E2DFA"/>
    <w:rsid w:val="006E581B"/>
    <w:rsid w:val="00716247"/>
    <w:rsid w:val="00723566"/>
    <w:rsid w:val="00725664"/>
    <w:rsid w:val="00730057"/>
    <w:rsid w:val="0073009A"/>
    <w:rsid w:val="007363BD"/>
    <w:rsid w:val="0074236B"/>
    <w:rsid w:val="0075406B"/>
    <w:rsid w:val="00760CA0"/>
    <w:rsid w:val="0079742E"/>
    <w:rsid w:val="007A5C9D"/>
    <w:rsid w:val="007B0DE5"/>
    <w:rsid w:val="007B6181"/>
    <w:rsid w:val="007B6E36"/>
    <w:rsid w:val="007D354B"/>
    <w:rsid w:val="007D7118"/>
    <w:rsid w:val="007E1F59"/>
    <w:rsid w:val="007E2FA0"/>
    <w:rsid w:val="007E3092"/>
    <w:rsid w:val="00804DAA"/>
    <w:rsid w:val="00814097"/>
    <w:rsid w:val="008143F2"/>
    <w:rsid w:val="00832994"/>
    <w:rsid w:val="00837DBA"/>
    <w:rsid w:val="00865B62"/>
    <w:rsid w:val="008A5578"/>
    <w:rsid w:val="008B25DA"/>
    <w:rsid w:val="008B7003"/>
    <w:rsid w:val="008C339A"/>
    <w:rsid w:val="008C662F"/>
    <w:rsid w:val="008D02C1"/>
    <w:rsid w:val="008E0B49"/>
    <w:rsid w:val="008E41CC"/>
    <w:rsid w:val="008E47F4"/>
    <w:rsid w:val="008E4AFE"/>
    <w:rsid w:val="008E7364"/>
    <w:rsid w:val="008F1E99"/>
    <w:rsid w:val="008F3C77"/>
    <w:rsid w:val="008F67BE"/>
    <w:rsid w:val="00900A21"/>
    <w:rsid w:val="00910C6A"/>
    <w:rsid w:val="00915C8F"/>
    <w:rsid w:val="009232D9"/>
    <w:rsid w:val="00924A46"/>
    <w:rsid w:val="00935551"/>
    <w:rsid w:val="00936E52"/>
    <w:rsid w:val="0094746E"/>
    <w:rsid w:val="00954350"/>
    <w:rsid w:val="00954DC8"/>
    <w:rsid w:val="009566BA"/>
    <w:rsid w:val="00983E24"/>
    <w:rsid w:val="00984958"/>
    <w:rsid w:val="00992789"/>
    <w:rsid w:val="009B3FA2"/>
    <w:rsid w:val="009C0335"/>
    <w:rsid w:val="009C60D5"/>
    <w:rsid w:val="009D278B"/>
    <w:rsid w:val="009F0172"/>
    <w:rsid w:val="009F2C22"/>
    <w:rsid w:val="009F2E73"/>
    <w:rsid w:val="009F4CFA"/>
    <w:rsid w:val="00A06556"/>
    <w:rsid w:val="00A11359"/>
    <w:rsid w:val="00A1525C"/>
    <w:rsid w:val="00A20B36"/>
    <w:rsid w:val="00A26BF7"/>
    <w:rsid w:val="00A55227"/>
    <w:rsid w:val="00A66F93"/>
    <w:rsid w:val="00A73A5A"/>
    <w:rsid w:val="00A86CCD"/>
    <w:rsid w:val="00AA0A32"/>
    <w:rsid w:val="00AA3EB3"/>
    <w:rsid w:val="00AB03C7"/>
    <w:rsid w:val="00AB06E0"/>
    <w:rsid w:val="00AD4F14"/>
    <w:rsid w:val="00AD5FB7"/>
    <w:rsid w:val="00B01627"/>
    <w:rsid w:val="00B0712B"/>
    <w:rsid w:val="00B10281"/>
    <w:rsid w:val="00B23497"/>
    <w:rsid w:val="00B24129"/>
    <w:rsid w:val="00B2514E"/>
    <w:rsid w:val="00B255D7"/>
    <w:rsid w:val="00B35834"/>
    <w:rsid w:val="00B37029"/>
    <w:rsid w:val="00B5026E"/>
    <w:rsid w:val="00B50E63"/>
    <w:rsid w:val="00B710A4"/>
    <w:rsid w:val="00B754F0"/>
    <w:rsid w:val="00B804D1"/>
    <w:rsid w:val="00B840F5"/>
    <w:rsid w:val="00B86677"/>
    <w:rsid w:val="00B973C9"/>
    <w:rsid w:val="00B97B22"/>
    <w:rsid w:val="00BA23F3"/>
    <w:rsid w:val="00BB26FF"/>
    <w:rsid w:val="00BD3D42"/>
    <w:rsid w:val="00BD79B9"/>
    <w:rsid w:val="00BE56FA"/>
    <w:rsid w:val="00BF02F1"/>
    <w:rsid w:val="00C11184"/>
    <w:rsid w:val="00C2333B"/>
    <w:rsid w:val="00C24AB5"/>
    <w:rsid w:val="00C328E1"/>
    <w:rsid w:val="00C40AF3"/>
    <w:rsid w:val="00C4339C"/>
    <w:rsid w:val="00C60363"/>
    <w:rsid w:val="00C80559"/>
    <w:rsid w:val="00C82FFF"/>
    <w:rsid w:val="00C83AA4"/>
    <w:rsid w:val="00C84856"/>
    <w:rsid w:val="00C85E16"/>
    <w:rsid w:val="00CA3D7F"/>
    <w:rsid w:val="00CA6F7A"/>
    <w:rsid w:val="00CD1D71"/>
    <w:rsid w:val="00CE26ED"/>
    <w:rsid w:val="00CE493C"/>
    <w:rsid w:val="00CF06FE"/>
    <w:rsid w:val="00CF2FA2"/>
    <w:rsid w:val="00D05687"/>
    <w:rsid w:val="00D20E1A"/>
    <w:rsid w:val="00D31286"/>
    <w:rsid w:val="00D421A1"/>
    <w:rsid w:val="00D63D5D"/>
    <w:rsid w:val="00D66C9E"/>
    <w:rsid w:val="00D7333A"/>
    <w:rsid w:val="00D80403"/>
    <w:rsid w:val="00D84EB6"/>
    <w:rsid w:val="00D90334"/>
    <w:rsid w:val="00D9604C"/>
    <w:rsid w:val="00DA1AAD"/>
    <w:rsid w:val="00DA1E72"/>
    <w:rsid w:val="00DA7B76"/>
    <w:rsid w:val="00DB177D"/>
    <w:rsid w:val="00DD5E26"/>
    <w:rsid w:val="00DE4784"/>
    <w:rsid w:val="00DE4CA0"/>
    <w:rsid w:val="00E036A3"/>
    <w:rsid w:val="00E04073"/>
    <w:rsid w:val="00E112E5"/>
    <w:rsid w:val="00E1331F"/>
    <w:rsid w:val="00E17AE6"/>
    <w:rsid w:val="00E21F24"/>
    <w:rsid w:val="00E34275"/>
    <w:rsid w:val="00E363F1"/>
    <w:rsid w:val="00E41664"/>
    <w:rsid w:val="00E574AC"/>
    <w:rsid w:val="00E629B0"/>
    <w:rsid w:val="00E63ADB"/>
    <w:rsid w:val="00E97B05"/>
    <w:rsid w:val="00EB03DA"/>
    <w:rsid w:val="00EB0D95"/>
    <w:rsid w:val="00EB3E83"/>
    <w:rsid w:val="00EB587E"/>
    <w:rsid w:val="00EB7F38"/>
    <w:rsid w:val="00ED4C57"/>
    <w:rsid w:val="00F002A0"/>
    <w:rsid w:val="00F01776"/>
    <w:rsid w:val="00F028DD"/>
    <w:rsid w:val="00F159A9"/>
    <w:rsid w:val="00F3420A"/>
    <w:rsid w:val="00F3712A"/>
    <w:rsid w:val="00F54513"/>
    <w:rsid w:val="00F625A4"/>
    <w:rsid w:val="00F630A3"/>
    <w:rsid w:val="00F6599F"/>
    <w:rsid w:val="00F75BC8"/>
    <w:rsid w:val="00F876AC"/>
    <w:rsid w:val="00F97E51"/>
    <w:rsid w:val="00FB4271"/>
    <w:rsid w:val="00FB7937"/>
    <w:rsid w:val="00FC5F64"/>
    <w:rsid w:val="00FD1FE8"/>
    <w:rsid w:val="00FD73E7"/>
    <w:rsid w:val="00FE622A"/>
    <w:rsid w:val="00FF4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25"/>
    <w:pPr>
      <w:suppressAutoHyphens/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locked/>
    <w:rsid w:val="003D7064"/>
    <w:rPr>
      <w:rFonts w:cs="Times New Roman"/>
      <w:sz w:val="26"/>
      <w:lang w:eastAsia="ru-RU"/>
    </w:rPr>
  </w:style>
  <w:style w:type="character" w:customStyle="1" w:styleId="HeaderChar1">
    <w:name w:val="Header Char1"/>
    <w:basedOn w:val="a0"/>
    <w:uiPriority w:val="99"/>
    <w:semiHidden/>
    <w:rsid w:val="00D3606F"/>
    <w:rPr>
      <w:lang w:eastAsia="en-US"/>
    </w:rPr>
  </w:style>
  <w:style w:type="character" w:customStyle="1" w:styleId="1">
    <w:name w:val="Верхній колонтитул Знак1"/>
    <w:basedOn w:val="a0"/>
    <w:uiPriority w:val="99"/>
    <w:semiHidden/>
    <w:rsid w:val="003D7064"/>
    <w:rPr>
      <w:rFonts w:cs="Times New Roman"/>
    </w:rPr>
  </w:style>
  <w:style w:type="character" w:customStyle="1" w:styleId="a5">
    <w:name w:val="Текст выноски Знак"/>
    <w:basedOn w:val="a0"/>
    <w:link w:val="a6"/>
    <w:uiPriority w:val="99"/>
    <w:semiHidden/>
    <w:rsid w:val="00D3606F"/>
    <w:rPr>
      <w:rFonts w:ascii="Times New Roman" w:hAnsi="Times New Roman"/>
      <w:sz w:val="0"/>
      <w:szCs w:val="0"/>
      <w:lang w:eastAsia="en-US"/>
    </w:rPr>
  </w:style>
  <w:style w:type="character" w:customStyle="1" w:styleId="ListLabel1">
    <w:name w:val="ListLabel 1"/>
    <w:rsid w:val="00D90334"/>
    <w:rPr>
      <w:rFonts w:eastAsia="Times New Roman" w:cs="Times New Roman"/>
    </w:rPr>
  </w:style>
  <w:style w:type="character" w:customStyle="1" w:styleId="ListLabel2">
    <w:name w:val="ListLabel 2"/>
    <w:rsid w:val="00D90334"/>
    <w:rPr>
      <w:rFonts w:cs="Times New Roman"/>
    </w:rPr>
  </w:style>
  <w:style w:type="paragraph" w:customStyle="1" w:styleId="10">
    <w:name w:val="Заголовок1"/>
    <w:basedOn w:val="a"/>
    <w:next w:val="a7"/>
    <w:rsid w:val="00D9033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D90334"/>
    <w:pPr>
      <w:spacing w:after="140" w:line="288" w:lineRule="auto"/>
    </w:pPr>
  </w:style>
  <w:style w:type="paragraph" w:styleId="a8">
    <w:name w:val="List"/>
    <w:basedOn w:val="a7"/>
    <w:rsid w:val="00D90334"/>
    <w:rPr>
      <w:rFonts w:cs="Mangal"/>
    </w:rPr>
  </w:style>
  <w:style w:type="paragraph" w:customStyle="1" w:styleId="a9">
    <w:name w:val="Розділ"/>
    <w:basedOn w:val="a"/>
    <w:rsid w:val="00D9033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a">
    <w:name w:val="Покажчик"/>
    <w:basedOn w:val="a"/>
    <w:rsid w:val="00D90334"/>
    <w:pPr>
      <w:suppressLineNumbers/>
    </w:pPr>
    <w:rPr>
      <w:rFonts w:cs="Mangal"/>
    </w:rPr>
  </w:style>
  <w:style w:type="paragraph" w:styleId="a4">
    <w:name w:val="header"/>
    <w:basedOn w:val="a"/>
    <w:link w:val="a3"/>
    <w:uiPriority w:val="99"/>
    <w:rsid w:val="003D7064"/>
    <w:pPr>
      <w:tabs>
        <w:tab w:val="center" w:pos="4320"/>
        <w:tab w:val="right" w:pos="8640"/>
      </w:tabs>
      <w:spacing w:after="0" w:line="240" w:lineRule="auto"/>
      <w:jc w:val="both"/>
    </w:pPr>
    <w:rPr>
      <w:sz w:val="26"/>
      <w:lang w:eastAsia="ru-RU"/>
    </w:rPr>
  </w:style>
  <w:style w:type="paragraph" w:styleId="a6">
    <w:name w:val="Balloon Text"/>
    <w:basedOn w:val="a"/>
    <w:link w:val="a5"/>
    <w:uiPriority w:val="99"/>
    <w:semiHidden/>
    <w:rsid w:val="00623EC7"/>
    <w:rPr>
      <w:rFonts w:ascii="Tahoma" w:hAnsi="Tahoma" w:cs="Tahoma"/>
      <w:sz w:val="16"/>
      <w:szCs w:val="16"/>
    </w:rPr>
  </w:style>
  <w:style w:type="character" w:styleId="ab">
    <w:name w:val="Emphasis"/>
    <w:qFormat/>
    <w:locked/>
    <w:rsid w:val="00730057"/>
    <w:rPr>
      <w:i/>
      <w:iCs/>
    </w:rPr>
  </w:style>
  <w:style w:type="paragraph" w:styleId="ac">
    <w:name w:val="Body Text Indent"/>
    <w:basedOn w:val="a"/>
    <w:link w:val="ad"/>
    <w:uiPriority w:val="99"/>
    <w:semiHidden/>
    <w:unhideWhenUsed/>
    <w:rsid w:val="00A5522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A55227"/>
    <w:rPr>
      <w:lang w:eastAsia="en-US"/>
    </w:rPr>
  </w:style>
  <w:style w:type="character" w:customStyle="1" w:styleId="st24">
    <w:name w:val="st24"/>
    <w:rsid w:val="00B01627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st42">
    <w:name w:val="st42"/>
    <w:rsid w:val="00B01627"/>
    <w:rPr>
      <w:rFonts w:ascii="Times New Roman" w:hAnsi="Times New Roman"/>
      <w:color w:val="000000"/>
    </w:rPr>
  </w:style>
  <w:style w:type="paragraph" w:styleId="ae">
    <w:name w:val="List Paragraph"/>
    <w:basedOn w:val="a"/>
    <w:uiPriority w:val="34"/>
    <w:qFormat/>
    <w:rsid w:val="00F54513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BE56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E56FA"/>
    <w:rPr>
      <w:lang w:eastAsia="en-US"/>
    </w:rPr>
  </w:style>
  <w:style w:type="character" w:customStyle="1" w:styleId="docdata">
    <w:name w:val="docdata"/>
    <w:aliases w:val="docy,v5,2072,baiaagaaboqcaaaduqyaaavfbgaaaaaaaaaaaaaaaaaaaaaaaaaaaaaaaaaaaaaaaaaaaaaaaaaaaaaaaaaaaaaaaaaaaaaaaaaaaaaaaaaaaaaaaaaaaaaaaaaaaaaaaaaaaaaaaaaaaaaaaaaaaaaaaaaaaaaaaaaaaaaaaaaaaaaaaaaaaaaaaaaaaaaaaaaaaaaaaaaaaaaaaaaaaaaaaaaaaaaaaaaaaaaa"/>
    <w:basedOn w:val="a0"/>
    <w:rsid w:val="008E0B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425"/>
    <w:pPr>
      <w:suppressAutoHyphens/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locked/>
    <w:rsid w:val="003D7064"/>
    <w:rPr>
      <w:rFonts w:cs="Times New Roman"/>
      <w:sz w:val="26"/>
      <w:lang w:eastAsia="ru-RU"/>
    </w:rPr>
  </w:style>
  <w:style w:type="character" w:customStyle="1" w:styleId="HeaderChar1">
    <w:name w:val="Header Char1"/>
    <w:basedOn w:val="a0"/>
    <w:uiPriority w:val="99"/>
    <w:semiHidden/>
    <w:rsid w:val="00D3606F"/>
    <w:rPr>
      <w:lang w:eastAsia="en-US"/>
    </w:rPr>
  </w:style>
  <w:style w:type="character" w:customStyle="1" w:styleId="1">
    <w:name w:val="Верхній колонтитул Знак1"/>
    <w:basedOn w:val="a0"/>
    <w:uiPriority w:val="99"/>
    <w:semiHidden/>
    <w:rsid w:val="003D7064"/>
    <w:rPr>
      <w:rFonts w:cs="Times New Roman"/>
    </w:rPr>
  </w:style>
  <w:style w:type="character" w:customStyle="1" w:styleId="a5">
    <w:name w:val="Текст выноски Знак"/>
    <w:basedOn w:val="a0"/>
    <w:link w:val="a6"/>
    <w:uiPriority w:val="99"/>
    <w:semiHidden/>
    <w:rsid w:val="00D3606F"/>
    <w:rPr>
      <w:rFonts w:ascii="Times New Roman" w:hAnsi="Times New Roman"/>
      <w:sz w:val="0"/>
      <w:szCs w:val="0"/>
      <w:lang w:eastAsia="en-US"/>
    </w:rPr>
  </w:style>
  <w:style w:type="character" w:customStyle="1" w:styleId="ListLabel1">
    <w:name w:val="ListLabel 1"/>
    <w:rsid w:val="00D90334"/>
    <w:rPr>
      <w:rFonts w:eastAsia="Times New Roman" w:cs="Times New Roman"/>
    </w:rPr>
  </w:style>
  <w:style w:type="character" w:customStyle="1" w:styleId="ListLabel2">
    <w:name w:val="ListLabel 2"/>
    <w:rsid w:val="00D90334"/>
    <w:rPr>
      <w:rFonts w:cs="Times New Roman"/>
    </w:rPr>
  </w:style>
  <w:style w:type="paragraph" w:customStyle="1" w:styleId="10">
    <w:name w:val="Заголовок1"/>
    <w:basedOn w:val="a"/>
    <w:next w:val="a7"/>
    <w:rsid w:val="00D90334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D90334"/>
    <w:pPr>
      <w:spacing w:after="140" w:line="288" w:lineRule="auto"/>
    </w:pPr>
  </w:style>
  <w:style w:type="paragraph" w:styleId="a8">
    <w:name w:val="List"/>
    <w:basedOn w:val="a7"/>
    <w:rsid w:val="00D90334"/>
    <w:rPr>
      <w:rFonts w:cs="Mangal"/>
    </w:rPr>
  </w:style>
  <w:style w:type="paragraph" w:customStyle="1" w:styleId="a9">
    <w:name w:val="Розділ"/>
    <w:basedOn w:val="a"/>
    <w:rsid w:val="00D9033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a">
    <w:name w:val="Покажчик"/>
    <w:basedOn w:val="a"/>
    <w:rsid w:val="00D90334"/>
    <w:pPr>
      <w:suppressLineNumbers/>
    </w:pPr>
    <w:rPr>
      <w:rFonts w:cs="Mangal"/>
    </w:rPr>
  </w:style>
  <w:style w:type="paragraph" w:styleId="a4">
    <w:name w:val="header"/>
    <w:basedOn w:val="a"/>
    <w:link w:val="a3"/>
    <w:uiPriority w:val="99"/>
    <w:rsid w:val="003D7064"/>
    <w:pPr>
      <w:tabs>
        <w:tab w:val="center" w:pos="4320"/>
        <w:tab w:val="right" w:pos="8640"/>
      </w:tabs>
      <w:spacing w:after="0" w:line="240" w:lineRule="auto"/>
      <w:jc w:val="both"/>
    </w:pPr>
    <w:rPr>
      <w:sz w:val="26"/>
      <w:lang w:eastAsia="ru-RU"/>
    </w:rPr>
  </w:style>
  <w:style w:type="paragraph" w:styleId="a6">
    <w:name w:val="Balloon Text"/>
    <w:basedOn w:val="a"/>
    <w:link w:val="a5"/>
    <w:uiPriority w:val="99"/>
    <w:semiHidden/>
    <w:rsid w:val="00623EC7"/>
    <w:rPr>
      <w:rFonts w:ascii="Tahoma" w:hAnsi="Tahoma" w:cs="Tahoma"/>
      <w:sz w:val="16"/>
      <w:szCs w:val="16"/>
    </w:rPr>
  </w:style>
  <w:style w:type="character" w:styleId="ab">
    <w:name w:val="Emphasis"/>
    <w:qFormat/>
    <w:locked/>
    <w:rsid w:val="00730057"/>
    <w:rPr>
      <w:i/>
      <w:iCs/>
    </w:rPr>
  </w:style>
  <w:style w:type="paragraph" w:styleId="ac">
    <w:name w:val="Body Text Indent"/>
    <w:basedOn w:val="a"/>
    <w:link w:val="ad"/>
    <w:uiPriority w:val="99"/>
    <w:semiHidden/>
    <w:unhideWhenUsed/>
    <w:rsid w:val="00A5522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A55227"/>
    <w:rPr>
      <w:lang w:eastAsia="en-US"/>
    </w:rPr>
  </w:style>
  <w:style w:type="character" w:customStyle="1" w:styleId="st24">
    <w:name w:val="st24"/>
    <w:rsid w:val="00B01627"/>
    <w:rPr>
      <w:rFonts w:ascii="Times New Roman" w:hAnsi="Times New Roman"/>
      <w:b/>
      <w:bCs/>
      <w:color w:val="000000"/>
      <w:sz w:val="32"/>
      <w:szCs w:val="32"/>
    </w:rPr>
  </w:style>
  <w:style w:type="character" w:customStyle="1" w:styleId="st42">
    <w:name w:val="st42"/>
    <w:rsid w:val="00B01627"/>
    <w:rPr>
      <w:rFonts w:ascii="Times New Roman" w:hAnsi="Times New Roman"/>
      <w:color w:val="000000"/>
    </w:rPr>
  </w:style>
  <w:style w:type="paragraph" w:styleId="ae">
    <w:name w:val="List Paragraph"/>
    <w:basedOn w:val="a"/>
    <w:uiPriority w:val="34"/>
    <w:qFormat/>
    <w:rsid w:val="00F54513"/>
    <w:pPr>
      <w:ind w:left="720"/>
      <w:contextualSpacing/>
    </w:pPr>
  </w:style>
  <w:style w:type="paragraph" w:styleId="af">
    <w:name w:val="footer"/>
    <w:basedOn w:val="a"/>
    <w:link w:val="af0"/>
    <w:uiPriority w:val="99"/>
    <w:unhideWhenUsed/>
    <w:rsid w:val="00BE56F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E56FA"/>
    <w:rPr>
      <w:lang w:eastAsia="en-US"/>
    </w:rPr>
  </w:style>
  <w:style w:type="character" w:customStyle="1" w:styleId="docdata">
    <w:name w:val="docdata"/>
    <w:aliases w:val="docy,v5,2072,baiaagaaboqcaaaduqyaaavfbgaaaaaaaaaaaaaaaaaaaaaaaaaaaaaaaaaaaaaaaaaaaaaaaaaaaaaaaaaaaaaaaaaaaaaaaaaaaaaaaaaaaaaaaaaaaaaaaaaaaaaaaaaaaaaaaaaaaaaaaaaaaaaaaaaaaaaaaaaaaaaaaaaaaaaaaaaaaaaaaaaaaaaaaaaaaaaaaaaaaaaaaaaaaaaaaaaaaaaaaaaaaaaa"/>
    <w:basedOn w:val="a0"/>
    <w:rsid w:val="008E0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0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64C19-69F0-4A47-A7AB-5B89638C6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1872</Words>
  <Characters>1068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</dc:creator>
  <cp:lastModifiedBy>User</cp:lastModifiedBy>
  <cp:revision>2</cp:revision>
  <cp:lastPrinted>2025-09-18T08:09:00Z</cp:lastPrinted>
  <dcterms:created xsi:type="dcterms:W3CDTF">2025-10-31T10:30:00Z</dcterms:created>
  <dcterms:modified xsi:type="dcterms:W3CDTF">2025-10-31T10:30:00Z</dcterms:modified>
  <dc:language>uk-UA</dc:language>
</cp:coreProperties>
</file>