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0A7" w:rsidRDefault="005530A7" w:rsidP="005530A7">
      <w:pPr>
        <w:spacing w:after="0" w:line="26" w:lineRule="atLeast"/>
        <w:jc w:val="right"/>
        <w:rPr>
          <w:rFonts w:ascii="Times New Roman" w:hAnsi="Times New Roman"/>
          <w:b/>
          <w:sz w:val="36"/>
          <w:szCs w:val="36"/>
          <w:lang w:eastAsia="ru-RU"/>
        </w:rPr>
      </w:pPr>
    </w:p>
    <w:p w:rsidR="005530A7" w:rsidRPr="009F7A67" w:rsidRDefault="00710C3E" w:rsidP="008222AD">
      <w:pPr>
        <w:pStyle w:val="4"/>
        <w:spacing w:before="0" w:after="0" w:line="240" w:lineRule="auto"/>
        <w:rPr>
          <w:rFonts w:ascii="Times New Roman" w:hAnsi="Times New Roman"/>
          <w:b w:val="0"/>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351A57" w:rsidRPr="009F7A67">
        <w:rPr>
          <w:rFonts w:ascii="Times New Roman" w:hAnsi="Times New Roman"/>
          <w:b w:val="0"/>
          <w:sz w:val="26"/>
          <w:szCs w:val="26"/>
        </w:rPr>
        <w:t>Додаток 1</w:t>
      </w:r>
      <w:r w:rsidR="005530A7" w:rsidRPr="009F7A67">
        <w:rPr>
          <w:rFonts w:ascii="Times New Roman" w:hAnsi="Times New Roman"/>
          <w:b w:val="0"/>
          <w:sz w:val="26"/>
          <w:szCs w:val="26"/>
        </w:rPr>
        <w:t xml:space="preserve"> </w:t>
      </w:r>
    </w:p>
    <w:p w:rsidR="008222AD" w:rsidRPr="009F7A67" w:rsidRDefault="008222AD" w:rsidP="008222AD">
      <w:pPr>
        <w:pStyle w:val="4"/>
        <w:spacing w:before="0" w:after="0" w:line="240" w:lineRule="auto"/>
        <w:rPr>
          <w:rFonts w:ascii="Times New Roman" w:hAnsi="Times New Roman"/>
          <w:b w:val="0"/>
          <w:sz w:val="26"/>
          <w:szCs w:val="26"/>
        </w:rPr>
      </w:pP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00710C3E" w:rsidRPr="009F7A67">
        <w:rPr>
          <w:rFonts w:ascii="Times New Roman" w:hAnsi="Times New Roman"/>
          <w:b w:val="0"/>
          <w:sz w:val="26"/>
          <w:szCs w:val="26"/>
        </w:rPr>
        <w:t>д</w:t>
      </w:r>
      <w:r w:rsidR="00351A57" w:rsidRPr="009F7A67">
        <w:rPr>
          <w:rFonts w:ascii="Times New Roman" w:hAnsi="Times New Roman"/>
          <w:b w:val="0"/>
          <w:sz w:val="26"/>
          <w:szCs w:val="26"/>
        </w:rPr>
        <w:t>о р</w:t>
      </w:r>
      <w:r w:rsidRPr="009F7A67">
        <w:rPr>
          <w:rFonts w:ascii="Times New Roman" w:hAnsi="Times New Roman"/>
          <w:b w:val="0"/>
          <w:sz w:val="26"/>
          <w:szCs w:val="26"/>
        </w:rPr>
        <w:t xml:space="preserve">озпорядження </w:t>
      </w:r>
    </w:p>
    <w:p w:rsidR="008222AD" w:rsidRPr="009F7A67" w:rsidRDefault="008222AD" w:rsidP="008222AD">
      <w:pPr>
        <w:pStyle w:val="4"/>
        <w:spacing w:before="0" w:after="0" w:line="240" w:lineRule="auto"/>
        <w:rPr>
          <w:rFonts w:ascii="Times New Roman" w:hAnsi="Times New Roman"/>
          <w:b w:val="0"/>
          <w:sz w:val="26"/>
          <w:szCs w:val="26"/>
        </w:rPr>
      </w:pP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00710C3E" w:rsidRPr="009F7A67">
        <w:rPr>
          <w:rFonts w:ascii="Times New Roman" w:hAnsi="Times New Roman"/>
          <w:b w:val="0"/>
          <w:sz w:val="26"/>
          <w:szCs w:val="26"/>
        </w:rPr>
        <w:t>райдержадміністрації</w:t>
      </w:r>
      <w:r w:rsidRPr="009F7A67">
        <w:rPr>
          <w:rFonts w:ascii="Times New Roman" w:hAnsi="Times New Roman"/>
          <w:b w:val="0"/>
          <w:sz w:val="26"/>
          <w:szCs w:val="26"/>
        </w:rPr>
        <w:t xml:space="preserve"> </w:t>
      </w:r>
    </w:p>
    <w:p w:rsidR="005530A7" w:rsidRPr="005C27C2" w:rsidRDefault="00710C3E" w:rsidP="005C27C2">
      <w:pPr>
        <w:pStyle w:val="4"/>
        <w:spacing w:before="0" w:after="0" w:line="240" w:lineRule="auto"/>
        <w:rPr>
          <w:rFonts w:ascii="Times New Roman" w:hAnsi="Times New Roman"/>
          <w:b w:val="0"/>
          <w:sz w:val="26"/>
          <w:szCs w:val="26"/>
          <w:lang w:eastAsia="ru-RU"/>
        </w:rPr>
      </w:pPr>
      <w:r w:rsidRPr="009F7A67">
        <w:rPr>
          <w:rFonts w:ascii="Times New Roman" w:hAnsi="Times New Roman"/>
          <w:b w:val="0"/>
          <w:sz w:val="26"/>
          <w:szCs w:val="26"/>
        </w:rPr>
        <w:tab/>
      </w:r>
      <w:r w:rsidRPr="009F7A67">
        <w:rPr>
          <w:rFonts w:ascii="Times New Roman" w:hAnsi="Times New Roman"/>
          <w:b w:val="0"/>
          <w:sz w:val="26"/>
          <w:szCs w:val="26"/>
        </w:rPr>
        <w:tab/>
      </w:r>
      <w:r w:rsidRPr="009F7A67">
        <w:rPr>
          <w:rFonts w:ascii="Times New Roman" w:hAnsi="Times New Roman"/>
          <w:b w:val="0"/>
          <w:sz w:val="26"/>
          <w:szCs w:val="26"/>
        </w:rPr>
        <w:tab/>
      </w:r>
      <w:r w:rsidR="008222AD" w:rsidRPr="009F7A67">
        <w:rPr>
          <w:rFonts w:ascii="Times New Roman" w:hAnsi="Times New Roman"/>
          <w:b w:val="0"/>
          <w:sz w:val="26"/>
          <w:szCs w:val="26"/>
        </w:rPr>
        <w:tab/>
      </w:r>
      <w:r w:rsidR="008222AD" w:rsidRPr="009F7A67">
        <w:rPr>
          <w:rFonts w:ascii="Times New Roman" w:hAnsi="Times New Roman"/>
          <w:b w:val="0"/>
          <w:sz w:val="26"/>
          <w:szCs w:val="26"/>
        </w:rPr>
        <w:tab/>
      </w:r>
      <w:r w:rsidR="008222AD" w:rsidRPr="009F7A67">
        <w:rPr>
          <w:rFonts w:ascii="Times New Roman" w:hAnsi="Times New Roman"/>
          <w:b w:val="0"/>
          <w:sz w:val="26"/>
          <w:szCs w:val="26"/>
        </w:rPr>
        <w:tab/>
      </w:r>
      <w:r w:rsidR="008222AD" w:rsidRPr="009F7A67">
        <w:rPr>
          <w:rFonts w:ascii="Times New Roman" w:hAnsi="Times New Roman"/>
          <w:b w:val="0"/>
          <w:sz w:val="26"/>
          <w:szCs w:val="26"/>
        </w:rPr>
        <w:tab/>
      </w:r>
      <w:r w:rsidR="008222AD" w:rsidRPr="009F7A67">
        <w:rPr>
          <w:rFonts w:ascii="Times New Roman" w:hAnsi="Times New Roman"/>
          <w:b w:val="0"/>
          <w:sz w:val="26"/>
          <w:szCs w:val="26"/>
        </w:rPr>
        <w:tab/>
      </w:r>
      <w:r w:rsidR="005530A7" w:rsidRPr="009F7A67">
        <w:rPr>
          <w:rFonts w:ascii="Times New Roman" w:hAnsi="Times New Roman"/>
          <w:b w:val="0"/>
          <w:sz w:val="26"/>
          <w:szCs w:val="26"/>
        </w:rPr>
        <w:t xml:space="preserve">від </w:t>
      </w:r>
      <w:r w:rsidR="00F12687">
        <w:rPr>
          <w:rFonts w:ascii="Times New Roman" w:hAnsi="Times New Roman"/>
          <w:b w:val="0"/>
          <w:sz w:val="26"/>
          <w:szCs w:val="26"/>
        </w:rPr>
        <w:t>15 серпня 2025 року  № 95</w:t>
      </w:r>
    </w:p>
    <w:p w:rsidR="002026FC" w:rsidRDefault="002026FC" w:rsidP="005530A7">
      <w:pPr>
        <w:autoSpaceDE w:val="0"/>
        <w:autoSpaceDN w:val="0"/>
        <w:adjustRightInd w:val="0"/>
        <w:spacing w:after="0" w:line="26" w:lineRule="atLeast"/>
        <w:jc w:val="center"/>
        <w:rPr>
          <w:rFonts w:ascii="Times New Roman" w:hAnsi="Times New Roman"/>
          <w:b/>
          <w:bCs/>
          <w:sz w:val="28"/>
          <w:szCs w:val="28"/>
        </w:rPr>
      </w:pPr>
    </w:p>
    <w:p w:rsidR="005530A7" w:rsidRPr="005C453B" w:rsidRDefault="005530A7" w:rsidP="005530A7">
      <w:pPr>
        <w:autoSpaceDE w:val="0"/>
        <w:autoSpaceDN w:val="0"/>
        <w:adjustRightInd w:val="0"/>
        <w:spacing w:after="0" w:line="26" w:lineRule="atLeast"/>
        <w:jc w:val="center"/>
        <w:rPr>
          <w:rFonts w:ascii="Times New Roman" w:hAnsi="Times New Roman"/>
          <w:b/>
          <w:bCs/>
          <w:sz w:val="28"/>
          <w:szCs w:val="28"/>
        </w:rPr>
      </w:pPr>
      <w:r w:rsidRPr="005C453B">
        <w:rPr>
          <w:rFonts w:ascii="Times New Roman" w:hAnsi="Times New Roman"/>
          <w:b/>
          <w:bCs/>
          <w:sz w:val="28"/>
          <w:szCs w:val="28"/>
        </w:rPr>
        <w:t>ПРОГНОЗ</w:t>
      </w:r>
    </w:p>
    <w:p w:rsidR="005530A7" w:rsidRPr="005C453B" w:rsidRDefault="005530A7" w:rsidP="005530A7">
      <w:pPr>
        <w:autoSpaceDE w:val="0"/>
        <w:autoSpaceDN w:val="0"/>
        <w:adjustRightInd w:val="0"/>
        <w:spacing w:after="0" w:line="26" w:lineRule="atLeast"/>
        <w:jc w:val="center"/>
        <w:rPr>
          <w:rFonts w:ascii="Times New Roman" w:hAnsi="Times New Roman"/>
          <w:b/>
          <w:bCs/>
          <w:sz w:val="28"/>
          <w:szCs w:val="28"/>
        </w:rPr>
      </w:pPr>
      <w:r>
        <w:rPr>
          <w:rFonts w:ascii="Times New Roman" w:hAnsi="Times New Roman"/>
          <w:b/>
          <w:bCs/>
          <w:sz w:val="28"/>
          <w:szCs w:val="28"/>
        </w:rPr>
        <w:t>РАЙОННОГО Б</w:t>
      </w:r>
      <w:r w:rsidRPr="005C453B">
        <w:rPr>
          <w:rFonts w:ascii="Times New Roman" w:hAnsi="Times New Roman"/>
          <w:b/>
          <w:bCs/>
          <w:sz w:val="28"/>
          <w:szCs w:val="28"/>
        </w:rPr>
        <w:t xml:space="preserve">ЮДЖЕТУ </w:t>
      </w:r>
      <w:r>
        <w:rPr>
          <w:rFonts w:ascii="Times New Roman" w:hAnsi="Times New Roman"/>
          <w:b/>
          <w:bCs/>
          <w:sz w:val="28"/>
          <w:szCs w:val="28"/>
        </w:rPr>
        <w:t>ДРОГОБИЦЬКОГО РАЙОНУ</w:t>
      </w:r>
    </w:p>
    <w:p w:rsidR="005530A7" w:rsidRPr="005C453B" w:rsidRDefault="005530A7" w:rsidP="005530A7">
      <w:pPr>
        <w:autoSpaceDE w:val="0"/>
        <w:autoSpaceDN w:val="0"/>
        <w:adjustRightInd w:val="0"/>
        <w:spacing w:after="0" w:line="26" w:lineRule="atLeast"/>
        <w:jc w:val="center"/>
        <w:rPr>
          <w:rFonts w:ascii="Times New Roman" w:hAnsi="Times New Roman"/>
          <w:b/>
          <w:bCs/>
          <w:sz w:val="28"/>
          <w:szCs w:val="28"/>
        </w:rPr>
      </w:pPr>
      <w:r w:rsidRPr="005C453B">
        <w:rPr>
          <w:rFonts w:ascii="Times New Roman" w:hAnsi="Times New Roman"/>
          <w:b/>
          <w:bCs/>
          <w:sz w:val="28"/>
          <w:szCs w:val="28"/>
        </w:rPr>
        <w:t>НА 202</w:t>
      </w:r>
      <w:r>
        <w:rPr>
          <w:rFonts w:ascii="Times New Roman" w:hAnsi="Times New Roman"/>
          <w:b/>
          <w:bCs/>
          <w:sz w:val="28"/>
          <w:szCs w:val="28"/>
        </w:rPr>
        <w:t>6</w:t>
      </w:r>
      <w:r w:rsidRPr="005C453B">
        <w:rPr>
          <w:rFonts w:ascii="Times New Roman" w:hAnsi="Times New Roman"/>
          <w:b/>
          <w:bCs/>
          <w:sz w:val="28"/>
          <w:szCs w:val="28"/>
        </w:rPr>
        <w:t xml:space="preserve"> – 202</w:t>
      </w:r>
      <w:r>
        <w:rPr>
          <w:rFonts w:ascii="Times New Roman" w:hAnsi="Times New Roman"/>
          <w:b/>
          <w:bCs/>
          <w:sz w:val="28"/>
          <w:szCs w:val="28"/>
        </w:rPr>
        <w:t>8</w:t>
      </w:r>
      <w:r w:rsidRPr="005C453B">
        <w:rPr>
          <w:rFonts w:ascii="Times New Roman" w:hAnsi="Times New Roman"/>
          <w:b/>
          <w:bCs/>
          <w:sz w:val="28"/>
          <w:szCs w:val="28"/>
        </w:rPr>
        <w:t xml:space="preserve"> РОКИ</w:t>
      </w:r>
    </w:p>
    <w:p w:rsidR="005530A7" w:rsidRDefault="005530A7" w:rsidP="005530A7">
      <w:pPr>
        <w:spacing w:after="0" w:line="240" w:lineRule="auto"/>
        <w:rPr>
          <w:rFonts w:ascii="Times New Roman" w:hAnsi="Times New Roman"/>
          <w:b/>
          <w:i/>
          <w:sz w:val="26"/>
          <w:szCs w:val="26"/>
          <w:u w:val="single"/>
          <w:lang w:val="ru-RU"/>
        </w:rPr>
      </w:pPr>
    </w:p>
    <w:p w:rsidR="005530A7" w:rsidRPr="006C11EB" w:rsidRDefault="005530A7" w:rsidP="005530A7">
      <w:pPr>
        <w:spacing w:after="0" w:line="240" w:lineRule="auto"/>
        <w:rPr>
          <w:rFonts w:ascii="Times New Roman" w:hAnsi="Times New Roman"/>
          <w:b/>
          <w:i/>
          <w:sz w:val="26"/>
          <w:szCs w:val="26"/>
          <w:u w:val="single"/>
          <w:lang w:val="ru-RU"/>
        </w:rPr>
      </w:pPr>
      <w:r w:rsidRPr="006C11EB">
        <w:rPr>
          <w:rFonts w:ascii="Times New Roman" w:hAnsi="Times New Roman"/>
          <w:b/>
          <w:i/>
          <w:sz w:val="26"/>
          <w:szCs w:val="26"/>
          <w:u w:val="single"/>
          <w:lang w:val="ru-RU"/>
        </w:rPr>
        <w:t>1330420000</w:t>
      </w:r>
    </w:p>
    <w:p w:rsidR="005C27C2" w:rsidRDefault="005530A7" w:rsidP="005C27C2">
      <w:pPr>
        <w:autoSpaceDE w:val="0"/>
        <w:autoSpaceDN w:val="0"/>
        <w:adjustRightInd w:val="0"/>
        <w:spacing w:after="0" w:line="240" w:lineRule="auto"/>
        <w:rPr>
          <w:rFonts w:ascii="Times New Roman" w:hAnsi="Times New Roman"/>
          <w:bCs/>
          <w:sz w:val="16"/>
          <w:szCs w:val="16"/>
        </w:rPr>
      </w:pPr>
      <w:r>
        <w:rPr>
          <w:rFonts w:ascii="Times New Roman" w:hAnsi="Times New Roman"/>
          <w:bCs/>
          <w:sz w:val="16"/>
          <w:szCs w:val="16"/>
        </w:rPr>
        <w:t xml:space="preserve">    </w:t>
      </w:r>
      <w:r w:rsidRPr="003E6A72">
        <w:rPr>
          <w:rFonts w:ascii="Times New Roman" w:hAnsi="Times New Roman"/>
          <w:bCs/>
          <w:sz w:val="16"/>
          <w:szCs w:val="16"/>
        </w:rPr>
        <w:t>(код бюджету)</w:t>
      </w:r>
    </w:p>
    <w:p w:rsidR="005530A7" w:rsidRPr="005C453B" w:rsidRDefault="005C27C2" w:rsidP="005C27C2">
      <w:pPr>
        <w:autoSpaceDE w:val="0"/>
        <w:autoSpaceDN w:val="0"/>
        <w:adjustRightInd w:val="0"/>
        <w:spacing w:after="0" w:line="240" w:lineRule="auto"/>
        <w:rPr>
          <w:rFonts w:ascii="Times New Roman" w:hAnsi="Times New Roman"/>
          <w:b/>
          <w:bCs/>
          <w:sz w:val="28"/>
          <w:szCs w:val="28"/>
        </w:rPr>
      </w:pPr>
      <w:r>
        <w:rPr>
          <w:rFonts w:ascii="Times New Roman" w:hAnsi="Times New Roman"/>
          <w:bCs/>
          <w:sz w:val="16"/>
          <w:szCs w:val="16"/>
        </w:rPr>
        <w:tab/>
      </w:r>
      <w:r>
        <w:rPr>
          <w:rFonts w:ascii="Times New Roman" w:hAnsi="Times New Roman"/>
          <w:bCs/>
          <w:sz w:val="16"/>
          <w:szCs w:val="16"/>
        </w:rPr>
        <w:tab/>
      </w:r>
      <w:r>
        <w:rPr>
          <w:rFonts w:ascii="Times New Roman" w:hAnsi="Times New Roman"/>
          <w:bCs/>
          <w:sz w:val="16"/>
          <w:szCs w:val="16"/>
        </w:rPr>
        <w:tab/>
      </w:r>
      <w:r>
        <w:rPr>
          <w:rFonts w:ascii="Times New Roman" w:hAnsi="Times New Roman"/>
          <w:bCs/>
          <w:sz w:val="16"/>
          <w:szCs w:val="16"/>
        </w:rPr>
        <w:tab/>
      </w:r>
      <w:r>
        <w:rPr>
          <w:rFonts w:ascii="Times New Roman" w:hAnsi="Times New Roman"/>
          <w:bCs/>
          <w:sz w:val="16"/>
          <w:szCs w:val="16"/>
        </w:rPr>
        <w:tab/>
      </w:r>
      <w:r w:rsidR="005530A7" w:rsidRPr="005C453B">
        <w:rPr>
          <w:rFonts w:ascii="Times New Roman" w:hAnsi="Times New Roman"/>
          <w:b/>
          <w:bCs/>
          <w:sz w:val="28"/>
          <w:szCs w:val="28"/>
        </w:rPr>
        <w:t>1. Загальна частина</w:t>
      </w:r>
    </w:p>
    <w:p w:rsidR="00E35307" w:rsidRPr="0062099E" w:rsidRDefault="00E35307" w:rsidP="00E35307">
      <w:pPr>
        <w:spacing w:after="0" w:line="240" w:lineRule="auto"/>
        <w:ind w:firstLine="567"/>
        <w:jc w:val="both"/>
        <w:rPr>
          <w:rFonts w:ascii="Times New Roman" w:hAnsi="Times New Roman"/>
          <w:sz w:val="28"/>
          <w:szCs w:val="28"/>
        </w:rPr>
      </w:pPr>
      <w:r w:rsidRPr="00937476">
        <w:rPr>
          <w:rFonts w:ascii="Times New Roman" w:hAnsi="Times New Roman"/>
          <w:sz w:val="28"/>
          <w:szCs w:val="28"/>
        </w:rPr>
        <w:t xml:space="preserve">Прогноз </w:t>
      </w:r>
      <w:r>
        <w:rPr>
          <w:rFonts w:ascii="Times New Roman" w:hAnsi="Times New Roman"/>
          <w:sz w:val="28"/>
          <w:szCs w:val="28"/>
        </w:rPr>
        <w:t>районного</w:t>
      </w:r>
      <w:r w:rsidRPr="00937476">
        <w:rPr>
          <w:rFonts w:ascii="Times New Roman" w:hAnsi="Times New Roman"/>
          <w:sz w:val="28"/>
          <w:szCs w:val="28"/>
        </w:rPr>
        <w:t xml:space="preserve"> бюджету </w:t>
      </w:r>
      <w:r>
        <w:rPr>
          <w:rFonts w:ascii="Times New Roman" w:hAnsi="Times New Roman"/>
          <w:sz w:val="28"/>
          <w:szCs w:val="28"/>
        </w:rPr>
        <w:t>Дрогобицького району</w:t>
      </w:r>
      <w:r w:rsidRPr="00937476">
        <w:rPr>
          <w:rFonts w:ascii="Times New Roman" w:hAnsi="Times New Roman"/>
          <w:sz w:val="28"/>
          <w:szCs w:val="28"/>
        </w:rPr>
        <w:t xml:space="preserve"> на 202</w:t>
      </w:r>
      <w:r>
        <w:rPr>
          <w:rFonts w:ascii="Times New Roman" w:hAnsi="Times New Roman"/>
          <w:sz w:val="28"/>
          <w:szCs w:val="28"/>
        </w:rPr>
        <w:t>6</w:t>
      </w:r>
      <w:r w:rsidRPr="00937476">
        <w:rPr>
          <w:rFonts w:ascii="Times New Roman" w:hAnsi="Times New Roman"/>
          <w:sz w:val="28"/>
          <w:szCs w:val="28"/>
        </w:rPr>
        <w:t>-202</w:t>
      </w:r>
      <w:r>
        <w:rPr>
          <w:rFonts w:ascii="Times New Roman" w:hAnsi="Times New Roman"/>
          <w:sz w:val="28"/>
          <w:szCs w:val="28"/>
        </w:rPr>
        <w:t>8</w:t>
      </w:r>
      <w:r w:rsidRPr="00937476">
        <w:rPr>
          <w:rFonts w:ascii="Times New Roman" w:hAnsi="Times New Roman"/>
          <w:sz w:val="28"/>
          <w:szCs w:val="28"/>
        </w:rPr>
        <w:t xml:space="preserve"> роки </w:t>
      </w:r>
      <w:r w:rsidR="00071723" w:rsidRPr="0034352A">
        <w:rPr>
          <w:rFonts w:ascii="Times New Roman" w:hAnsi="Times New Roman"/>
          <w:sz w:val="28"/>
          <w:szCs w:val="28"/>
        </w:rPr>
        <w:t>(далі – Прогноз)</w:t>
      </w:r>
      <w:r w:rsidR="00071723">
        <w:rPr>
          <w:rFonts w:ascii="Times New Roman" w:hAnsi="Times New Roman"/>
          <w:sz w:val="28"/>
          <w:szCs w:val="28"/>
        </w:rPr>
        <w:t xml:space="preserve"> </w:t>
      </w:r>
      <w:r w:rsidRPr="00937476">
        <w:rPr>
          <w:rFonts w:ascii="Times New Roman" w:hAnsi="Times New Roman"/>
          <w:sz w:val="28"/>
          <w:szCs w:val="28"/>
        </w:rPr>
        <w:t>розроблено відповідно до вимог статті 75</w:t>
      </w:r>
      <w:r w:rsidRPr="00937476">
        <w:rPr>
          <w:rFonts w:ascii="Times New Roman" w:hAnsi="Times New Roman"/>
          <w:sz w:val="28"/>
          <w:szCs w:val="28"/>
          <w:vertAlign w:val="superscript"/>
        </w:rPr>
        <w:t xml:space="preserve">1 </w:t>
      </w:r>
      <w:r w:rsidRPr="00937476">
        <w:rPr>
          <w:rFonts w:ascii="Times New Roman" w:hAnsi="Times New Roman"/>
          <w:sz w:val="28"/>
          <w:szCs w:val="28"/>
        </w:rPr>
        <w:t>Бюджетного кодексу України, положень Бюджетного та Податкового кодексів України, Бюджетної декларації на 202</w:t>
      </w:r>
      <w:r>
        <w:rPr>
          <w:rFonts w:ascii="Times New Roman" w:hAnsi="Times New Roman"/>
          <w:sz w:val="28"/>
          <w:szCs w:val="28"/>
        </w:rPr>
        <w:t>6</w:t>
      </w:r>
      <w:r w:rsidRPr="00937476">
        <w:rPr>
          <w:rFonts w:ascii="Times New Roman" w:hAnsi="Times New Roman"/>
          <w:sz w:val="28"/>
          <w:szCs w:val="28"/>
        </w:rPr>
        <w:t>-202</w:t>
      </w:r>
      <w:r>
        <w:rPr>
          <w:rFonts w:ascii="Times New Roman" w:hAnsi="Times New Roman"/>
          <w:sz w:val="28"/>
          <w:szCs w:val="28"/>
        </w:rPr>
        <w:t>8</w:t>
      </w:r>
      <w:r w:rsidRPr="00937476">
        <w:rPr>
          <w:rFonts w:ascii="Times New Roman" w:hAnsi="Times New Roman"/>
          <w:sz w:val="28"/>
          <w:szCs w:val="28"/>
        </w:rPr>
        <w:t xml:space="preserve"> роки, </w:t>
      </w:r>
      <w:r w:rsidRPr="0062099E">
        <w:rPr>
          <w:rFonts w:ascii="Times New Roman" w:hAnsi="Times New Roman"/>
          <w:sz w:val="28"/>
          <w:szCs w:val="28"/>
        </w:rPr>
        <w:t>схваленої постановою Кабінету Міністрів України від 27.06.2025 № 774. </w:t>
      </w:r>
    </w:p>
    <w:p w:rsidR="005530A7" w:rsidRDefault="00E35307" w:rsidP="00B208C9">
      <w:pPr>
        <w:spacing w:after="0" w:line="240" w:lineRule="auto"/>
        <w:ind w:firstLine="567"/>
        <w:jc w:val="both"/>
        <w:rPr>
          <w:rFonts w:ascii="Times New Roman" w:hAnsi="Times New Roman"/>
          <w:sz w:val="28"/>
          <w:szCs w:val="28"/>
        </w:rPr>
      </w:pPr>
      <w:r w:rsidRPr="00937476">
        <w:rPr>
          <w:rFonts w:ascii="Times New Roman" w:hAnsi="Times New Roman"/>
          <w:sz w:val="28"/>
          <w:szCs w:val="28"/>
        </w:rPr>
        <w:t xml:space="preserve">Метою </w:t>
      </w:r>
      <w:r w:rsidR="00071723">
        <w:rPr>
          <w:rFonts w:ascii="Times New Roman" w:hAnsi="Times New Roman"/>
          <w:sz w:val="28"/>
          <w:szCs w:val="28"/>
        </w:rPr>
        <w:t>П</w:t>
      </w:r>
      <w:r w:rsidRPr="00937476">
        <w:rPr>
          <w:rFonts w:ascii="Times New Roman" w:hAnsi="Times New Roman"/>
          <w:sz w:val="28"/>
          <w:szCs w:val="28"/>
        </w:rPr>
        <w:t>рогнозу є забезпечення прозорості, передбачуваності та по</w:t>
      </w:r>
      <w:r>
        <w:rPr>
          <w:rFonts w:ascii="Times New Roman" w:hAnsi="Times New Roman"/>
          <w:sz w:val="28"/>
          <w:szCs w:val="28"/>
        </w:rPr>
        <w:t xml:space="preserve">слідовності бюджетної політики. </w:t>
      </w:r>
      <w:r w:rsidRPr="00937476">
        <w:rPr>
          <w:rFonts w:ascii="Times New Roman" w:hAnsi="Times New Roman"/>
          <w:sz w:val="28"/>
          <w:szCs w:val="28"/>
        </w:rPr>
        <w:t xml:space="preserve">Пріоритетом формування бюджетної політики в середньостроковій перспективі й надалі залишається прогнозування збалансованих та оптимальних показників </w:t>
      </w:r>
      <w:r>
        <w:rPr>
          <w:rFonts w:ascii="Times New Roman" w:hAnsi="Times New Roman"/>
          <w:sz w:val="28"/>
          <w:szCs w:val="28"/>
        </w:rPr>
        <w:t>районного</w:t>
      </w:r>
      <w:r w:rsidRPr="00937476">
        <w:rPr>
          <w:rFonts w:ascii="Times New Roman" w:hAnsi="Times New Roman"/>
          <w:sz w:val="28"/>
          <w:szCs w:val="28"/>
        </w:rPr>
        <w:t xml:space="preserve"> бюджету за доходами і видатками.</w:t>
      </w:r>
    </w:p>
    <w:p w:rsidR="005530A7" w:rsidRPr="00B23D1F" w:rsidRDefault="005530A7" w:rsidP="005530A7">
      <w:pPr>
        <w:autoSpaceDE w:val="0"/>
        <w:autoSpaceDN w:val="0"/>
        <w:adjustRightInd w:val="0"/>
        <w:spacing w:after="0" w:line="26" w:lineRule="atLeast"/>
        <w:ind w:firstLine="708"/>
        <w:jc w:val="both"/>
        <w:rPr>
          <w:rFonts w:ascii="Times New Roman" w:hAnsi="Times New Roman"/>
          <w:sz w:val="28"/>
          <w:szCs w:val="28"/>
        </w:rPr>
      </w:pPr>
      <w:r w:rsidRPr="00B208C9">
        <w:rPr>
          <w:rFonts w:ascii="Times New Roman" w:hAnsi="Times New Roman"/>
          <w:sz w:val="28"/>
          <w:szCs w:val="28"/>
        </w:rPr>
        <w:t>Основними завданнями</w:t>
      </w:r>
      <w:r w:rsidR="00B208C9">
        <w:rPr>
          <w:rFonts w:ascii="Times New Roman" w:hAnsi="Times New Roman"/>
          <w:sz w:val="28"/>
          <w:szCs w:val="28"/>
        </w:rPr>
        <w:t xml:space="preserve"> </w:t>
      </w:r>
      <w:r w:rsidRPr="00B23D1F">
        <w:rPr>
          <w:rFonts w:ascii="Times New Roman" w:hAnsi="Times New Roman"/>
          <w:sz w:val="28"/>
          <w:szCs w:val="28"/>
        </w:rPr>
        <w:t xml:space="preserve">бюджетної політики </w:t>
      </w:r>
      <w:r w:rsidR="00AA244B">
        <w:rPr>
          <w:rFonts w:ascii="Times New Roman" w:hAnsi="Times New Roman"/>
          <w:sz w:val="28"/>
          <w:szCs w:val="28"/>
        </w:rPr>
        <w:t>районного бюджету Дрогобицького району</w:t>
      </w:r>
      <w:r w:rsidRPr="00B23D1F">
        <w:rPr>
          <w:rFonts w:ascii="Times New Roman" w:hAnsi="Times New Roman"/>
          <w:sz w:val="28"/>
          <w:szCs w:val="28"/>
        </w:rPr>
        <w:t xml:space="preserve"> у середньостроковому періоді є: </w:t>
      </w:r>
    </w:p>
    <w:p w:rsidR="005530A7" w:rsidRDefault="005530A7" w:rsidP="005530A7">
      <w:pPr>
        <w:autoSpaceDE w:val="0"/>
        <w:autoSpaceDN w:val="0"/>
        <w:adjustRightInd w:val="0"/>
        <w:spacing w:after="0" w:line="26" w:lineRule="atLeast"/>
        <w:ind w:firstLine="708"/>
        <w:jc w:val="both"/>
        <w:rPr>
          <w:rFonts w:ascii="Times New Roman" w:hAnsi="Times New Roman"/>
          <w:sz w:val="28"/>
          <w:szCs w:val="28"/>
        </w:rPr>
      </w:pPr>
      <w:r w:rsidRPr="00BF3F38">
        <w:rPr>
          <w:rFonts w:ascii="Times New Roman" w:hAnsi="Times New Roman"/>
          <w:sz w:val="28"/>
          <w:szCs w:val="28"/>
        </w:rPr>
        <w:t>- підвищення результативності та ефективності управління бюджетними коштами;</w:t>
      </w:r>
    </w:p>
    <w:p w:rsidR="005530A7" w:rsidRPr="00BF3F38" w:rsidRDefault="005530A7" w:rsidP="005530A7">
      <w:pPr>
        <w:autoSpaceDE w:val="0"/>
        <w:autoSpaceDN w:val="0"/>
        <w:adjustRightInd w:val="0"/>
        <w:spacing w:after="0" w:line="26" w:lineRule="atLeast"/>
        <w:ind w:firstLine="708"/>
        <w:jc w:val="both"/>
        <w:rPr>
          <w:rFonts w:ascii="Times New Roman" w:hAnsi="Times New Roman"/>
          <w:sz w:val="28"/>
          <w:szCs w:val="28"/>
        </w:rPr>
      </w:pPr>
      <w:r w:rsidRPr="00BF3F38">
        <w:rPr>
          <w:rFonts w:ascii="Times New Roman" w:hAnsi="Times New Roman"/>
          <w:sz w:val="28"/>
          <w:szCs w:val="28"/>
        </w:rPr>
        <w:t>- забезпечення виконання дох</w:t>
      </w:r>
      <w:r>
        <w:rPr>
          <w:rFonts w:ascii="Times New Roman" w:hAnsi="Times New Roman"/>
          <w:sz w:val="28"/>
          <w:szCs w:val="28"/>
        </w:rPr>
        <w:t>і</w:t>
      </w:r>
      <w:r w:rsidRPr="00BF3F38">
        <w:rPr>
          <w:rFonts w:ascii="Times New Roman" w:hAnsi="Times New Roman"/>
          <w:sz w:val="28"/>
          <w:szCs w:val="28"/>
        </w:rPr>
        <w:t xml:space="preserve">дної частини </w:t>
      </w:r>
      <w:r w:rsidR="00AA244B">
        <w:rPr>
          <w:rFonts w:ascii="Times New Roman" w:hAnsi="Times New Roman"/>
          <w:sz w:val="28"/>
          <w:szCs w:val="28"/>
        </w:rPr>
        <w:t xml:space="preserve">районного </w:t>
      </w:r>
      <w:r w:rsidRPr="00BF3F38">
        <w:rPr>
          <w:rFonts w:ascii="Times New Roman" w:hAnsi="Times New Roman"/>
          <w:sz w:val="28"/>
          <w:szCs w:val="28"/>
        </w:rPr>
        <w:t xml:space="preserve">бюджету відповідно до </w:t>
      </w:r>
      <w:r w:rsidR="00AA244B">
        <w:rPr>
          <w:rFonts w:ascii="Times New Roman" w:hAnsi="Times New Roman"/>
          <w:sz w:val="28"/>
          <w:szCs w:val="28"/>
        </w:rPr>
        <w:t>затверджених показників</w:t>
      </w:r>
      <w:r w:rsidR="00E35307">
        <w:rPr>
          <w:rFonts w:ascii="Times New Roman" w:hAnsi="Times New Roman"/>
          <w:sz w:val="28"/>
          <w:szCs w:val="28"/>
        </w:rPr>
        <w:t>.</w:t>
      </w:r>
    </w:p>
    <w:p w:rsidR="005530A7" w:rsidRPr="00D35F29" w:rsidRDefault="005530A7" w:rsidP="005530A7">
      <w:pPr>
        <w:autoSpaceDE w:val="0"/>
        <w:autoSpaceDN w:val="0"/>
        <w:adjustRightInd w:val="0"/>
        <w:spacing w:after="0" w:line="26" w:lineRule="atLeast"/>
        <w:ind w:firstLine="708"/>
        <w:jc w:val="both"/>
        <w:rPr>
          <w:rFonts w:ascii="Times New Roman" w:hAnsi="Times New Roman"/>
          <w:sz w:val="28"/>
          <w:szCs w:val="28"/>
        </w:rPr>
      </w:pPr>
      <w:r w:rsidRPr="00D35F29">
        <w:rPr>
          <w:rFonts w:ascii="Times New Roman" w:hAnsi="Times New Roman"/>
          <w:sz w:val="28"/>
          <w:szCs w:val="28"/>
        </w:rPr>
        <w:t>Ризик</w:t>
      </w:r>
      <w:r>
        <w:rPr>
          <w:rFonts w:ascii="Times New Roman" w:hAnsi="Times New Roman"/>
          <w:sz w:val="28"/>
          <w:szCs w:val="28"/>
        </w:rPr>
        <w:t xml:space="preserve">ами </w:t>
      </w:r>
      <w:r w:rsidRPr="00D35F29">
        <w:rPr>
          <w:rFonts w:ascii="Times New Roman" w:hAnsi="Times New Roman"/>
          <w:sz w:val="28"/>
          <w:szCs w:val="28"/>
        </w:rPr>
        <w:t xml:space="preserve">невиконання прогнозних показників та </w:t>
      </w:r>
      <w:r>
        <w:rPr>
          <w:rFonts w:ascii="Times New Roman" w:hAnsi="Times New Roman"/>
          <w:sz w:val="28"/>
          <w:szCs w:val="28"/>
        </w:rPr>
        <w:t>заходів з мінімізації впливу фі</w:t>
      </w:r>
      <w:r w:rsidRPr="00D35F29">
        <w:rPr>
          <w:rFonts w:ascii="Times New Roman" w:hAnsi="Times New Roman"/>
          <w:sz w:val="28"/>
          <w:szCs w:val="28"/>
        </w:rPr>
        <w:t>с</w:t>
      </w:r>
      <w:r>
        <w:rPr>
          <w:rFonts w:ascii="Times New Roman" w:hAnsi="Times New Roman"/>
          <w:sz w:val="28"/>
          <w:szCs w:val="28"/>
        </w:rPr>
        <w:t>к</w:t>
      </w:r>
      <w:r w:rsidRPr="00D35F29">
        <w:rPr>
          <w:rFonts w:ascii="Times New Roman" w:hAnsi="Times New Roman"/>
          <w:sz w:val="28"/>
          <w:szCs w:val="28"/>
        </w:rPr>
        <w:t>альних ризиків на показники бюджету при середньостроковому плануванні на 202</w:t>
      </w:r>
      <w:r>
        <w:rPr>
          <w:rFonts w:ascii="Times New Roman" w:hAnsi="Times New Roman"/>
          <w:sz w:val="28"/>
          <w:szCs w:val="28"/>
        </w:rPr>
        <w:t>6</w:t>
      </w:r>
      <w:r w:rsidRPr="00D35F29">
        <w:rPr>
          <w:rFonts w:ascii="Times New Roman" w:hAnsi="Times New Roman"/>
          <w:sz w:val="28"/>
          <w:szCs w:val="28"/>
        </w:rPr>
        <w:t>-202</w:t>
      </w:r>
      <w:r>
        <w:rPr>
          <w:rFonts w:ascii="Times New Roman" w:hAnsi="Times New Roman"/>
          <w:sz w:val="28"/>
          <w:szCs w:val="28"/>
        </w:rPr>
        <w:t>8</w:t>
      </w:r>
      <w:r w:rsidRPr="00D35F29">
        <w:rPr>
          <w:rFonts w:ascii="Times New Roman" w:hAnsi="Times New Roman"/>
          <w:sz w:val="28"/>
          <w:szCs w:val="28"/>
        </w:rPr>
        <w:t xml:space="preserve"> рр.</w:t>
      </w:r>
      <w:r>
        <w:rPr>
          <w:rFonts w:ascii="Times New Roman" w:hAnsi="Times New Roman"/>
          <w:sz w:val="28"/>
          <w:szCs w:val="28"/>
        </w:rPr>
        <w:t xml:space="preserve"> можуть бути</w:t>
      </w:r>
      <w:r w:rsidRPr="00D35F29">
        <w:rPr>
          <w:rFonts w:ascii="Times New Roman" w:hAnsi="Times New Roman"/>
          <w:sz w:val="28"/>
          <w:szCs w:val="28"/>
        </w:rPr>
        <w:t>:</w:t>
      </w:r>
    </w:p>
    <w:p w:rsidR="005530A7" w:rsidRPr="00D35F29" w:rsidRDefault="005530A7" w:rsidP="005530A7">
      <w:pPr>
        <w:numPr>
          <w:ilvl w:val="0"/>
          <w:numId w:val="17"/>
        </w:numPr>
        <w:tabs>
          <w:tab w:val="left" w:pos="1134"/>
        </w:tabs>
        <w:autoSpaceDE w:val="0"/>
        <w:autoSpaceDN w:val="0"/>
        <w:adjustRightInd w:val="0"/>
        <w:spacing w:after="0" w:line="26" w:lineRule="atLeast"/>
        <w:ind w:left="0" w:firstLine="851"/>
        <w:jc w:val="both"/>
        <w:rPr>
          <w:rFonts w:ascii="Times New Roman" w:hAnsi="Times New Roman"/>
          <w:sz w:val="28"/>
          <w:szCs w:val="28"/>
        </w:rPr>
      </w:pPr>
      <w:r w:rsidRPr="00D35F29">
        <w:rPr>
          <w:rFonts w:ascii="Times New Roman" w:hAnsi="Times New Roman"/>
          <w:sz w:val="28"/>
          <w:szCs w:val="28"/>
        </w:rPr>
        <w:t xml:space="preserve">зниження платоспроможності платників податків, зміна очікуваних показників дохідної частини </w:t>
      </w:r>
      <w:r w:rsidR="00AA244B">
        <w:rPr>
          <w:rFonts w:ascii="Times New Roman" w:hAnsi="Times New Roman"/>
          <w:sz w:val="28"/>
          <w:szCs w:val="28"/>
        </w:rPr>
        <w:t>районного</w:t>
      </w:r>
      <w:r>
        <w:rPr>
          <w:rFonts w:ascii="Times New Roman" w:hAnsi="Times New Roman"/>
          <w:sz w:val="28"/>
          <w:szCs w:val="28"/>
        </w:rPr>
        <w:t xml:space="preserve"> </w:t>
      </w:r>
      <w:r w:rsidRPr="00D35F29">
        <w:rPr>
          <w:rFonts w:ascii="Times New Roman" w:hAnsi="Times New Roman"/>
          <w:sz w:val="28"/>
          <w:szCs w:val="28"/>
        </w:rPr>
        <w:t>бюджету на кінець 202</w:t>
      </w:r>
      <w:r>
        <w:rPr>
          <w:rFonts w:ascii="Times New Roman" w:hAnsi="Times New Roman"/>
          <w:sz w:val="28"/>
          <w:szCs w:val="28"/>
        </w:rPr>
        <w:t>5</w:t>
      </w:r>
      <w:r w:rsidRPr="00D35F29">
        <w:rPr>
          <w:rFonts w:ascii="Times New Roman" w:hAnsi="Times New Roman"/>
          <w:sz w:val="28"/>
          <w:szCs w:val="28"/>
        </w:rPr>
        <w:t xml:space="preserve"> року, недоотримання фактичних надходжень у 202</w:t>
      </w:r>
      <w:r>
        <w:rPr>
          <w:rFonts w:ascii="Times New Roman" w:hAnsi="Times New Roman"/>
          <w:sz w:val="28"/>
          <w:szCs w:val="28"/>
        </w:rPr>
        <w:t>5</w:t>
      </w:r>
      <w:r w:rsidRPr="00D35F29">
        <w:rPr>
          <w:rFonts w:ascii="Times New Roman" w:hAnsi="Times New Roman"/>
          <w:sz w:val="28"/>
          <w:szCs w:val="28"/>
        </w:rPr>
        <w:t xml:space="preserve"> році, зміна структури доходів бюджету та ритмічності надходжень, зміна податкової бази;</w:t>
      </w:r>
    </w:p>
    <w:p w:rsidR="005530A7" w:rsidRPr="00D35F29" w:rsidRDefault="005530A7" w:rsidP="005530A7">
      <w:pPr>
        <w:numPr>
          <w:ilvl w:val="0"/>
          <w:numId w:val="17"/>
        </w:numPr>
        <w:tabs>
          <w:tab w:val="left" w:pos="1134"/>
        </w:tabs>
        <w:autoSpaceDE w:val="0"/>
        <w:autoSpaceDN w:val="0"/>
        <w:adjustRightInd w:val="0"/>
        <w:spacing w:after="0" w:line="26" w:lineRule="atLeast"/>
        <w:ind w:left="0" w:firstLine="851"/>
        <w:jc w:val="both"/>
        <w:rPr>
          <w:rFonts w:ascii="Times New Roman" w:hAnsi="Times New Roman"/>
          <w:sz w:val="28"/>
          <w:szCs w:val="28"/>
        </w:rPr>
      </w:pPr>
      <w:r w:rsidRPr="00D35F29">
        <w:rPr>
          <w:rFonts w:ascii="Times New Roman" w:hAnsi="Times New Roman"/>
          <w:sz w:val="28"/>
          <w:szCs w:val="28"/>
        </w:rPr>
        <w:t>зміна розміру міжбюджетних трансфертів із державного бюджету та місцевих бюджетів;</w:t>
      </w:r>
    </w:p>
    <w:p w:rsidR="008B63DE" w:rsidRPr="00D568E0" w:rsidRDefault="005530A7" w:rsidP="009E0365">
      <w:pPr>
        <w:numPr>
          <w:ilvl w:val="0"/>
          <w:numId w:val="17"/>
        </w:numPr>
        <w:tabs>
          <w:tab w:val="left" w:pos="1134"/>
        </w:tabs>
        <w:autoSpaceDE w:val="0"/>
        <w:autoSpaceDN w:val="0"/>
        <w:adjustRightInd w:val="0"/>
        <w:spacing w:after="0" w:line="26" w:lineRule="atLeast"/>
        <w:ind w:left="0" w:firstLine="851"/>
        <w:jc w:val="both"/>
        <w:rPr>
          <w:rFonts w:ascii="Times New Roman" w:hAnsi="Times New Roman"/>
          <w:sz w:val="28"/>
          <w:szCs w:val="28"/>
        </w:rPr>
      </w:pPr>
      <w:r w:rsidRPr="00D35F29">
        <w:rPr>
          <w:rFonts w:ascii="Times New Roman" w:hAnsi="Times New Roman"/>
          <w:sz w:val="28"/>
          <w:szCs w:val="28"/>
        </w:rPr>
        <w:t xml:space="preserve">змін в економічному середовищі, які будуть залежати від наслідків </w:t>
      </w:r>
      <w:r>
        <w:rPr>
          <w:rFonts w:ascii="Times New Roman" w:hAnsi="Times New Roman"/>
          <w:sz w:val="28"/>
          <w:szCs w:val="28"/>
        </w:rPr>
        <w:t>воєнних дій</w:t>
      </w:r>
      <w:r w:rsidR="00D568E0">
        <w:rPr>
          <w:rFonts w:ascii="Times New Roman" w:hAnsi="Times New Roman"/>
          <w:sz w:val="28"/>
          <w:szCs w:val="28"/>
        </w:rPr>
        <w:t>.</w:t>
      </w:r>
    </w:p>
    <w:p w:rsidR="005530A7" w:rsidRPr="00C51059" w:rsidRDefault="005530A7" w:rsidP="005530A7">
      <w:pPr>
        <w:autoSpaceDE w:val="0"/>
        <w:autoSpaceDN w:val="0"/>
        <w:adjustRightInd w:val="0"/>
        <w:spacing w:after="0" w:line="26" w:lineRule="atLeast"/>
        <w:ind w:firstLine="708"/>
        <w:jc w:val="both"/>
        <w:rPr>
          <w:rFonts w:ascii="Times New Roman" w:hAnsi="Times New Roman"/>
          <w:sz w:val="28"/>
          <w:szCs w:val="28"/>
        </w:rPr>
      </w:pPr>
    </w:p>
    <w:p w:rsidR="005530A7" w:rsidRPr="000E1E13" w:rsidRDefault="005530A7" w:rsidP="005530A7">
      <w:pPr>
        <w:autoSpaceDE w:val="0"/>
        <w:autoSpaceDN w:val="0"/>
        <w:adjustRightInd w:val="0"/>
        <w:spacing w:after="0" w:line="26" w:lineRule="atLeast"/>
        <w:jc w:val="center"/>
        <w:rPr>
          <w:rFonts w:ascii="Times New Roman" w:hAnsi="Times New Roman"/>
          <w:b/>
          <w:bCs/>
          <w:sz w:val="28"/>
          <w:szCs w:val="28"/>
        </w:rPr>
      </w:pPr>
      <w:r w:rsidRPr="000E1E13">
        <w:rPr>
          <w:rFonts w:ascii="Times New Roman" w:hAnsi="Times New Roman"/>
          <w:b/>
          <w:bCs/>
          <w:sz w:val="28"/>
          <w:szCs w:val="28"/>
        </w:rPr>
        <w:t>ІІ. Основні прогнозні показники економічного та соціального розвитку</w:t>
      </w:r>
    </w:p>
    <w:p w:rsidR="005530A7" w:rsidRPr="000E1E13" w:rsidRDefault="005530A7" w:rsidP="005530A7">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t>Основними прогнозними </w:t>
      </w:r>
      <w:proofErr w:type="spellStart"/>
      <w:r w:rsidRPr="000E1E13">
        <w:rPr>
          <w:rFonts w:ascii="Times New Roman" w:hAnsi="Times New Roman"/>
          <w:sz w:val="28"/>
          <w:szCs w:val="28"/>
        </w:rPr>
        <w:t>макропоказниками</w:t>
      </w:r>
      <w:proofErr w:type="spellEnd"/>
      <w:r w:rsidRPr="000E1E13">
        <w:rPr>
          <w:rFonts w:ascii="Times New Roman" w:hAnsi="Times New Roman"/>
          <w:sz w:val="28"/>
          <w:szCs w:val="28"/>
        </w:rPr>
        <w:t> економічного та соціального розвитку України на 2026-2028 роки, що покладені в основу розрахунку Прогнозу є:</w:t>
      </w:r>
    </w:p>
    <w:p w:rsidR="005530A7" w:rsidRPr="000E1E13" w:rsidRDefault="005530A7" w:rsidP="005530A7">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lastRenderedPageBreak/>
        <w:t xml:space="preserve">1. Норми податкового та бюджетного законодавства та застосування чинних ставок оподаткування. </w:t>
      </w:r>
    </w:p>
    <w:p w:rsidR="005530A7" w:rsidRPr="000E1E13" w:rsidRDefault="005530A7" w:rsidP="005530A7">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t xml:space="preserve">2. </w:t>
      </w:r>
      <w:proofErr w:type="spellStart"/>
      <w:r w:rsidRPr="000E1E13">
        <w:rPr>
          <w:rFonts w:ascii="Times New Roman" w:hAnsi="Times New Roman"/>
          <w:sz w:val="28"/>
          <w:szCs w:val="28"/>
        </w:rPr>
        <w:t>Макропоказники</w:t>
      </w:r>
      <w:proofErr w:type="spellEnd"/>
      <w:r w:rsidRPr="000E1E13">
        <w:rPr>
          <w:rFonts w:ascii="Times New Roman" w:hAnsi="Times New Roman"/>
          <w:sz w:val="28"/>
          <w:szCs w:val="28"/>
        </w:rPr>
        <w:t xml:space="preserve"> визначені з урахуваннями Постанови Кабінету Міністрів України від 27.06.2025 р. № 774 „Про схвалення Бюджетної декларації на 2026- 2028 роки”, яка передбачає: </w:t>
      </w:r>
    </w:p>
    <w:p w:rsidR="008B63DE" w:rsidRPr="000E1E13" w:rsidRDefault="005530A7" w:rsidP="005530A7">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t xml:space="preserve">- індекс споживчих цін (у </w:t>
      </w:r>
      <w:proofErr w:type="spellStart"/>
      <w:r w:rsidRPr="000E1E13">
        <w:rPr>
          <w:rFonts w:ascii="Times New Roman" w:hAnsi="Times New Roman"/>
          <w:sz w:val="28"/>
          <w:szCs w:val="28"/>
        </w:rPr>
        <w:t>сереньому</w:t>
      </w:r>
      <w:proofErr w:type="spellEnd"/>
      <w:r w:rsidRPr="000E1E13">
        <w:rPr>
          <w:rFonts w:ascii="Times New Roman" w:hAnsi="Times New Roman"/>
          <w:sz w:val="28"/>
          <w:szCs w:val="28"/>
        </w:rPr>
        <w:t xml:space="preserve"> до попереднього року) становитиме 109,7 відсотків у 2026 році , 107,1 відсотків у 2027 році, 105,6 відсотків у 2028 році; </w:t>
      </w:r>
    </w:p>
    <w:p w:rsidR="005530A7" w:rsidRPr="000E1E13" w:rsidRDefault="005530A7" w:rsidP="005530A7">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t xml:space="preserve">- індекс цін виробників (грудень до грудня попереднього року) у 2026 році – 111,3 відсотків, у 2027 році – 109,4 відсотків; у 2028 році 107,9 відсотків. </w:t>
      </w:r>
    </w:p>
    <w:p w:rsidR="00223298" w:rsidRDefault="005530A7" w:rsidP="00223298">
      <w:pPr>
        <w:autoSpaceDE w:val="0"/>
        <w:autoSpaceDN w:val="0"/>
        <w:adjustRightInd w:val="0"/>
        <w:spacing w:after="0" w:line="26" w:lineRule="atLeast"/>
        <w:ind w:firstLine="709"/>
        <w:jc w:val="both"/>
        <w:rPr>
          <w:rFonts w:ascii="Times New Roman" w:hAnsi="Times New Roman"/>
          <w:sz w:val="28"/>
          <w:szCs w:val="28"/>
        </w:rPr>
      </w:pPr>
      <w:r w:rsidRPr="000E1E13">
        <w:rPr>
          <w:rFonts w:ascii="Times New Roman" w:hAnsi="Times New Roman"/>
          <w:sz w:val="28"/>
          <w:szCs w:val="28"/>
        </w:rPr>
        <w:t xml:space="preserve">3. Розмір мінімальної заробітної плати з 1 січня 2026 року – 8688 грн., з 1 січня 2027 року –9374 грн., з 1 січня 2028 року – 10 059 грн. </w:t>
      </w:r>
    </w:p>
    <w:p w:rsidR="005530A7" w:rsidRPr="000E1E13" w:rsidRDefault="00223298" w:rsidP="005530A7">
      <w:pPr>
        <w:autoSpaceDE w:val="0"/>
        <w:autoSpaceDN w:val="0"/>
        <w:adjustRightInd w:val="0"/>
        <w:spacing w:after="0" w:line="26" w:lineRule="atLeast"/>
        <w:ind w:firstLine="709"/>
        <w:jc w:val="both"/>
        <w:rPr>
          <w:rFonts w:ascii="Times New Roman" w:hAnsi="Times New Roman"/>
          <w:sz w:val="28"/>
          <w:szCs w:val="28"/>
        </w:rPr>
      </w:pPr>
      <w:r>
        <w:rPr>
          <w:rFonts w:ascii="Times New Roman" w:hAnsi="Times New Roman"/>
          <w:sz w:val="28"/>
          <w:szCs w:val="28"/>
        </w:rPr>
        <w:t>4</w:t>
      </w:r>
      <w:r w:rsidRPr="000E1E13">
        <w:rPr>
          <w:rFonts w:ascii="Times New Roman" w:hAnsi="Times New Roman"/>
          <w:sz w:val="28"/>
          <w:szCs w:val="28"/>
        </w:rPr>
        <w:t>. Розмір</w:t>
      </w:r>
      <w:r w:rsidRPr="000E1E13">
        <w:rPr>
          <w:rFonts w:ascii="Times New Roman" w:hAnsi="Times New Roman"/>
          <w:bCs/>
          <w:sz w:val="28"/>
          <w:szCs w:val="28"/>
          <w:lang w:eastAsia="ru-RU"/>
        </w:rPr>
        <w:t xml:space="preserve">  прожиткового мінімуму</w:t>
      </w:r>
      <w:r w:rsidRPr="000E1E13">
        <w:rPr>
          <w:rFonts w:ascii="Times New Roman" w:hAnsi="Times New Roman"/>
          <w:sz w:val="28"/>
          <w:szCs w:val="28"/>
        </w:rPr>
        <w:t xml:space="preserve"> </w:t>
      </w:r>
      <w:r w:rsidRPr="000E1E13">
        <w:rPr>
          <w:rFonts w:ascii="Times New Roman" w:hAnsi="Times New Roman"/>
          <w:sz w:val="28"/>
          <w:szCs w:val="28"/>
          <w:lang w:eastAsia="ru-RU"/>
        </w:rPr>
        <w:t>для працездатних осіб</w:t>
      </w:r>
      <w:r w:rsidRPr="000E1E13">
        <w:rPr>
          <w:rFonts w:ascii="Times New Roman" w:hAnsi="Times New Roman"/>
          <w:sz w:val="28"/>
          <w:szCs w:val="28"/>
        </w:rPr>
        <w:t xml:space="preserve"> з 1 січня 2026 року – 3288 грн., з 1 січня 2027 року –3482 грн., з 1 січня 2028 року – 3667 грн. </w:t>
      </w:r>
    </w:p>
    <w:p w:rsidR="005530A7" w:rsidRPr="000E1E13" w:rsidRDefault="00223298" w:rsidP="005530A7">
      <w:pPr>
        <w:autoSpaceDE w:val="0"/>
        <w:autoSpaceDN w:val="0"/>
        <w:adjustRightInd w:val="0"/>
        <w:spacing w:after="0" w:line="26" w:lineRule="atLeast"/>
        <w:ind w:firstLine="709"/>
        <w:jc w:val="both"/>
        <w:rPr>
          <w:rFonts w:ascii="Times New Roman" w:hAnsi="Times New Roman"/>
          <w:b/>
          <w:sz w:val="28"/>
          <w:szCs w:val="28"/>
        </w:rPr>
      </w:pPr>
      <w:r>
        <w:rPr>
          <w:rFonts w:ascii="Times New Roman" w:hAnsi="Times New Roman"/>
          <w:sz w:val="28"/>
          <w:szCs w:val="28"/>
        </w:rPr>
        <w:t>5</w:t>
      </w:r>
      <w:r w:rsidR="005530A7" w:rsidRPr="000E1E13">
        <w:rPr>
          <w:rFonts w:ascii="Times New Roman" w:hAnsi="Times New Roman"/>
          <w:sz w:val="28"/>
          <w:szCs w:val="28"/>
        </w:rPr>
        <w:t>. Розмір посадового окладу працівника І тарифного розряду Єдиної тарифної сітки з 1 січня 2026 року – 3 470 грн., з 1 січня 2027 року – 3744 грн.,з 1 січня 2028 року -4018 грн.</w:t>
      </w:r>
    </w:p>
    <w:p w:rsidR="005530A7" w:rsidRPr="00AA244B" w:rsidRDefault="005530A7" w:rsidP="005530A7">
      <w:pPr>
        <w:shd w:val="clear" w:color="auto" w:fill="FFFFFF"/>
        <w:spacing w:after="0" w:line="26" w:lineRule="atLeast"/>
        <w:jc w:val="center"/>
        <w:rPr>
          <w:rFonts w:ascii="Times New Roman" w:hAnsi="Times New Roman"/>
          <w:b/>
          <w:bCs/>
          <w:color w:val="FF0000"/>
          <w:sz w:val="28"/>
          <w:szCs w:val="28"/>
          <w:lang w:eastAsia="ru-RU"/>
        </w:rPr>
      </w:pPr>
    </w:p>
    <w:p w:rsidR="005530A7" w:rsidRPr="00550380" w:rsidRDefault="005530A7" w:rsidP="005530A7">
      <w:pPr>
        <w:autoSpaceDE w:val="0"/>
        <w:autoSpaceDN w:val="0"/>
        <w:adjustRightInd w:val="0"/>
        <w:spacing w:after="0" w:line="26" w:lineRule="atLeast"/>
        <w:jc w:val="center"/>
        <w:rPr>
          <w:rFonts w:ascii="Times New Roman" w:hAnsi="Times New Roman"/>
          <w:b/>
          <w:sz w:val="28"/>
          <w:szCs w:val="28"/>
        </w:rPr>
      </w:pPr>
      <w:r w:rsidRPr="00550380">
        <w:rPr>
          <w:rFonts w:ascii="Times New Roman" w:hAnsi="Times New Roman"/>
          <w:b/>
          <w:sz w:val="28"/>
          <w:szCs w:val="28"/>
        </w:rPr>
        <w:t>ІІІ. Загальні показники бюджету</w:t>
      </w:r>
    </w:p>
    <w:p w:rsidR="005530A7" w:rsidRPr="003A5878" w:rsidRDefault="005530A7" w:rsidP="005530A7">
      <w:pPr>
        <w:autoSpaceDE w:val="0"/>
        <w:autoSpaceDN w:val="0"/>
        <w:adjustRightInd w:val="0"/>
        <w:spacing w:after="0" w:line="26" w:lineRule="atLeast"/>
        <w:ind w:firstLine="567"/>
        <w:jc w:val="both"/>
        <w:rPr>
          <w:rFonts w:ascii="Times New Roman" w:hAnsi="Times New Roman"/>
          <w:b/>
          <w:color w:val="FF0000"/>
          <w:sz w:val="28"/>
          <w:szCs w:val="28"/>
        </w:rPr>
      </w:pPr>
      <w:r w:rsidRPr="00550380">
        <w:rPr>
          <w:rFonts w:ascii="Times New Roman" w:hAnsi="Times New Roman"/>
          <w:sz w:val="28"/>
          <w:szCs w:val="28"/>
        </w:rPr>
        <w:t xml:space="preserve">Прогноз включає показники </w:t>
      </w:r>
      <w:r w:rsidR="00C90A88">
        <w:rPr>
          <w:rFonts w:ascii="Times New Roman" w:hAnsi="Times New Roman"/>
          <w:sz w:val="28"/>
          <w:szCs w:val="28"/>
        </w:rPr>
        <w:t xml:space="preserve">районного </w:t>
      </w:r>
      <w:r w:rsidRPr="00550380">
        <w:rPr>
          <w:rFonts w:ascii="Times New Roman" w:hAnsi="Times New Roman"/>
          <w:sz w:val="28"/>
          <w:szCs w:val="28"/>
        </w:rPr>
        <w:t xml:space="preserve">бюджету </w:t>
      </w:r>
      <w:r w:rsidR="00C90A88">
        <w:rPr>
          <w:rFonts w:ascii="Times New Roman" w:hAnsi="Times New Roman"/>
          <w:sz w:val="28"/>
          <w:szCs w:val="28"/>
        </w:rPr>
        <w:t>Дрогобицького району</w:t>
      </w:r>
      <w:r w:rsidRPr="00550380">
        <w:rPr>
          <w:rFonts w:ascii="Times New Roman" w:hAnsi="Times New Roman"/>
          <w:sz w:val="28"/>
          <w:szCs w:val="28"/>
        </w:rPr>
        <w:t xml:space="preserve"> за основн</w:t>
      </w:r>
      <w:r w:rsidR="00C90A88">
        <w:rPr>
          <w:rFonts w:ascii="Times New Roman" w:hAnsi="Times New Roman"/>
          <w:sz w:val="28"/>
          <w:szCs w:val="28"/>
        </w:rPr>
        <w:t xml:space="preserve">ими видами доходів, видатків </w:t>
      </w:r>
      <w:r w:rsidRPr="00550380">
        <w:rPr>
          <w:rFonts w:ascii="Times New Roman" w:hAnsi="Times New Roman"/>
          <w:sz w:val="28"/>
          <w:szCs w:val="28"/>
        </w:rPr>
        <w:t>та фінансування, взаємовідносинами з бюджетами інших рівнів.</w:t>
      </w:r>
    </w:p>
    <w:p w:rsidR="005530A7" w:rsidRDefault="005530A7" w:rsidP="005530A7">
      <w:pPr>
        <w:autoSpaceDE w:val="0"/>
        <w:autoSpaceDN w:val="0"/>
        <w:adjustRightInd w:val="0"/>
        <w:spacing w:after="0" w:line="26" w:lineRule="atLeast"/>
        <w:ind w:firstLine="567"/>
        <w:jc w:val="both"/>
        <w:rPr>
          <w:rFonts w:ascii="Times New Roman" w:hAnsi="Times New Roman"/>
          <w:sz w:val="28"/>
          <w:szCs w:val="28"/>
        </w:rPr>
      </w:pPr>
      <w:r w:rsidRPr="008A4507">
        <w:rPr>
          <w:rFonts w:ascii="Times New Roman" w:hAnsi="Times New Roman"/>
          <w:sz w:val="28"/>
          <w:szCs w:val="28"/>
        </w:rPr>
        <w:t>Загальні показники</w:t>
      </w:r>
      <w:r>
        <w:rPr>
          <w:rFonts w:ascii="Times New Roman" w:hAnsi="Times New Roman"/>
          <w:sz w:val="28"/>
          <w:szCs w:val="28"/>
        </w:rPr>
        <w:t xml:space="preserve"> </w:t>
      </w:r>
      <w:r w:rsidR="00C90A88">
        <w:rPr>
          <w:rFonts w:ascii="Times New Roman" w:hAnsi="Times New Roman"/>
          <w:sz w:val="28"/>
          <w:szCs w:val="28"/>
        </w:rPr>
        <w:t>районного</w:t>
      </w:r>
      <w:r>
        <w:rPr>
          <w:rFonts w:ascii="Times New Roman" w:hAnsi="Times New Roman"/>
          <w:sz w:val="28"/>
          <w:szCs w:val="28"/>
        </w:rPr>
        <w:t xml:space="preserve"> бюджету </w:t>
      </w:r>
      <w:r w:rsidRPr="003D7269">
        <w:rPr>
          <w:rFonts w:ascii="Times New Roman" w:hAnsi="Times New Roman"/>
          <w:sz w:val="28"/>
          <w:szCs w:val="28"/>
        </w:rPr>
        <w:t xml:space="preserve">за Типовою програмною класифікацією видатків та кредитування </w:t>
      </w:r>
      <w:r>
        <w:rPr>
          <w:rFonts w:ascii="Times New Roman" w:hAnsi="Times New Roman"/>
          <w:sz w:val="28"/>
          <w:szCs w:val="28"/>
        </w:rPr>
        <w:t xml:space="preserve">місцевого бюджету відображені у </w:t>
      </w:r>
      <w:r w:rsidRPr="00DB668C">
        <w:rPr>
          <w:rFonts w:ascii="Times New Roman" w:hAnsi="Times New Roman"/>
          <w:b/>
          <w:sz w:val="28"/>
          <w:szCs w:val="28"/>
        </w:rPr>
        <w:t>додатку 1</w:t>
      </w:r>
      <w:r>
        <w:rPr>
          <w:rFonts w:ascii="Times New Roman" w:hAnsi="Times New Roman"/>
          <w:sz w:val="28"/>
          <w:szCs w:val="28"/>
        </w:rPr>
        <w:t xml:space="preserve"> даного </w:t>
      </w:r>
      <w:r w:rsidR="004778CF">
        <w:rPr>
          <w:rFonts w:ascii="Times New Roman" w:hAnsi="Times New Roman"/>
          <w:sz w:val="28"/>
          <w:szCs w:val="28"/>
        </w:rPr>
        <w:t>П</w:t>
      </w:r>
      <w:r w:rsidR="008A4507">
        <w:rPr>
          <w:rFonts w:ascii="Times New Roman" w:hAnsi="Times New Roman"/>
          <w:sz w:val="28"/>
          <w:szCs w:val="28"/>
        </w:rPr>
        <w:t>рогнозу</w:t>
      </w:r>
      <w:r>
        <w:rPr>
          <w:rFonts w:ascii="Times New Roman" w:hAnsi="Times New Roman"/>
          <w:sz w:val="28"/>
          <w:szCs w:val="28"/>
        </w:rPr>
        <w:t>.</w:t>
      </w:r>
    </w:p>
    <w:p w:rsidR="005530A7" w:rsidRDefault="005530A7" w:rsidP="005530A7">
      <w:pPr>
        <w:autoSpaceDE w:val="0"/>
        <w:autoSpaceDN w:val="0"/>
        <w:adjustRightInd w:val="0"/>
        <w:spacing w:after="0" w:line="26" w:lineRule="atLeast"/>
        <w:jc w:val="center"/>
        <w:rPr>
          <w:rFonts w:ascii="Times New Roman" w:hAnsi="Times New Roman"/>
          <w:b/>
          <w:sz w:val="28"/>
          <w:szCs w:val="28"/>
        </w:rPr>
      </w:pPr>
    </w:p>
    <w:p w:rsidR="005530A7" w:rsidRPr="00B208C9" w:rsidRDefault="005530A7" w:rsidP="005530A7">
      <w:pPr>
        <w:autoSpaceDE w:val="0"/>
        <w:autoSpaceDN w:val="0"/>
        <w:adjustRightInd w:val="0"/>
        <w:spacing w:after="0" w:line="26" w:lineRule="atLeast"/>
        <w:jc w:val="center"/>
        <w:rPr>
          <w:rFonts w:ascii="Times New Roman" w:hAnsi="Times New Roman"/>
          <w:b/>
          <w:sz w:val="28"/>
          <w:szCs w:val="28"/>
        </w:rPr>
      </w:pPr>
      <w:r w:rsidRPr="00B208C9">
        <w:rPr>
          <w:rFonts w:ascii="Times New Roman" w:hAnsi="Times New Roman"/>
          <w:b/>
          <w:sz w:val="28"/>
          <w:szCs w:val="28"/>
        </w:rPr>
        <w:t>ІV. Показники доходів</w:t>
      </w:r>
      <w:r w:rsidR="008A4507">
        <w:rPr>
          <w:rFonts w:ascii="Times New Roman" w:hAnsi="Times New Roman"/>
          <w:b/>
          <w:sz w:val="28"/>
          <w:szCs w:val="28"/>
        </w:rPr>
        <w:t xml:space="preserve"> районного</w:t>
      </w:r>
      <w:r w:rsidRPr="00B208C9">
        <w:rPr>
          <w:rFonts w:ascii="Times New Roman" w:hAnsi="Times New Roman"/>
          <w:b/>
          <w:sz w:val="28"/>
          <w:szCs w:val="28"/>
        </w:rPr>
        <w:t xml:space="preserve"> бюджету</w:t>
      </w:r>
    </w:p>
    <w:p w:rsidR="005530A7" w:rsidRPr="00B208C9" w:rsidRDefault="005530A7" w:rsidP="005530A7">
      <w:pPr>
        <w:autoSpaceDE w:val="0"/>
        <w:autoSpaceDN w:val="0"/>
        <w:adjustRightInd w:val="0"/>
        <w:spacing w:after="0" w:line="26" w:lineRule="atLeast"/>
        <w:ind w:firstLine="567"/>
        <w:jc w:val="both"/>
        <w:rPr>
          <w:rFonts w:ascii="Times New Roman" w:hAnsi="Times New Roman"/>
          <w:sz w:val="28"/>
          <w:szCs w:val="28"/>
        </w:rPr>
      </w:pPr>
      <w:r w:rsidRPr="00B208C9">
        <w:rPr>
          <w:rFonts w:ascii="Times New Roman" w:hAnsi="Times New Roman"/>
          <w:sz w:val="28"/>
          <w:szCs w:val="28"/>
        </w:rPr>
        <w:t xml:space="preserve">Законодавчою основою формування доходної частини </w:t>
      </w:r>
      <w:r w:rsidR="00C90A88" w:rsidRPr="00B208C9">
        <w:rPr>
          <w:rFonts w:ascii="Times New Roman" w:hAnsi="Times New Roman"/>
          <w:sz w:val="28"/>
          <w:szCs w:val="28"/>
        </w:rPr>
        <w:t xml:space="preserve">районного </w:t>
      </w:r>
      <w:r w:rsidRPr="00B208C9">
        <w:rPr>
          <w:rFonts w:ascii="Times New Roman" w:hAnsi="Times New Roman"/>
          <w:sz w:val="28"/>
          <w:szCs w:val="28"/>
        </w:rPr>
        <w:t xml:space="preserve">бюджету </w:t>
      </w:r>
      <w:r w:rsidR="00C90A88" w:rsidRPr="00B208C9">
        <w:rPr>
          <w:rFonts w:ascii="Times New Roman" w:hAnsi="Times New Roman"/>
          <w:sz w:val="28"/>
          <w:szCs w:val="28"/>
        </w:rPr>
        <w:t>Дрогобицького району</w:t>
      </w:r>
      <w:r w:rsidRPr="00B208C9">
        <w:rPr>
          <w:rFonts w:ascii="Times New Roman" w:hAnsi="Times New Roman"/>
          <w:sz w:val="28"/>
          <w:szCs w:val="28"/>
        </w:rPr>
        <w:t xml:space="preserve"> є норми Бюджетного та Податкового кодексів України.</w:t>
      </w:r>
    </w:p>
    <w:p w:rsidR="00D132A1" w:rsidRPr="00B208C9" w:rsidRDefault="00D132A1" w:rsidP="00D132A1">
      <w:pPr>
        <w:autoSpaceDE w:val="0"/>
        <w:autoSpaceDN w:val="0"/>
        <w:adjustRightInd w:val="0"/>
        <w:spacing w:after="0" w:line="26" w:lineRule="atLeast"/>
        <w:ind w:firstLine="567"/>
        <w:jc w:val="both"/>
        <w:rPr>
          <w:rFonts w:ascii="Times New Roman" w:hAnsi="Times New Roman"/>
          <w:sz w:val="28"/>
          <w:szCs w:val="28"/>
        </w:rPr>
      </w:pPr>
      <w:r w:rsidRPr="00B208C9">
        <w:rPr>
          <w:rFonts w:ascii="Times New Roman" w:hAnsi="Times New Roman"/>
          <w:sz w:val="28"/>
          <w:szCs w:val="28"/>
        </w:rPr>
        <w:t>Обсяг дохідної частини районного бюджету Дрогобицького району</w:t>
      </w:r>
      <w:r w:rsidR="00E35307" w:rsidRPr="00B208C9">
        <w:rPr>
          <w:rFonts w:ascii="Times New Roman" w:hAnsi="Times New Roman"/>
          <w:sz w:val="28"/>
          <w:szCs w:val="28"/>
        </w:rPr>
        <w:t xml:space="preserve"> у 2026 році прогнозуються у розмірі </w:t>
      </w:r>
      <w:r w:rsidRPr="00B208C9">
        <w:rPr>
          <w:rFonts w:ascii="Times New Roman" w:hAnsi="Times New Roman"/>
          <w:sz w:val="28"/>
          <w:szCs w:val="28"/>
        </w:rPr>
        <w:t>1529,4</w:t>
      </w:r>
      <w:r w:rsidR="00E35307" w:rsidRPr="00B208C9">
        <w:rPr>
          <w:rFonts w:ascii="Times New Roman" w:hAnsi="Times New Roman"/>
          <w:sz w:val="28"/>
          <w:szCs w:val="28"/>
        </w:rPr>
        <w:t xml:space="preserve"> тис. грн, 2027 році – </w:t>
      </w:r>
      <w:r w:rsidRPr="00B208C9">
        <w:rPr>
          <w:rFonts w:ascii="Times New Roman" w:hAnsi="Times New Roman"/>
          <w:sz w:val="28"/>
          <w:szCs w:val="28"/>
        </w:rPr>
        <w:t>1529,4</w:t>
      </w:r>
      <w:r w:rsidR="00E35307" w:rsidRPr="00B208C9">
        <w:rPr>
          <w:rFonts w:ascii="Times New Roman" w:hAnsi="Times New Roman"/>
          <w:sz w:val="28"/>
          <w:szCs w:val="28"/>
        </w:rPr>
        <w:t xml:space="preserve"> тис. грн, 2028 році – </w:t>
      </w:r>
      <w:r w:rsidRPr="00B208C9">
        <w:rPr>
          <w:rFonts w:ascii="Times New Roman" w:hAnsi="Times New Roman"/>
          <w:sz w:val="28"/>
          <w:szCs w:val="28"/>
        </w:rPr>
        <w:t>1529,4</w:t>
      </w:r>
      <w:r w:rsidR="00E35307" w:rsidRPr="00B208C9">
        <w:rPr>
          <w:rFonts w:ascii="Times New Roman" w:hAnsi="Times New Roman"/>
          <w:sz w:val="28"/>
          <w:szCs w:val="28"/>
        </w:rPr>
        <w:t xml:space="preserve"> тис. грн.</w:t>
      </w:r>
      <w:r w:rsidRPr="00B208C9">
        <w:rPr>
          <w:rFonts w:ascii="Times New Roman" w:hAnsi="Times New Roman"/>
          <w:sz w:val="28"/>
          <w:szCs w:val="28"/>
        </w:rPr>
        <w:t>, з них:</w:t>
      </w:r>
    </w:p>
    <w:p w:rsidR="00D132A1" w:rsidRPr="008F3C18" w:rsidRDefault="00E35307" w:rsidP="003E617B">
      <w:pPr>
        <w:spacing w:after="0" w:line="240" w:lineRule="auto"/>
        <w:ind w:firstLine="567"/>
        <w:jc w:val="both"/>
        <w:rPr>
          <w:rFonts w:ascii="Times New Roman" w:hAnsi="Times New Roman"/>
          <w:spacing w:val="4"/>
          <w:sz w:val="28"/>
          <w:szCs w:val="28"/>
        </w:rPr>
      </w:pPr>
      <w:r w:rsidRPr="008F3C18">
        <w:rPr>
          <w:rFonts w:ascii="Times New Roman" w:hAnsi="Times New Roman"/>
          <w:sz w:val="28"/>
          <w:szCs w:val="28"/>
        </w:rPr>
        <w:t xml:space="preserve"> </w:t>
      </w:r>
      <w:r w:rsidR="00D132A1" w:rsidRPr="008F3C18">
        <w:rPr>
          <w:rFonts w:ascii="Times New Roman" w:hAnsi="Times New Roman"/>
          <w:sz w:val="28"/>
          <w:szCs w:val="28"/>
        </w:rPr>
        <w:t>- доходи (без урахування міжбюджетних трансфертів</w:t>
      </w:r>
      <w:r w:rsidR="00D132A1" w:rsidRPr="008F3C18">
        <w:rPr>
          <w:rFonts w:ascii="Times New Roman" w:hAnsi="Times New Roman"/>
          <w:i/>
          <w:sz w:val="28"/>
          <w:szCs w:val="28"/>
        </w:rPr>
        <w:t>) загального фонду</w:t>
      </w:r>
      <w:r w:rsidR="00D132A1" w:rsidRPr="008F3C18">
        <w:rPr>
          <w:rFonts w:ascii="Times New Roman" w:hAnsi="Times New Roman"/>
          <w:sz w:val="28"/>
          <w:szCs w:val="28"/>
        </w:rPr>
        <w:t xml:space="preserve"> – у 2026 році - 30,0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xml:space="preserve">., у 2027 році - 30,0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xml:space="preserve">., у 2028 році - 30,0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xml:space="preserve">. (найбільшу питому вагу у цих надходженнях (більше 83 відсотків) </w:t>
      </w:r>
      <w:r w:rsidR="003E617B" w:rsidRPr="008F3C18">
        <w:rPr>
          <w:rFonts w:ascii="Times New Roman" w:hAnsi="Times New Roman"/>
          <w:sz w:val="28"/>
          <w:szCs w:val="28"/>
        </w:rPr>
        <w:t>п</w:t>
      </w:r>
      <w:r w:rsidR="00D132A1" w:rsidRPr="008F3C18">
        <w:rPr>
          <w:rFonts w:ascii="Times New Roman" w:hAnsi="Times New Roman"/>
          <w:sz w:val="28"/>
          <w:szCs w:val="28"/>
        </w:rPr>
        <w:t xml:space="preserve">лата за надання адміністративних послуг, обсяг надходжень якого у 2026 році очікується в сумі 25,0 тис. грн, у 2027 році – 25,0 тис. грн, у 2028 році – 25,0 тис. </w:t>
      </w:r>
      <w:r w:rsidR="00D132A1" w:rsidRPr="008F3C18">
        <w:rPr>
          <w:rFonts w:ascii="Times New Roman" w:hAnsi="Times New Roman"/>
          <w:spacing w:val="4"/>
          <w:sz w:val="28"/>
          <w:szCs w:val="28"/>
        </w:rPr>
        <w:t>грн</w:t>
      </w:r>
      <w:r w:rsidR="00D132A1" w:rsidRPr="008F3C18">
        <w:rPr>
          <w:rFonts w:ascii="Times New Roman" w:hAnsi="Times New Roman"/>
          <w:sz w:val="28"/>
          <w:szCs w:val="28"/>
        </w:rPr>
        <w:t>.</w:t>
      </w:r>
      <w:r w:rsidR="003E617B" w:rsidRPr="008F3C18">
        <w:rPr>
          <w:rFonts w:ascii="Times New Roman" w:hAnsi="Times New Roman"/>
          <w:sz w:val="28"/>
          <w:szCs w:val="28"/>
        </w:rPr>
        <w:t>);</w:t>
      </w:r>
    </w:p>
    <w:p w:rsidR="00D132A1" w:rsidRPr="008F3C18" w:rsidRDefault="00D132A1" w:rsidP="003E617B">
      <w:pPr>
        <w:spacing w:after="0" w:line="240" w:lineRule="auto"/>
        <w:ind w:firstLine="567"/>
        <w:jc w:val="both"/>
        <w:rPr>
          <w:rFonts w:ascii="Times New Roman" w:hAnsi="Times New Roman"/>
          <w:sz w:val="28"/>
          <w:szCs w:val="28"/>
        </w:rPr>
      </w:pPr>
      <w:r w:rsidRPr="008F3C18">
        <w:rPr>
          <w:rFonts w:ascii="Times New Roman" w:hAnsi="Times New Roman"/>
          <w:sz w:val="28"/>
          <w:szCs w:val="28"/>
        </w:rPr>
        <w:t xml:space="preserve">- доходи </w:t>
      </w:r>
      <w:r w:rsidRPr="008F3C18">
        <w:rPr>
          <w:rFonts w:ascii="Times New Roman" w:hAnsi="Times New Roman"/>
          <w:i/>
          <w:sz w:val="28"/>
          <w:szCs w:val="28"/>
        </w:rPr>
        <w:t>спеціального</w:t>
      </w:r>
      <w:r w:rsidRPr="008F3C18">
        <w:rPr>
          <w:rFonts w:ascii="Times New Roman" w:hAnsi="Times New Roman"/>
          <w:sz w:val="28"/>
          <w:szCs w:val="28"/>
        </w:rPr>
        <w:t xml:space="preserve"> фонду – у 2026 році - 50,0 </w:t>
      </w:r>
      <w:proofErr w:type="spellStart"/>
      <w:r w:rsidRPr="008F3C18">
        <w:rPr>
          <w:rFonts w:ascii="Times New Roman" w:hAnsi="Times New Roman"/>
          <w:sz w:val="28"/>
          <w:szCs w:val="28"/>
        </w:rPr>
        <w:t>тис.грн</w:t>
      </w:r>
      <w:proofErr w:type="spellEnd"/>
      <w:r w:rsidRPr="008F3C18">
        <w:rPr>
          <w:rFonts w:ascii="Times New Roman" w:hAnsi="Times New Roman"/>
          <w:sz w:val="28"/>
          <w:szCs w:val="28"/>
        </w:rPr>
        <w:t xml:space="preserve">., у 2027 році - 50,0 </w:t>
      </w:r>
      <w:proofErr w:type="spellStart"/>
      <w:r w:rsidRPr="008F3C18">
        <w:rPr>
          <w:rFonts w:ascii="Times New Roman" w:hAnsi="Times New Roman"/>
          <w:sz w:val="28"/>
          <w:szCs w:val="28"/>
        </w:rPr>
        <w:t>тис.грн</w:t>
      </w:r>
      <w:proofErr w:type="spellEnd"/>
      <w:r w:rsidRPr="008F3C18">
        <w:rPr>
          <w:rFonts w:ascii="Times New Roman" w:hAnsi="Times New Roman"/>
          <w:sz w:val="28"/>
          <w:szCs w:val="28"/>
        </w:rPr>
        <w:t xml:space="preserve">., у 2028 році - 50,0 </w:t>
      </w:r>
      <w:proofErr w:type="spellStart"/>
      <w:r w:rsidRPr="008F3C18">
        <w:rPr>
          <w:rFonts w:ascii="Times New Roman" w:hAnsi="Times New Roman"/>
          <w:sz w:val="28"/>
          <w:szCs w:val="28"/>
        </w:rPr>
        <w:t>тис.грн</w:t>
      </w:r>
      <w:proofErr w:type="spellEnd"/>
      <w:r w:rsidRPr="008F3C18">
        <w:rPr>
          <w:rFonts w:ascii="Times New Roman" w:hAnsi="Times New Roman"/>
          <w:sz w:val="28"/>
          <w:szCs w:val="28"/>
        </w:rPr>
        <w:t xml:space="preserve">. </w:t>
      </w:r>
      <w:r w:rsidR="003E617B" w:rsidRPr="008F3C18">
        <w:rPr>
          <w:rFonts w:ascii="Times New Roman" w:hAnsi="Times New Roman"/>
          <w:sz w:val="28"/>
          <w:szCs w:val="28"/>
        </w:rPr>
        <w:t>(надходження від плати за послуги, що надаються бюджетними установами згідно із законодавством);</w:t>
      </w:r>
    </w:p>
    <w:p w:rsidR="00E35307" w:rsidRPr="008F3C18" w:rsidRDefault="003E617B" w:rsidP="005530A7">
      <w:pPr>
        <w:autoSpaceDE w:val="0"/>
        <w:autoSpaceDN w:val="0"/>
        <w:adjustRightInd w:val="0"/>
        <w:spacing w:after="0" w:line="26" w:lineRule="atLeast"/>
        <w:ind w:firstLine="567"/>
        <w:jc w:val="both"/>
        <w:rPr>
          <w:rFonts w:ascii="Times New Roman" w:hAnsi="Times New Roman"/>
          <w:sz w:val="28"/>
          <w:szCs w:val="28"/>
        </w:rPr>
      </w:pPr>
      <w:r w:rsidRPr="008F3C18">
        <w:rPr>
          <w:rFonts w:ascii="Times New Roman" w:hAnsi="Times New Roman"/>
          <w:sz w:val="28"/>
          <w:szCs w:val="28"/>
        </w:rPr>
        <w:t>- т</w:t>
      </w:r>
      <w:r w:rsidR="00D132A1" w:rsidRPr="008F3C18">
        <w:rPr>
          <w:rFonts w:ascii="Times New Roman" w:hAnsi="Times New Roman"/>
          <w:sz w:val="28"/>
          <w:szCs w:val="28"/>
        </w:rPr>
        <w:t xml:space="preserve">рансферти з державного бюджету – у 2026 році – 1449,4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xml:space="preserve">., у             2027 році – 1449,4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xml:space="preserve">., у 2028 році – 1449,4 </w:t>
      </w:r>
      <w:proofErr w:type="spellStart"/>
      <w:r w:rsidR="00D132A1" w:rsidRPr="008F3C18">
        <w:rPr>
          <w:rFonts w:ascii="Times New Roman" w:hAnsi="Times New Roman"/>
          <w:sz w:val="28"/>
          <w:szCs w:val="28"/>
        </w:rPr>
        <w:t>тис.грн</w:t>
      </w:r>
      <w:proofErr w:type="spellEnd"/>
      <w:r w:rsidR="00D132A1" w:rsidRPr="008F3C18">
        <w:rPr>
          <w:rFonts w:ascii="Times New Roman" w:hAnsi="Times New Roman"/>
          <w:sz w:val="28"/>
          <w:szCs w:val="28"/>
        </w:rPr>
        <w:t>., в т.ч. (субвенція  для забезпечення окремих видатків  районних рад, спрямованих на виконання їх повноважень)</w:t>
      </w:r>
      <w:r w:rsidRPr="008F3C18">
        <w:rPr>
          <w:rFonts w:ascii="Times New Roman" w:hAnsi="Times New Roman"/>
          <w:sz w:val="28"/>
          <w:szCs w:val="28"/>
        </w:rPr>
        <w:t>.</w:t>
      </w:r>
    </w:p>
    <w:p w:rsidR="009946C4" w:rsidRDefault="00730CF1" w:rsidP="009F7A67">
      <w:pPr>
        <w:shd w:val="clear" w:color="auto" w:fill="FFFFFF"/>
        <w:spacing w:after="0" w:line="26" w:lineRule="atLeast"/>
        <w:ind w:firstLine="709"/>
        <w:jc w:val="both"/>
        <w:textAlignment w:val="baseline"/>
        <w:rPr>
          <w:rFonts w:ascii="Times New Roman" w:hAnsi="Times New Roman"/>
          <w:sz w:val="28"/>
          <w:szCs w:val="28"/>
          <w:lang w:eastAsia="ru-RU"/>
        </w:rPr>
      </w:pPr>
      <w:r>
        <w:rPr>
          <w:rFonts w:ascii="Times New Roman" w:hAnsi="Times New Roman"/>
          <w:sz w:val="28"/>
          <w:szCs w:val="28"/>
          <w:lang w:eastAsia="ru-RU"/>
        </w:rPr>
        <w:lastRenderedPageBreak/>
        <w:t>Прогнозні п</w:t>
      </w:r>
      <w:r w:rsidR="009E6715" w:rsidRPr="00B208C9">
        <w:rPr>
          <w:rFonts w:ascii="Times New Roman" w:hAnsi="Times New Roman"/>
          <w:sz w:val="28"/>
          <w:szCs w:val="28"/>
          <w:lang w:eastAsia="ru-RU"/>
        </w:rPr>
        <w:t xml:space="preserve">оказники доходів районного бюджету </w:t>
      </w:r>
      <w:r>
        <w:rPr>
          <w:rFonts w:ascii="Times New Roman" w:hAnsi="Times New Roman"/>
          <w:sz w:val="28"/>
          <w:szCs w:val="28"/>
          <w:lang w:eastAsia="ru-RU"/>
        </w:rPr>
        <w:t xml:space="preserve">наведені </w:t>
      </w:r>
      <w:r w:rsidR="009E6715" w:rsidRPr="00B208C9">
        <w:rPr>
          <w:rFonts w:ascii="Times New Roman" w:hAnsi="Times New Roman"/>
          <w:sz w:val="28"/>
          <w:szCs w:val="28"/>
          <w:lang w:eastAsia="ru-RU"/>
        </w:rPr>
        <w:t xml:space="preserve"> в </w:t>
      </w:r>
      <w:r w:rsidR="009E6715" w:rsidRPr="00730CF1">
        <w:rPr>
          <w:rFonts w:ascii="Times New Roman" w:hAnsi="Times New Roman"/>
          <w:b/>
          <w:sz w:val="28"/>
          <w:szCs w:val="28"/>
          <w:u w:val="single"/>
          <w:lang w:eastAsia="ru-RU"/>
        </w:rPr>
        <w:t>додатку 2</w:t>
      </w:r>
      <w:r w:rsidR="009E6715" w:rsidRPr="00B208C9">
        <w:rPr>
          <w:rFonts w:ascii="Times New Roman" w:hAnsi="Times New Roman"/>
          <w:sz w:val="28"/>
          <w:szCs w:val="28"/>
          <w:lang w:eastAsia="ru-RU"/>
        </w:rPr>
        <w:t xml:space="preserve"> до цього </w:t>
      </w:r>
      <w:r w:rsidR="004778CF">
        <w:rPr>
          <w:rFonts w:ascii="Times New Roman" w:hAnsi="Times New Roman"/>
          <w:sz w:val="28"/>
          <w:szCs w:val="28"/>
          <w:lang w:eastAsia="ru-RU"/>
        </w:rPr>
        <w:t>П</w:t>
      </w:r>
      <w:r w:rsidR="009E6715" w:rsidRPr="00B208C9">
        <w:rPr>
          <w:rFonts w:ascii="Times New Roman" w:hAnsi="Times New Roman"/>
          <w:sz w:val="28"/>
          <w:szCs w:val="28"/>
          <w:lang w:eastAsia="ru-RU"/>
        </w:rPr>
        <w:t>рогнозу.</w:t>
      </w:r>
    </w:p>
    <w:p w:rsidR="009946C4" w:rsidRPr="00B208C9" w:rsidRDefault="009946C4" w:rsidP="005530A7">
      <w:pPr>
        <w:autoSpaceDE w:val="0"/>
        <w:autoSpaceDN w:val="0"/>
        <w:adjustRightInd w:val="0"/>
        <w:spacing w:after="0" w:line="26" w:lineRule="atLeast"/>
        <w:ind w:firstLine="567"/>
        <w:jc w:val="both"/>
        <w:rPr>
          <w:rFonts w:ascii="Times New Roman" w:hAnsi="Times New Roman"/>
          <w:sz w:val="28"/>
          <w:szCs w:val="28"/>
        </w:rPr>
      </w:pPr>
    </w:p>
    <w:p w:rsidR="005530A7" w:rsidRPr="00EE32AE" w:rsidRDefault="005530A7" w:rsidP="005530A7">
      <w:pPr>
        <w:shd w:val="clear" w:color="auto" w:fill="FFFFFF"/>
        <w:spacing w:after="0" w:line="26" w:lineRule="atLeast"/>
        <w:ind w:firstLine="709"/>
        <w:jc w:val="both"/>
        <w:textAlignment w:val="baseline"/>
        <w:rPr>
          <w:rFonts w:ascii="Times New Roman" w:hAnsi="Times New Roman"/>
          <w:b/>
          <w:sz w:val="28"/>
          <w:szCs w:val="28"/>
          <w:lang w:eastAsia="ru-RU"/>
        </w:rPr>
      </w:pPr>
      <w:r w:rsidRPr="00B90973">
        <w:rPr>
          <w:rFonts w:ascii="Times New Roman" w:hAnsi="Times New Roman"/>
          <w:b/>
          <w:sz w:val="28"/>
          <w:szCs w:val="28"/>
          <w:lang w:val="en-US" w:eastAsia="ru-RU"/>
        </w:rPr>
        <w:t>V</w:t>
      </w:r>
      <w:r w:rsidRPr="00B90973">
        <w:rPr>
          <w:rFonts w:ascii="Times New Roman" w:hAnsi="Times New Roman"/>
          <w:b/>
          <w:sz w:val="28"/>
          <w:szCs w:val="28"/>
          <w:lang w:eastAsia="ru-RU"/>
        </w:rPr>
        <w:t xml:space="preserve">. </w:t>
      </w:r>
      <w:r w:rsidRPr="00EE32AE">
        <w:rPr>
          <w:rFonts w:ascii="Times New Roman" w:hAnsi="Times New Roman"/>
          <w:b/>
          <w:sz w:val="28"/>
          <w:szCs w:val="28"/>
          <w:lang w:eastAsia="ru-RU"/>
        </w:rPr>
        <w:t xml:space="preserve">Показники фінансування бюджету, показники місцевого боргу, показники надання місцевих гарантій, обсягу гарантійних зобов’язань та гарантованого Автономною Республікою Крим, обласною радою чи територіальною громадою боргу </w:t>
      </w:r>
    </w:p>
    <w:p w:rsidR="005530A7" w:rsidRPr="00B90973" w:rsidRDefault="005530A7" w:rsidP="005530A7">
      <w:pPr>
        <w:shd w:val="clear" w:color="auto" w:fill="FFFFFF"/>
        <w:spacing w:after="0" w:line="26" w:lineRule="atLeast"/>
        <w:ind w:firstLine="709"/>
        <w:jc w:val="both"/>
        <w:textAlignment w:val="baseline"/>
        <w:rPr>
          <w:rFonts w:ascii="Times New Roman" w:hAnsi="Times New Roman"/>
          <w:sz w:val="28"/>
          <w:szCs w:val="28"/>
          <w:lang w:eastAsia="ru-RU"/>
        </w:rPr>
      </w:pPr>
      <w:r w:rsidRPr="00B90973">
        <w:rPr>
          <w:rFonts w:ascii="Times New Roman" w:hAnsi="Times New Roman"/>
          <w:sz w:val="28"/>
          <w:szCs w:val="28"/>
          <w:lang w:eastAsia="ru-RU"/>
        </w:rPr>
        <w:t xml:space="preserve">Показники фінансування </w:t>
      </w:r>
      <w:r w:rsidR="00BF2A80">
        <w:rPr>
          <w:rFonts w:ascii="Times New Roman" w:hAnsi="Times New Roman"/>
          <w:sz w:val="28"/>
          <w:szCs w:val="28"/>
          <w:lang w:eastAsia="ru-RU"/>
        </w:rPr>
        <w:t xml:space="preserve">районного </w:t>
      </w:r>
      <w:r w:rsidRPr="00B90973">
        <w:rPr>
          <w:rFonts w:ascii="Times New Roman" w:hAnsi="Times New Roman"/>
          <w:sz w:val="28"/>
          <w:szCs w:val="28"/>
          <w:lang w:eastAsia="ru-RU"/>
        </w:rPr>
        <w:t xml:space="preserve">бюджету відображені в </w:t>
      </w:r>
      <w:r w:rsidRPr="00730CF1">
        <w:rPr>
          <w:rFonts w:ascii="Times New Roman" w:hAnsi="Times New Roman"/>
          <w:b/>
          <w:sz w:val="28"/>
          <w:szCs w:val="28"/>
          <w:u w:val="single"/>
          <w:lang w:eastAsia="ru-RU"/>
        </w:rPr>
        <w:t>додатку 3</w:t>
      </w:r>
      <w:r w:rsidRPr="00B90973">
        <w:rPr>
          <w:rFonts w:ascii="Times New Roman" w:hAnsi="Times New Roman"/>
          <w:sz w:val="28"/>
          <w:szCs w:val="28"/>
          <w:lang w:eastAsia="ru-RU"/>
        </w:rPr>
        <w:t xml:space="preserve"> до цього </w:t>
      </w:r>
      <w:r w:rsidR="005E46F0">
        <w:rPr>
          <w:rFonts w:ascii="Times New Roman" w:hAnsi="Times New Roman"/>
          <w:sz w:val="28"/>
          <w:szCs w:val="28"/>
          <w:lang w:eastAsia="ru-RU"/>
        </w:rPr>
        <w:t>П</w:t>
      </w:r>
      <w:r w:rsidRPr="00B90973">
        <w:rPr>
          <w:rFonts w:ascii="Times New Roman" w:hAnsi="Times New Roman"/>
          <w:sz w:val="28"/>
          <w:szCs w:val="28"/>
          <w:lang w:eastAsia="ru-RU"/>
        </w:rPr>
        <w:t>рогнозу.</w:t>
      </w:r>
    </w:p>
    <w:p w:rsidR="005530A7" w:rsidRPr="00B90973" w:rsidRDefault="005530A7" w:rsidP="005530A7">
      <w:pPr>
        <w:shd w:val="clear" w:color="auto" w:fill="FFFFFF"/>
        <w:spacing w:after="0" w:line="26" w:lineRule="atLeast"/>
        <w:ind w:firstLine="709"/>
        <w:jc w:val="both"/>
        <w:textAlignment w:val="baseline"/>
        <w:rPr>
          <w:rFonts w:ascii="Times New Roman" w:hAnsi="Times New Roman"/>
          <w:sz w:val="28"/>
          <w:szCs w:val="28"/>
          <w:lang w:eastAsia="ru-RU"/>
        </w:rPr>
      </w:pPr>
      <w:r w:rsidRPr="00B90973">
        <w:rPr>
          <w:rFonts w:ascii="Times New Roman" w:hAnsi="Times New Roman"/>
          <w:sz w:val="28"/>
          <w:szCs w:val="28"/>
          <w:lang w:eastAsia="ru-RU"/>
        </w:rPr>
        <w:t>До показників фінансування включено внутрішнє фінансування та фінансування за активними операціями, що включає в себе залишок коштів направлений у 202</w:t>
      </w:r>
      <w:r>
        <w:rPr>
          <w:rFonts w:ascii="Times New Roman" w:hAnsi="Times New Roman"/>
          <w:sz w:val="28"/>
          <w:szCs w:val="28"/>
          <w:lang w:eastAsia="ru-RU"/>
        </w:rPr>
        <w:t>4</w:t>
      </w:r>
      <w:r w:rsidRPr="00B90973">
        <w:rPr>
          <w:rFonts w:ascii="Times New Roman" w:hAnsi="Times New Roman"/>
          <w:sz w:val="28"/>
          <w:szCs w:val="28"/>
          <w:lang w:eastAsia="ru-RU"/>
        </w:rPr>
        <w:t xml:space="preserve"> та 202</w:t>
      </w:r>
      <w:r>
        <w:rPr>
          <w:rFonts w:ascii="Times New Roman" w:hAnsi="Times New Roman"/>
          <w:sz w:val="28"/>
          <w:szCs w:val="28"/>
          <w:lang w:eastAsia="ru-RU"/>
        </w:rPr>
        <w:t>5</w:t>
      </w:r>
      <w:r w:rsidRPr="00B90973">
        <w:rPr>
          <w:rFonts w:ascii="Times New Roman" w:hAnsi="Times New Roman"/>
          <w:sz w:val="28"/>
          <w:szCs w:val="28"/>
          <w:lang w:eastAsia="ru-RU"/>
        </w:rPr>
        <w:t xml:space="preserve"> ро</w:t>
      </w:r>
      <w:r>
        <w:rPr>
          <w:rFonts w:ascii="Times New Roman" w:hAnsi="Times New Roman"/>
          <w:sz w:val="28"/>
          <w:szCs w:val="28"/>
          <w:lang w:eastAsia="ru-RU"/>
        </w:rPr>
        <w:t>ках</w:t>
      </w:r>
      <w:r w:rsidRPr="00B90973">
        <w:rPr>
          <w:rFonts w:ascii="Times New Roman" w:hAnsi="Times New Roman"/>
          <w:sz w:val="28"/>
          <w:szCs w:val="28"/>
          <w:lang w:eastAsia="ru-RU"/>
        </w:rPr>
        <w:t xml:space="preserve"> бюджетно</w:t>
      </w:r>
      <w:r>
        <w:rPr>
          <w:rFonts w:ascii="Times New Roman" w:hAnsi="Times New Roman"/>
          <w:sz w:val="28"/>
          <w:szCs w:val="28"/>
          <w:lang w:eastAsia="ru-RU"/>
        </w:rPr>
        <w:t>го</w:t>
      </w:r>
      <w:r w:rsidRPr="00B90973">
        <w:rPr>
          <w:rFonts w:ascii="Times New Roman" w:hAnsi="Times New Roman"/>
          <w:sz w:val="28"/>
          <w:szCs w:val="28"/>
          <w:lang w:eastAsia="ru-RU"/>
        </w:rPr>
        <w:t xml:space="preserve"> період</w:t>
      </w:r>
      <w:r>
        <w:rPr>
          <w:rFonts w:ascii="Times New Roman" w:hAnsi="Times New Roman"/>
          <w:sz w:val="28"/>
          <w:szCs w:val="28"/>
          <w:lang w:eastAsia="ru-RU"/>
        </w:rPr>
        <w:t>у</w:t>
      </w:r>
      <w:r w:rsidRPr="00B90973">
        <w:rPr>
          <w:rFonts w:ascii="Times New Roman" w:hAnsi="Times New Roman"/>
          <w:sz w:val="28"/>
          <w:szCs w:val="28"/>
          <w:lang w:eastAsia="ru-RU"/>
        </w:rPr>
        <w:t>.</w:t>
      </w:r>
    </w:p>
    <w:p w:rsidR="005530A7" w:rsidRPr="00682565" w:rsidRDefault="00730CF1" w:rsidP="005530A7">
      <w:pPr>
        <w:shd w:val="clear" w:color="auto" w:fill="FFFFFF"/>
        <w:spacing w:after="0" w:line="26" w:lineRule="atLeast"/>
        <w:ind w:firstLine="709"/>
        <w:jc w:val="both"/>
        <w:textAlignment w:val="baseline"/>
        <w:rPr>
          <w:rFonts w:ascii="Times New Roman" w:hAnsi="Times New Roman"/>
          <w:sz w:val="28"/>
          <w:szCs w:val="28"/>
          <w:lang w:eastAsia="ru-RU"/>
        </w:rPr>
      </w:pPr>
      <w:r>
        <w:rPr>
          <w:rFonts w:ascii="Times New Roman" w:hAnsi="Times New Roman"/>
          <w:sz w:val="28"/>
          <w:szCs w:val="28"/>
          <w:lang w:eastAsia="ru-RU"/>
        </w:rPr>
        <w:t>Оскільки районний бюджет упродовж минулих бюджетних періодів не здійснював внутрішніх і зовнішніх запозичень, а також не надавав місцевих гарантій і не планує їх надавати у 2026-2028 роках, відтак  відсутні показники і д</w:t>
      </w:r>
      <w:r w:rsidR="005530A7" w:rsidRPr="00682565">
        <w:rPr>
          <w:rFonts w:ascii="Times New Roman" w:hAnsi="Times New Roman"/>
          <w:sz w:val="28"/>
          <w:szCs w:val="28"/>
          <w:lang w:eastAsia="ru-RU"/>
        </w:rPr>
        <w:t xml:space="preserve">одатки 4,5 до цього </w:t>
      </w:r>
      <w:r w:rsidR="005E46F0">
        <w:rPr>
          <w:rFonts w:ascii="Times New Roman" w:hAnsi="Times New Roman"/>
          <w:sz w:val="28"/>
          <w:szCs w:val="28"/>
          <w:lang w:eastAsia="ru-RU"/>
        </w:rPr>
        <w:t>П</w:t>
      </w:r>
      <w:r w:rsidR="005530A7" w:rsidRPr="00682565">
        <w:rPr>
          <w:rFonts w:ascii="Times New Roman" w:hAnsi="Times New Roman"/>
          <w:sz w:val="28"/>
          <w:szCs w:val="28"/>
          <w:lang w:eastAsia="ru-RU"/>
        </w:rPr>
        <w:t>рогнозу.</w:t>
      </w:r>
    </w:p>
    <w:p w:rsidR="005530A7" w:rsidRPr="00B90973" w:rsidRDefault="005530A7" w:rsidP="005530A7">
      <w:pPr>
        <w:shd w:val="clear" w:color="auto" w:fill="FFFFFF"/>
        <w:spacing w:after="0" w:line="26" w:lineRule="atLeast"/>
        <w:ind w:firstLine="709"/>
        <w:jc w:val="both"/>
        <w:textAlignment w:val="baseline"/>
        <w:rPr>
          <w:rFonts w:ascii="Times New Roman" w:hAnsi="Times New Roman"/>
          <w:sz w:val="28"/>
          <w:szCs w:val="28"/>
          <w:lang w:eastAsia="ru-RU"/>
        </w:rPr>
      </w:pPr>
    </w:p>
    <w:p w:rsidR="005530A7" w:rsidRPr="00B90973" w:rsidRDefault="005530A7" w:rsidP="005530A7">
      <w:pPr>
        <w:autoSpaceDE w:val="0"/>
        <w:autoSpaceDN w:val="0"/>
        <w:adjustRightInd w:val="0"/>
        <w:spacing w:after="0" w:line="26" w:lineRule="atLeast"/>
        <w:jc w:val="center"/>
        <w:rPr>
          <w:rFonts w:ascii="Times New Roman" w:hAnsi="Times New Roman"/>
          <w:b/>
          <w:sz w:val="28"/>
          <w:szCs w:val="28"/>
        </w:rPr>
      </w:pPr>
      <w:r w:rsidRPr="00B90973">
        <w:rPr>
          <w:rFonts w:ascii="Times New Roman" w:hAnsi="Times New Roman"/>
          <w:b/>
          <w:sz w:val="28"/>
          <w:szCs w:val="28"/>
          <w:lang w:val="en-US"/>
        </w:rPr>
        <w:t>VI</w:t>
      </w:r>
      <w:r w:rsidRPr="00B90973">
        <w:rPr>
          <w:rFonts w:ascii="Times New Roman" w:hAnsi="Times New Roman"/>
          <w:b/>
          <w:sz w:val="28"/>
          <w:szCs w:val="28"/>
        </w:rPr>
        <w:t>.</w:t>
      </w:r>
      <w:r>
        <w:rPr>
          <w:rFonts w:ascii="Times New Roman" w:hAnsi="Times New Roman"/>
          <w:b/>
          <w:sz w:val="28"/>
          <w:szCs w:val="28"/>
        </w:rPr>
        <w:t xml:space="preserve"> </w:t>
      </w:r>
      <w:r w:rsidRPr="00B90973">
        <w:rPr>
          <w:rFonts w:ascii="Times New Roman" w:hAnsi="Times New Roman"/>
          <w:b/>
          <w:sz w:val="28"/>
          <w:szCs w:val="28"/>
        </w:rPr>
        <w:t>Показники видатків бюджету та надання кредитів з бюджету</w:t>
      </w:r>
    </w:p>
    <w:p w:rsidR="0033171F" w:rsidRDefault="0033171F" w:rsidP="005530A7">
      <w:pPr>
        <w:autoSpaceDE w:val="0"/>
        <w:autoSpaceDN w:val="0"/>
        <w:adjustRightInd w:val="0"/>
        <w:spacing w:after="0" w:line="26" w:lineRule="atLeast"/>
        <w:ind w:firstLine="709"/>
        <w:jc w:val="both"/>
        <w:rPr>
          <w:rFonts w:ascii="Times New Roman" w:hAnsi="Times New Roman"/>
          <w:sz w:val="28"/>
          <w:szCs w:val="28"/>
        </w:rPr>
      </w:pPr>
      <w:r>
        <w:rPr>
          <w:rFonts w:ascii="Times New Roman" w:hAnsi="Times New Roman"/>
          <w:sz w:val="28"/>
          <w:szCs w:val="28"/>
        </w:rPr>
        <w:t>Під час формування видаткової частини прогнозу районного бюджету насамперед має бути враховано вимоги статті 77 Бюджетного кодексу України щодо забезпечення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 проведення розрахунків за електричну енергію, водопостачання, водовідведення, природний газ та послуги зв</w:t>
      </w:r>
      <w:r w:rsidRPr="0033171F">
        <w:rPr>
          <w:rFonts w:ascii="Times New Roman" w:hAnsi="Times New Roman"/>
          <w:sz w:val="28"/>
          <w:szCs w:val="28"/>
          <w:lang w:val="ru-RU"/>
        </w:rPr>
        <w:t>’</w:t>
      </w:r>
      <w:proofErr w:type="spellStart"/>
      <w:r>
        <w:rPr>
          <w:rFonts w:ascii="Times New Roman" w:hAnsi="Times New Roman"/>
          <w:sz w:val="28"/>
          <w:szCs w:val="28"/>
        </w:rPr>
        <w:t>язку</w:t>
      </w:r>
      <w:proofErr w:type="spellEnd"/>
      <w:r>
        <w:rPr>
          <w:rFonts w:ascii="Times New Roman" w:hAnsi="Times New Roman"/>
          <w:sz w:val="28"/>
          <w:szCs w:val="28"/>
        </w:rPr>
        <w:t>, які споживаються бюджетними установами.</w:t>
      </w:r>
    </w:p>
    <w:p w:rsidR="00181D3A" w:rsidRDefault="0033171F" w:rsidP="00181D3A">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Основною ціллю політики місцевого самоврядування передбачено виконання повноважень, визначених Законом України «Про місцеве самоврядування в Україні».</w:t>
      </w:r>
      <w:r w:rsidR="00181D3A" w:rsidRPr="00181D3A">
        <w:rPr>
          <w:rFonts w:ascii="Times New Roman" w:hAnsi="Times New Roman"/>
          <w:sz w:val="28"/>
          <w:szCs w:val="28"/>
        </w:rPr>
        <w:t xml:space="preserve"> </w:t>
      </w:r>
    </w:p>
    <w:p w:rsidR="00181D3A" w:rsidRPr="005E46F0" w:rsidRDefault="00181D3A" w:rsidP="00181D3A">
      <w:pPr>
        <w:autoSpaceDE w:val="0"/>
        <w:autoSpaceDN w:val="0"/>
        <w:adjustRightInd w:val="0"/>
        <w:spacing w:after="0" w:line="26" w:lineRule="atLeast"/>
        <w:ind w:firstLine="851"/>
        <w:jc w:val="both"/>
        <w:rPr>
          <w:rFonts w:ascii="Times New Roman" w:hAnsi="Times New Roman"/>
          <w:sz w:val="28"/>
          <w:szCs w:val="28"/>
        </w:rPr>
      </w:pPr>
      <w:r w:rsidRPr="00937476">
        <w:rPr>
          <w:rFonts w:ascii="Times New Roman" w:hAnsi="Times New Roman"/>
          <w:sz w:val="28"/>
          <w:szCs w:val="28"/>
        </w:rPr>
        <w:t xml:space="preserve">Для </w:t>
      </w:r>
      <w:r>
        <w:rPr>
          <w:rFonts w:ascii="Times New Roman" w:hAnsi="Times New Roman"/>
          <w:b/>
          <w:sz w:val="28"/>
          <w:szCs w:val="28"/>
        </w:rPr>
        <w:t>Дрогобицької районної</w:t>
      </w:r>
      <w:r w:rsidRPr="00937476">
        <w:rPr>
          <w:rFonts w:ascii="Times New Roman" w:hAnsi="Times New Roman"/>
          <w:b/>
          <w:bCs/>
          <w:sz w:val="28"/>
          <w:szCs w:val="28"/>
        </w:rPr>
        <w:t xml:space="preserve"> ради</w:t>
      </w:r>
      <w:r w:rsidRPr="00937476">
        <w:rPr>
          <w:rFonts w:ascii="Times New Roman" w:hAnsi="Times New Roman"/>
          <w:sz w:val="28"/>
          <w:szCs w:val="28"/>
        </w:rPr>
        <w:t xml:space="preserve"> прогнозний обсяг видатків у </w:t>
      </w:r>
      <w:r>
        <w:rPr>
          <w:rFonts w:ascii="Times New Roman" w:hAnsi="Times New Roman"/>
          <w:sz w:val="28"/>
          <w:szCs w:val="28"/>
        </w:rPr>
        <w:t xml:space="preserve">          </w:t>
      </w:r>
      <w:r w:rsidRPr="005E46F0">
        <w:rPr>
          <w:rFonts w:ascii="Times New Roman" w:hAnsi="Times New Roman"/>
          <w:sz w:val="28"/>
          <w:szCs w:val="28"/>
        </w:rPr>
        <w:t xml:space="preserve">2026 загалом визначений у розмірі 1529,4 тис. грн, у 2027 році – 1529,4 тис. грн, у 2028 році – 1529,4 тис. гривень. </w:t>
      </w:r>
    </w:p>
    <w:p w:rsidR="0033171F" w:rsidRDefault="00181D3A" w:rsidP="00181D3A">
      <w:pPr>
        <w:spacing w:after="0" w:line="240" w:lineRule="auto"/>
        <w:ind w:firstLine="567"/>
        <w:jc w:val="both"/>
        <w:rPr>
          <w:rFonts w:ascii="Times New Roman" w:hAnsi="Times New Roman"/>
          <w:sz w:val="28"/>
          <w:szCs w:val="28"/>
        </w:rPr>
      </w:pPr>
      <w:r w:rsidRPr="00937476">
        <w:rPr>
          <w:rFonts w:ascii="Times New Roman" w:hAnsi="Times New Roman"/>
          <w:bCs/>
          <w:sz w:val="28"/>
          <w:szCs w:val="28"/>
        </w:rPr>
        <w:t xml:space="preserve">Прогнозні видатки </w:t>
      </w:r>
      <w:proofErr w:type="spellStart"/>
      <w:r>
        <w:rPr>
          <w:rFonts w:ascii="Times New Roman" w:hAnsi="Times New Roman"/>
          <w:bCs/>
          <w:sz w:val="28"/>
          <w:szCs w:val="28"/>
        </w:rPr>
        <w:t>забезпечуть</w:t>
      </w:r>
      <w:proofErr w:type="spellEnd"/>
      <w:r>
        <w:rPr>
          <w:rFonts w:ascii="Times New Roman" w:hAnsi="Times New Roman"/>
          <w:bCs/>
          <w:sz w:val="28"/>
          <w:szCs w:val="28"/>
        </w:rPr>
        <w:t xml:space="preserve"> </w:t>
      </w:r>
      <w:r w:rsidRPr="00937476">
        <w:rPr>
          <w:rFonts w:ascii="Times New Roman" w:hAnsi="Times New Roman"/>
          <w:bCs/>
          <w:sz w:val="28"/>
          <w:szCs w:val="28"/>
        </w:rPr>
        <w:t xml:space="preserve">виплату заробітної плати з нарахуваннями </w:t>
      </w:r>
      <w:r>
        <w:rPr>
          <w:rFonts w:ascii="Times New Roman" w:hAnsi="Times New Roman"/>
          <w:bCs/>
          <w:sz w:val="28"/>
          <w:szCs w:val="28"/>
        </w:rPr>
        <w:t xml:space="preserve">працівникам районної ради, штатна чисельність якої становить 4 шт. одиниці </w:t>
      </w:r>
      <w:r w:rsidRPr="00937476">
        <w:rPr>
          <w:rFonts w:ascii="Times New Roman" w:hAnsi="Times New Roman"/>
          <w:bCs/>
          <w:sz w:val="28"/>
          <w:szCs w:val="28"/>
        </w:rPr>
        <w:t xml:space="preserve">та здійснення </w:t>
      </w:r>
      <w:r>
        <w:rPr>
          <w:rFonts w:ascii="Times New Roman" w:hAnsi="Times New Roman"/>
          <w:bCs/>
          <w:sz w:val="28"/>
          <w:szCs w:val="28"/>
        </w:rPr>
        <w:t>розрахунків за спожиті радою енергоносії</w:t>
      </w:r>
      <w:r w:rsidRPr="00937476">
        <w:rPr>
          <w:rFonts w:ascii="Times New Roman" w:hAnsi="Times New Roman"/>
          <w:bCs/>
          <w:sz w:val="28"/>
          <w:szCs w:val="28"/>
        </w:rPr>
        <w:t xml:space="preserve">. </w:t>
      </w:r>
    </w:p>
    <w:p w:rsidR="005530A7" w:rsidRPr="00B90973" w:rsidRDefault="005530A7" w:rsidP="005530A7">
      <w:pPr>
        <w:autoSpaceDE w:val="0"/>
        <w:autoSpaceDN w:val="0"/>
        <w:adjustRightInd w:val="0"/>
        <w:spacing w:after="0" w:line="26" w:lineRule="atLeast"/>
        <w:jc w:val="both"/>
        <w:rPr>
          <w:rFonts w:ascii="Times New Roman" w:hAnsi="Times New Roman"/>
          <w:sz w:val="28"/>
          <w:szCs w:val="28"/>
        </w:rPr>
      </w:pPr>
      <w:r>
        <w:rPr>
          <w:rFonts w:ascii="Times New Roman" w:hAnsi="Times New Roman"/>
          <w:sz w:val="28"/>
          <w:szCs w:val="28"/>
        </w:rPr>
        <w:t xml:space="preserve"> </w:t>
      </w:r>
      <w:r w:rsidRPr="00B90973">
        <w:rPr>
          <w:rFonts w:ascii="Times New Roman" w:hAnsi="Times New Roman"/>
          <w:sz w:val="28"/>
          <w:szCs w:val="28"/>
        </w:rPr>
        <w:t xml:space="preserve">   </w:t>
      </w:r>
      <w:r>
        <w:rPr>
          <w:rFonts w:ascii="Times New Roman" w:hAnsi="Times New Roman"/>
          <w:sz w:val="28"/>
          <w:szCs w:val="28"/>
        </w:rPr>
        <w:t xml:space="preserve">   </w:t>
      </w:r>
      <w:r w:rsidRPr="00B90973">
        <w:rPr>
          <w:rFonts w:ascii="Times New Roman" w:hAnsi="Times New Roman"/>
          <w:sz w:val="28"/>
          <w:szCs w:val="28"/>
        </w:rPr>
        <w:t xml:space="preserve">Граничні показники видатків </w:t>
      </w:r>
      <w:r w:rsidR="00A642C7">
        <w:rPr>
          <w:rFonts w:ascii="Times New Roman" w:hAnsi="Times New Roman"/>
          <w:sz w:val="28"/>
          <w:szCs w:val="28"/>
        </w:rPr>
        <w:t xml:space="preserve">районного </w:t>
      </w:r>
      <w:r w:rsidRPr="00B90973">
        <w:rPr>
          <w:rFonts w:ascii="Times New Roman" w:hAnsi="Times New Roman"/>
          <w:sz w:val="28"/>
          <w:szCs w:val="28"/>
        </w:rPr>
        <w:t xml:space="preserve">бюджету та надання кредитів з місцевого бюджету </w:t>
      </w:r>
      <w:r w:rsidR="00181D3A">
        <w:rPr>
          <w:rFonts w:ascii="Times New Roman" w:hAnsi="Times New Roman"/>
          <w:sz w:val="28"/>
          <w:szCs w:val="28"/>
        </w:rPr>
        <w:t xml:space="preserve">за </w:t>
      </w:r>
      <w:r w:rsidRPr="00B90973">
        <w:rPr>
          <w:rFonts w:ascii="Times New Roman" w:hAnsi="Times New Roman"/>
          <w:sz w:val="28"/>
          <w:szCs w:val="28"/>
        </w:rPr>
        <w:t>головни</w:t>
      </w:r>
      <w:r>
        <w:rPr>
          <w:rFonts w:ascii="Times New Roman" w:hAnsi="Times New Roman"/>
          <w:sz w:val="28"/>
          <w:szCs w:val="28"/>
        </w:rPr>
        <w:t>м</w:t>
      </w:r>
      <w:r w:rsidR="00181D3A">
        <w:rPr>
          <w:rFonts w:ascii="Times New Roman" w:hAnsi="Times New Roman"/>
          <w:sz w:val="28"/>
          <w:szCs w:val="28"/>
        </w:rPr>
        <w:t>и</w:t>
      </w:r>
      <w:r w:rsidRPr="00B90973">
        <w:rPr>
          <w:rFonts w:ascii="Times New Roman" w:hAnsi="Times New Roman"/>
          <w:sz w:val="28"/>
          <w:szCs w:val="28"/>
        </w:rPr>
        <w:t xml:space="preserve"> розпорядник</w:t>
      </w:r>
      <w:r>
        <w:rPr>
          <w:rFonts w:ascii="Times New Roman" w:hAnsi="Times New Roman"/>
          <w:sz w:val="28"/>
          <w:szCs w:val="28"/>
        </w:rPr>
        <w:t>ам</w:t>
      </w:r>
      <w:r w:rsidR="00181D3A">
        <w:rPr>
          <w:rFonts w:ascii="Times New Roman" w:hAnsi="Times New Roman"/>
          <w:sz w:val="28"/>
          <w:szCs w:val="28"/>
        </w:rPr>
        <w:t>и</w:t>
      </w:r>
      <w:r w:rsidRPr="00B90973">
        <w:rPr>
          <w:rFonts w:ascii="Times New Roman" w:hAnsi="Times New Roman"/>
          <w:sz w:val="28"/>
          <w:szCs w:val="28"/>
        </w:rPr>
        <w:t xml:space="preserve"> бюджетних коштів</w:t>
      </w:r>
      <w:r w:rsidR="00181D3A">
        <w:rPr>
          <w:rFonts w:ascii="Times New Roman" w:hAnsi="Times New Roman"/>
          <w:sz w:val="28"/>
          <w:szCs w:val="28"/>
        </w:rPr>
        <w:t xml:space="preserve">, кодами відомчої та типової програмної класифікації видатків </w:t>
      </w:r>
      <w:r w:rsidRPr="00B90973">
        <w:rPr>
          <w:rFonts w:ascii="Times New Roman" w:hAnsi="Times New Roman"/>
          <w:sz w:val="28"/>
          <w:szCs w:val="28"/>
        </w:rPr>
        <w:t xml:space="preserve"> на середньостроковий період </w:t>
      </w:r>
      <w:r w:rsidR="00181D3A">
        <w:rPr>
          <w:rFonts w:ascii="Times New Roman" w:hAnsi="Times New Roman"/>
          <w:sz w:val="28"/>
          <w:szCs w:val="28"/>
        </w:rPr>
        <w:t>наведено</w:t>
      </w:r>
      <w:r w:rsidRPr="00B90973">
        <w:rPr>
          <w:rFonts w:ascii="Times New Roman" w:hAnsi="Times New Roman"/>
          <w:sz w:val="28"/>
          <w:szCs w:val="28"/>
        </w:rPr>
        <w:t xml:space="preserve"> в </w:t>
      </w:r>
      <w:r w:rsidRPr="00181D3A">
        <w:rPr>
          <w:rFonts w:ascii="Times New Roman" w:hAnsi="Times New Roman"/>
          <w:b/>
          <w:sz w:val="28"/>
          <w:szCs w:val="28"/>
          <w:u w:val="single"/>
        </w:rPr>
        <w:t>додатк</w:t>
      </w:r>
      <w:r w:rsidR="00181D3A" w:rsidRPr="00181D3A">
        <w:rPr>
          <w:rFonts w:ascii="Times New Roman" w:hAnsi="Times New Roman"/>
          <w:b/>
          <w:sz w:val="28"/>
          <w:szCs w:val="28"/>
          <w:u w:val="single"/>
        </w:rPr>
        <w:t>ах</w:t>
      </w:r>
      <w:r w:rsidRPr="00181D3A">
        <w:rPr>
          <w:rFonts w:ascii="Times New Roman" w:hAnsi="Times New Roman"/>
          <w:b/>
          <w:sz w:val="28"/>
          <w:szCs w:val="28"/>
          <w:u w:val="single"/>
        </w:rPr>
        <w:t xml:space="preserve"> 6 </w:t>
      </w:r>
      <w:r w:rsidR="00181D3A" w:rsidRPr="00181D3A">
        <w:rPr>
          <w:rFonts w:ascii="Times New Roman" w:hAnsi="Times New Roman"/>
          <w:b/>
          <w:sz w:val="28"/>
          <w:szCs w:val="28"/>
          <w:u w:val="single"/>
        </w:rPr>
        <w:t>-7</w:t>
      </w:r>
      <w:r w:rsidR="00181D3A">
        <w:rPr>
          <w:rFonts w:ascii="Times New Roman" w:hAnsi="Times New Roman"/>
          <w:sz w:val="28"/>
          <w:szCs w:val="28"/>
        </w:rPr>
        <w:t xml:space="preserve"> </w:t>
      </w:r>
      <w:r w:rsidRPr="00B90973">
        <w:rPr>
          <w:rFonts w:ascii="Times New Roman" w:hAnsi="Times New Roman"/>
          <w:sz w:val="28"/>
          <w:szCs w:val="28"/>
        </w:rPr>
        <w:t xml:space="preserve">до цього </w:t>
      </w:r>
      <w:r w:rsidR="005E46F0">
        <w:rPr>
          <w:rFonts w:ascii="Times New Roman" w:hAnsi="Times New Roman"/>
          <w:sz w:val="28"/>
          <w:szCs w:val="28"/>
        </w:rPr>
        <w:t>П</w:t>
      </w:r>
      <w:r w:rsidRPr="00B90973">
        <w:rPr>
          <w:rFonts w:ascii="Times New Roman" w:hAnsi="Times New Roman"/>
          <w:sz w:val="28"/>
          <w:szCs w:val="28"/>
        </w:rPr>
        <w:t>рогнозу.</w:t>
      </w:r>
    </w:p>
    <w:p w:rsidR="005530A7" w:rsidRDefault="00181D3A" w:rsidP="005530A7">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 xml:space="preserve">Повернення та надання кредитів не прогнозується у 2026-2028 роках, тому інформація не відображена у </w:t>
      </w:r>
      <w:r w:rsidRPr="00B718F3">
        <w:rPr>
          <w:rFonts w:ascii="Times New Roman" w:hAnsi="Times New Roman"/>
          <w:b/>
          <w:sz w:val="28"/>
          <w:szCs w:val="28"/>
          <w:u w:val="single"/>
        </w:rPr>
        <w:t>д</w:t>
      </w:r>
      <w:r w:rsidR="005530A7" w:rsidRPr="00B718F3">
        <w:rPr>
          <w:rFonts w:ascii="Times New Roman" w:hAnsi="Times New Roman"/>
          <w:b/>
          <w:sz w:val="28"/>
          <w:szCs w:val="28"/>
          <w:u w:val="single"/>
        </w:rPr>
        <w:t>одат</w:t>
      </w:r>
      <w:r w:rsidRPr="00B718F3">
        <w:rPr>
          <w:rFonts w:ascii="Times New Roman" w:hAnsi="Times New Roman"/>
          <w:b/>
          <w:sz w:val="28"/>
          <w:szCs w:val="28"/>
          <w:u w:val="single"/>
        </w:rPr>
        <w:t>ку</w:t>
      </w:r>
      <w:r w:rsidR="00B718F3" w:rsidRPr="00B718F3">
        <w:rPr>
          <w:rFonts w:ascii="Times New Roman" w:hAnsi="Times New Roman"/>
          <w:b/>
          <w:sz w:val="28"/>
          <w:szCs w:val="28"/>
          <w:u w:val="single"/>
        </w:rPr>
        <w:t xml:space="preserve"> </w:t>
      </w:r>
      <w:r w:rsidR="005530A7" w:rsidRPr="00B718F3">
        <w:rPr>
          <w:rFonts w:ascii="Times New Roman" w:hAnsi="Times New Roman"/>
          <w:b/>
          <w:sz w:val="28"/>
          <w:szCs w:val="28"/>
          <w:u w:val="single"/>
        </w:rPr>
        <w:t>8</w:t>
      </w:r>
      <w:r>
        <w:rPr>
          <w:rFonts w:ascii="Times New Roman" w:hAnsi="Times New Roman"/>
          <w:sz w:val="28"/>
          <w:szCs w:val="28"/>
        </w:rPr>
        <w:t xml:space="preserve"> </w:t>
      </w:r>
      <w:r w:rsidR="005530A7" w:rsidRPr="00DC56AC">
        <w:rPr>
          <w:rFonts w:ascii="Times New Roman" w:hAnsi="Times New Roman"/>
          <w:sz w:val="28"/>
          <w:szCs w:val="28"/>
        </w:rPr>
        <w:t>до</w:t>
      </w:r>
      <w:r w:rsidR="005530A7" w:rsidRPr="00754A21">
        <w:rPr>
          <w:rFonts w:ascii="Times New Roman" w:hAnsi="Times New Roman"/>
          <w:sz w:val="28"/>
          <w:szCs w:val="28"/>
        </w:rPr>
        <w:t xml:space="preserve"> цього </w:t>
      </w:r>
      <w:r w:rsidR="006C171E">
        <w:rPr>
          <w:rFonts w:ascii="Times New Roman" w:hAnsi="Times New Roman"/>
          <w:sz w:val="28"/>
          <w:szCs w:val="28"/>
        </w:rPr>
        <w:t>П</w:t>
      </w:r>
      <w:r w:rsidR="005530A7" w:rsidRPr="00754A21">
        <w:rPr>
          <w:rFonts w:ascii="Times New Roman" w:hAnsi="Times New Roman"/>
          <w:sz w:val="28"/>
          <w:szCs w:val="28"/>
        </w:rPr>
        <w:t>рогнозу</w:t>
      </w:r>
      <w:r>
        <w:rPr>
          <w:rFonts w:ascii="Times New Roman" w:hAnsi="Times New Roman"/>
          <w:sz w:val="28"/>
          <w:szCs w:val="28"/>
        </w:rPr>
        <w:t>.</w:t>
      </w:r>
      <w:r w:rsidR="005530A7" w:rsidRPr="00400AE6">
        <w:rPr>
          <w:rFonts w:ascii="Times New Roman" w:hAnsi="Times New Roman"/>
          <w:sz w:val="28"/>
          <w:szCs w:val="28"/>
        </w:rPr>
        <w:t xml:space="preserve">   </w:t>
      </w:r>
    </w:p>
    <w:p w:rsidR="00012948" w:rsidRPr="00834854"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 xml:space="preserve">  </w:t>
      </w:r>
    </w:p>
    <w:p w:rsidR="009F7A67" w:rsidRDefault="002D71BF" w:rsidP="005530A7">
      <w:pPr>
        <w:autoSpaceDE w:val="0"/>
        <w:autoSpaceDN w:val="0"/>
        <w:adjustRightInd w:val="0"/>
        <w:spacing w:after="0" w:line="26" w:lineRule="atLeast"/>
        <w:ind w:firstLine="851"/>
        <w:jc w:val="both"/>
        <w:rPr>
          <w:rFonts w:ascii="Times New Roman" w:hAnsi="Times New Roman"/>
          <w:b/>
          <w:sz w:val="28"/>
          <w:szCs w:val="28"/>
        </w:rPr>
      </w:pPr>
      <w:r w:rsidRPr="00400AE6">
        <w:rPr>
          <w:rFonts w:ascii="Times New Roman" w:hAnsi="Times New Roman"/>
          <w:b/>
          <w:sz w:val="28"/>
          <w:szCs w:val="28"/>
        </w:rPr>
        <w:t xml:space="preserve">VII. </w:t>
      </w:r>
      <w:r>
        <w:rPr>
          <w:rFonts w:ascii="Times New Roman" w:hAnsi="Times New Roman"/>
          <w:b/>
          <w:sz w:val="28"/>
          <w:szCs w:val="28"/>
        </w:rPr>
        <w:t>Бюджет розвитку.</w:t>
      </w:r>
    </w:p>
    <w:p w:rsidR="002D71BF" w:rsidRPr="002D71BF" w:rsidRDefault="002D71BF" w:rsidP="005530A7">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 xml:space="preserve">Прогнозні показники бюджету розвитку районного бюджету не передбачені, відтак відсутні відповідні показники у </w:t>
      </w:r>
      <w:r w:rsidRPr="002D71BF">
        <w:rPr>
          <w:rFonts w:ascii="Times New Roman" w:hAnsi="Times New Roman"/>
          <w:b/>
          <w:sz w:val="28"/>
          <w:szCs w:val="28"/>
          <w:u w:val="single"/>
        </w:rPr>
        <w:t>додатку 9</w:t>
      </w:r>
      <w:r>
        <w:rPr>
          <w:rFonts w:ascii="Times New Roman" w:hAnsi="Times New Roman"/>
          <w:sz w:val="28"/>
          <w:szCs w:val="28"/>
        </w:rPr>
        <w:t xml:space="preserve"> до цього </w:t>
      </w:r>
      <w:r w:rsidR="00834854">
        <w:rPr>
          <w:rFonts w:ascii="Times New Roman" w:hAnsi="Times New Roman"/>
          <w:sz w:val="28"/>
          <w:szCs w:val="28"/>
        </w:rPr>
        <w:t>П</w:t>
      </w:r>
      <w:r>
        <w:rPr>
          <w:rFonts w:ascii="Times New Roman" w:hAnsi="Times New Roman"/>
          <w:sz w:val="28"/>
          <w:szCs w:val="28"/>
        </w:rPr>
        <w:t>рогнозу</w:t>
      </w:r>
      <w:r w:rsidR="00641B0E">
        <w:rPr>
          <w:rFonts w:ascii="Times New Roman" w:hAnsi="Times New Roman"/>
          <w:sz w:val="28"/>
          <w:szCs w:val="28"/>
        </w:rPr>
        <w:t>.</w:t>
      </w:r>
    </w:p>
    <w:p w:rsidR="009F7A67" w:rsidRDefault="009F7A67" w:rsidP="005530A7">
      <w:pPr>
        <w:autoSpaceDE w:val="0"/>
        <w:autoSpaceDN w:val="0"/>
        <w:adjustRightInd w:val="0"/>
        <w:spacing w:after="0" w:line="26" w:lineRule="atLeast"/>
        <w:ind w:firstLine="851"/>
        <w:jc w:val="both"/>
        <w:rPr>
          <w:rFonts w:ascii="Times New Roman" w:hAnsi="Times New Roman"/>
          <w:sz w:val="28"/>
          <w:szCs w:val="28"/>
        </w:rPr>
      </w:pPr>
    </w:p>
    <w:p w:rsidR="00834854"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 xml:space="preserve"> </w:t>
      </w:r>
    </w:p>
    <w:p w:rsidR="005530A7" w:rsidRPr="00400AE6" w:rsidRDefault="005530A7" w:rsidP="005530A7">
      <w:pPr>
        <w:autoSpaceDE w:val="0"/>
        <w:autoSpaceDN w:val="0"/>
        <w:adjustRightInd w:val="0"/>
        <w:spacing w:after="0" w:line="26" w:lineRule="atLeast"/>
        <w:ind w:firstLine="851"/>
        <w:jc w:val="both"/>
        <w:rPr>
          <w:rFonts w:ascii="Times New Roman" w:hAnsi="Times New Roman"/>
          <w:b/>
          <w:sz w:val="28"/>
          <w:szCs w:val="28"/>
        </w:rPr>
      </w:pPr>
      <w:r w:rsidRPr="00400AE6">
        <w:rPr>
          <w:rFonts w:ascii="Times New Roman" w:hAnsi="Times New Roman"/>
          <w:b/>
          <w:sz w:val="28"/>
          <w:szCs w:val="28"/>
        </w:rPr>
        <w:t>VII</w:t>
      </w:r>
      <w:r w:rsidR="00641B0E">
        <w:rPr>
          <w:rFonts w:ascii="Times New Roman" w:hAnsi="Times New Roman"/>
          <w:b/>
          <w:sz w:val="28"/>
          <w:szCs w:val="28"/>
        </w:rPr>
        <w:t>І</w:t>
      </w:r>
      <w:r w:rsidRPr="00400AE6">
        <w:rPr>
          <w:rFonts w:ascii="Times New Roman" w:hAnsi="Times New Roman"/>
          <w:b/>
          <w:sz w:val="28"/>
          <w:szCs w:val="28"/>
        </w:rPr>
        <w:t xml:space="preserve">. Взаємовідносини </w:t>
      </w:r>
      <w:r w:rsidR="00CE116B">
        <w:rPr>
          <w:rFonts w:ascii="Times New Roman" w:hAnsi="Times New Roman"/>
          <w:b/>
          <w:sz w:val="28"/>
          <w:szCs w:val="28"/>
        </w:rPr>
        <w:t>районного</w:t>
      </w:r>
      <w:r>
        <w:rPr>
          <w:rFonts w:ascii="Times New Roman" w:hAnsi="Times New Roman"/>
          <w:b/>
          <w:sz w:val="28"/>
          <w:szCs w:val="28"/>
        </w:rPr>
        <w:t xml:space="preserve"> </w:t>
      </w:r>
      <w:r w:rsidRPr="00400AE6">
        <w:rPr>
          <w:rFonts w:ascii="Times New Roman" w:hAnsi="Times New Roman"/>
          <w:b/>
          <w:sz w:val="28"/>
          <w:szCs w:val="28"/>
        </w:rPr>
        <w:t>бюджету з іншими бюджетами</w:t>
      </w:r>
    </w:p>
    <w:p w:rsidR="005530A7" w:rsidRPr="00400AE6"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 xml:space="preserve">Показники міжбюджетних трансфертів з інших бюджетів до </w:t>
      </w:r>
      <w:r w:rsidR="00A642C7">
        <w:rPr>
          <w:rFonts w:ascii="Times New Roman" w:hAnsi="Times New Roman"/>
          <w:sz w:val="28"/>
          <w:szCs w:val="28"/>
        </w:rPr>
        <w:t xml:space="preserve">районного </w:t>
      </w:r>
      <w:r w:rsidRPr="00400AE6">
        <w:rPr>
          <w:rFonts w:ascii="Times New Roman" w:hAnsi="Times New Roman"/>
          <w:sz w:val="28"/>
          <w:szCs w:val="28"/>
        </w:rPr>
        <w:t xml:space="preserve">бюджету </w:t>
      </w:r>
      <w:r w:rsidR="00A642C7">
        <w:rPr>
          <w:rFonts w:ascii="Times New Roman" w:hAnsi="Times New Roman"/>
          <w:sz w:val="28"/>
          <w:szCs w:val="28"/>
        </w:rPr>
        <w:t>Дрогобицького району</w:t>
      </w:r>
      <w:r w:rsidRPr="00400AE6">
        <w:rPr>
          <w:rFonts w:ascii="Times New Roman" w:hAnsi="Times New Roman"/>
          <w:sz w:val="28"/>
          <w:szCs w:val="28"/>
        </w:rPr>
        <w:t xml:space="preserve"> відображені </w:t>
      </w:r>
      <w:r w:rsidRPr="007306DA">
        <w:rPr>
          <w:rFonts w:ascii="Times New Roman" w:hAnsi="Times New Roman"/>
          <w:sz w:val="28"/>
          <w:szCs w:val="28"/>
        </w:rPr>
        <w:t>у</w:t>
      </w:r>
      <w:r w:rsidRPr="007306DA">
        <w:rPr>
          <w:rFonts w:ascii="Times New Roman" w:hAnsi="Times New Roman"/>
          <w:b/>
          <w:sz w:val="28"/>
          <w:szCs w:val="28"/>
          <w:u w:val="single"/>
        </w:rPr>
        <w:t xml:space="preserve"> додатку 10</w:t>
      </w:r>
      <w:r w:rsidRPr="00400AE6">
        <w:rPr>
          <w:rFonts w:ascii="Times New Roman" w:hAnsi="Times New Roman"/>
          <w:sz w:val="28"/>
          <w:szCs w:val="28"/>
        </w:rPr>
        <w:t xml:space="preserve"> до цього прогнозу.</w:t>
      </w:r>
    </w:p>
    <w:p w:rsidR="00B81820" w:rsidRDefault="005530A7" w:rsidP="005530A7">
      <w:pPr>
        <w:autoSpaceDE w:val="0"/>
        <w:autoSpaceDN w:val="0"/>
        <w:adjustRightInd w:val="0"/>
        <w:spacing w:after="0" w:line="26" w:lineRule="atLeast"/>
        <w:ind w:firstLine="851"/>
        <w:jc w:val="both"/>
        <w:rPr>
          <w:rFonts w:ascii="Times New Roman" w:hAnsi="Times New Roman"/>
          <w:sz w:val="24"/>
          <w:szCs w:val="24"/>
        </w:rPr>
      </w:pPr>
      <w:r w:rsidRPr="00400AE6">
        <w:rPr>
          <w:rFonts w:ascii="Times New Roman" w:hAnsi="Times New Roman"/>
          <w:sz w:val="28"/>
          <w:szCs w:val="28"/>
        </w:rPr>
        <w:t>До них увійшли міжбюджетні трансферти, що надійдуть із державного бюджету, а саме :</w:t>
      </w:r>
      <w:r w:rsidR="00B81820" w:rsidRPr="00B81820">
        <w:rPr>
          <w:rFonts w:ascii="Times New Roman" w:hAnsi="Times New Roman"/>
          <w:sz w:val="24"/>
          <w:szCs w:val="24"/>
        </w:rPr>
        <w:t xml:space="preserve"> </w:t>
      </w:r>
    </w:p>
    <w:p w:rsidR="005530A7" w:rsidRDefault="00B81820" w:rsidP="005530A7">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-с</w:t>
      </w:r>
      <w:r w:rsidRPr="00B81820">
        <w:rPr>
          <w:rFonts w:ascii="Times New Roman" w:hAnsi="Times New Roman"/>
          <w:sz w:val="28"/>
          <w:szCs w:val="28"/>
        </w:rPr>
        <w:t>убвенція з державного бюджету місцевим бюджетам на забезпечення окремих видатків районних рад, спрямованих на виконання їх повноважень</w:t>
      </w:r>
      <w:r>
        <w:rPr>
          <w:rFonts w:ascii="Times New Roman" w:hAnsi="Times New Roman"/>
          <w:sz w:val="28"/>
          <w:szCs w:val="28"/>
        </w:rPr>
        <w:t xml:space="preserve"> у 2026 році – 1449,4 </w:t>
      </w:r>
      <w:proofErr w:type="spellStart"/>
      <w:r>
        <w:rPr>
          <w:rFonts w:ascii="Times New Roman" w:hAnsi="Times New Roman"/>
          <w:sz w:val="28"/>
          <w:szCs w:val="28"/>
        </w:rPr>
        <w:t>тис.грн</w:t>
      </w:r>
      <w:proofErr w:type="spellEnd"/>
      <w:r>
        <w:rPr>
          <w:rFonts w:ascii="Times New Roman" w:hAnsi="Times New Roman"/>
          <w:sz w:val="28"/>
          <w:szCs w:val="28"/>
        </w:rPr>
        <w:t xml:space="preserve">., 2027 році – 1449,4 </w:t>
      </w:r>
      <w:proofErr w:type="spellStart"/>
      <w:r>
        <w:rPr>
          <w:rFonts w:ascii="Times New Roman" w:hAnsi="Times New Roman"/>
          <w:sz w:val="28"/>
          <w:szCs w:val="28"/>
        </w:rPr>
        <w:t>тис.грн</w:t>
      </w:r>
      <w:proofErr w:type="spellEnd"/>
      <w:r>
        <w:rPr>
          <w:rFonts w:ascii="Times New Roman" w:hAnsi="Times New Roman"/>
          <w:sz w:val="28"/>
          <w:szCs w:val="28"/>
        </w:rPr>
        <w:t xml:space="preserve">., 2028 році – 1449,4 </w:t>
      </w:r>
      <w:proofErr w:type="spellStart"/>
      <w:r>
        <w:rPr>
          <w:rFonts w:ascii="Times New Roman" w:hAnsi="Times New Roman"/>
          <w:sz w:val="28"/>
          <w:szCs w:val="28"/>
        </w:rPr>
        <w:t>тис.грн</w:t>
      </w:r>
      <w:proofErr w:type="spellEnd"/>
      <w:r>
        <w:rPr>
          <w:rFonts w:ascii="Times New Roman" w:hAnsi="Times New Roman"/>
          <w:sz w:val="28"/>
          <w:szCs w:val="28"/>
        </w:rPr>
        <w:t xml:space="preserve">. </w:t>
      </w:r>
    </w:p>
    <w:p w:rsidR="005530A7" w:rsidRPr="00400AE6"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Мета отримання міжбюджетних трансфертів із державного бюджету:</w:t>
      </w:r>
    </w:p>
    <w:p w:rsidR="00CE116B" w:rsidRDefault="007306DA" w:rsidP="005530A7">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w:t>
      </w:r>
      <w:r w:rsidR="00CE116B" w:rsidRPr="00CE116B">
        <w:rPr>
          <w:rFonts w:ascii="Times New Roman" w:hAnsi="Times New Roman"/>
          <w:sz w:val="28"/>
          <w:szCs w:val="28"/>
        </w:rPr>
        <w:t>забезпечення окремих видатків районних рад, спрямованих на виконання їх повноважень</w:t>
      </w:r>
      <w:r w:rsidR="00CE116B">
        <w:rPr>
          <w:rFonts w:ascii="Times New Roman" w:hAnsi="Times New Roman"/>
          <w:sz w:val="28"/>
          <w:szCs w:val="28"/>
        </w:rPr>
        <w:t>.</w:t>
      </w:r>
    </w:p>
    <w:p w:rsidR="005530A7" w:rsidRPr="00400AE6" w:rsidRDefault="005530A7" w:rsidP="006C171E">
      <w:pPr>
        <w:autoSpaceDE w:val="0"/>
        <w:autoSpaceDN w:val="0"/>
        <w:adjustRightInd w:val="0"/>
        <w:spacing w:after="0" w:line="240" w:lineRule="auto"/>
        <w:ind w:firstLine="851"/>
        <w:jc w:val="both"/>
        <w:rPr>
          <w:rFonts w:ascii="Times New Roman" w:hAnsi="Times New Roman"/>
          <w:sz w:val="28"/>
          <w:szCs w:val="28"/>
        </w:rPr>
      </w:pPr>
      <w:r w:rsidRPr="00400AE6">
        <w:rPr>
          <w:rFonts w:ascii="Times New Roman" w:hAnsi="Times New Roman"/>
          <w:sz w:val="28"/>
          <w:szCs w:val="28"/>
        </w:rPr>
        <w:t>Напрями розподілу коштів, отриманих із державного бюджету:</w:t>
      </w:r>
    </w:p>
    <w:p w:rsidR="005530A7" w:rsidRPr="006C171E" w:rsidRDefault="006C171E" w:rsidP="006C171E">
      <w:pPr>
        <w:pStyle w:val="4"/>
        <w:spacing w:before="0" w:after="0" w:line="240" w:lineRule="auto"/>
        <w:rPr>
          <w:rFonts w:ascii="Times New Roman" w:hAnsi="Times New Roman"/>
          <w:b w:val="0"/>
        </w:rPr>
      </w:pPr>
      <w:r>
        <w:rPr>
          <w:rFonts w:ascii="Times New Roman" w:hAnsi="Times New Roman"/>
          <w:b w:val="0"/>
        </w:rPr>
        <w:tab/>
        <w:t xml:space="preserve">  -</w:t>
      </w:r>
      <w:r w:rsidR="00CE116B" w:rsidRPr="006C171E">
        <w:rPr>
          <w:rFonts w:ascii="Times New Roman" w:hAnsi="Times New Roman"/>
          <w:b w:val="0"/>
        </w:rPr>
        <w:t xml:space="preserve">субвенція </w:t>
      </w:r>
      <w:r w:rsidR="005530A7" w:rsidRPr="006C171E">
        <w:rPr>
          <w:rFonts w:ascii="Times New Roman" w:hAnsi="Times New Roman"/>
          <w:b w:val="0"/>
        </w:rPr>
        <w:t xml:space="preserve">спрямовується на оплату праці з нарахуваннями </w:t>
      </w:r>
      <w:r w:rsidR="00CE116B" w:rsidRPr="006C171E">
        <w:rPr>
          <w:rFonts w:ascii="Times New Roman" w:hAnsi="Times New Roman"/>
          <w:b w:val="0"/>
        </w:rPr>
        <w:t>працівникам (посадовим особам) районної ради</w:t>
      </w:r>
      <w:r w:rsidR="005530A7" w:rsidRPr="006C171E">
        <w:rPr>
          <w:rFonts w:ascii="Times New Roman" w:hAnsi="Times New Roman"/>
          <w:b w:val="0"/>
        </w:rPr>
        <w:t>.</w:t>
      </w:r>
    </w:p>
    <w:p w:rsidR="000A7E0E" w:rsidRDefault="003263F5" w:rsidP="00D568E0">
      <w:pPr>
        <w:autoSpaceDE w:val="0"/>
        <w:autoSpaceDN w:val="0"/>
        <w:adjustRightInd w:val="0"/>
        <w:spacing w:after="0" w:line="26" w:lineRule="atLeast"/>
        <w:ind w:firstLine="851"/>
        <w:jc w:val="both"/>
        <w:rPr>
          <w:rFonts w:ascii="Times New Roman" w:hAnsi="Times New Roman"/>
          <w:sz w:val="28"/>
          <w:szCs w:val="28"/>
        </w:rPr>
      </w:pPr>
      <w:r>
        <w:rPr>
          <w:rFonts w:ascii="Times New Roman" w:hAnsi="Times New Roman"/>
          <w:sz w:val="28"/>
          <w:szCs w:val="28"/>
        </w:rPr>
        <w:t>Обсяг надання іншим місцевим бюджетам міжбюджетних трансфертів з районного бюджету не передбачений, що пояснює відсутність</w:t>
      </w:r>
      <w:r w:rsidR="005530A7" w:rsidRPr="00A96853">
        <w:rPr>
          <w:rFonts w:ascii="Times New Roman" w:hAnsi="Times New Roman"/>
          <w:b/>
          <w:sz w:val="28"/>
          <w:szCs w:val="28"/>
        </w:rPr>
        <w:t xml:space="preserve"> </w:t>
      </w:r>
      <w:r w:rsidR="005530A7" w:rsidRPr="003263F5">
        <w:rPr>
          <w:rFonts w:ascii="Times New Roman" w:hAnsi="Times New Roman"/>
          <w:b/>
          <w:sz w:val="28"/>
          <w:szCs w:val="28"/>
          <w:u w:val="single"/>
        </w:rPr>
        <w:t>додатку 11</w:t>
      </w:r>
      <w:r w:rsidR="005530A7" w:rsidRPr="00A96853">
        <w:rPr>
          <w:rFonts w:ascii="Times New Roman" w:hAnsi="Times New Roman"/>
          <w:sz w:val="28"/>
          <w:szCs w:val="28"/>
        </w:rPr>
        <w:t xml:space="preserve"> </w:t>
      </w:r>
      <w:r>
        <w:rPr>
          <w:rFonts w:ascii="Times New Roman" w:hAnsi="Times New Roman"/>
          <w:sz w:val="28"/>
          <w:szCs w:val="28"/>
        </w:rPr>
        <w:t xml:space="preserve">до цього </w:t>
      </w:r>
      <w:proofErr w:type="spellStart"/>
      <w:r>
        <w:rPr>
          <w:rFonts w:ascii="Times New Roman" w:hAnsi="Times New Roman"/>
          <w:sz w:val="28"/>
          <w:szCs w:val="28"/>
        </w:rPr>
        <w:t>Прогрнозу</w:t>
      </w:r>
      <w:proofErr w:type="spellEnd"/>
      <w:r w:rsidR="005530A7" w:rsidRPr="00A96853">
        <w:rPr>
          <w:rFonts w:ascii="Times New Roman" w:hAnsi="Times New Roman"/>
          <w:sz w:val="28"/>
          <w:szCs w:val="28"/>
        </w:rPr>
        <w:t>.</w:t>
      </w:r>
      <w:r w:rsidR="005530A7" w:rsidRPr="00400AE6">
        <w:rPr>
          <w:rFonts w:ascii="Times New Roman" w:hAnsi="Times New Roman"/>
          <w:sz w:val="28"/>
          <w:szCs w:val="28"/>
        </w:rPr>
        <w:t xml:space="preserve">   </w:t>
      </w:r>
    </w:p>
    <w:p w:rsidR="005530A7" w:rsidRPr="00400AE6" w:rsidRDefault="00834854" w:rsidP="005530A7">
      <w:pPr>
        <w:autoSpaceDE w:val="0"/>
        <w:autoSpaceDN w:val="0"/>
        <w:adjustRightInd w:val="0"/>
        <w:spacing w:after="0" w:line="26" w:lineRule="atLeast"/>
        <w:ind w:firstLine="851"/>
        <w:jc w:val="center"/>
        <w:rPr>
          <w:rFonts w:ascii="Times New Roman" w:hAnsi="Times New Roman"/>
          <w:b/>
          <w:sz w:val="28"/>
          <w:szCs w:val="28"/>
        </w:rPr>
      </w:pPr>
      <w:r>
        <w:rPr>
          <w:rFonts w:ascii="Times New Roman" w:hAnsi="Times New Roman"/>
          <w:b/>
          <w:sz w:val="28"/>
          <w:szCs w:val="28"/>
          <w:lang w:val="en-US"/>
        </w:rPr>
        <w:t>IX</w:t>
      </w:r>
      <w:r w:rsidR="005530A7" w:rsidRPr="00400AE6">
        <w:rPr>
          <w:rFonts w:ascii="Times New Roman" w:hAnsi="Times New Roman"/>
          <w:b/>
          <w:sz w:val="28"/>
          <w:szCs w:val="28"/>
        </w:rPr>
        <w:t>. Інші положення та показники прогнозу бюджету</w:t>
      </w:r>
    </w:p>
    <w:p w:rsidR="005530A7" w:rsidRPr="00400AE6"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Відповідно до пункту 5 частини 3 «Інструкції щодо склад</w:t>
      </w:r>
      <w:r w:rsidR="004778CF">
        <w:rPr>
          <w:rFonts w:ascii="Times New Roman" w:hAnsi="Times New Roman"/>
          <w:sz w:val="28"/>
          <w:szCs w:val="28"/>
        </w:rPr>
        <w:t>ання прогнозу місцевого бюджету</w:t>
      </w:r>
      <w:r w:rsidRPr="00400AE6">
        <w:rPr>
          <w:rFonts w:ascii="Times New Roman" w:hAnsi="Times New Roman"/>
          <w:sz w:val="28"/>
          <w:szCs w:val="28"/>
        </w:rPr>
        <w:t xml:space="preserve">» затвердженого Наказом Мінфіну України </w:t>
      </w:r>
      <w:r>
        <w:rPr>
          <w:rFonts w:ascii="Times New Roman" w:hAnsi="Times New Roman"/>
          <w:sz w:val="28"/>
          <w:szCs w:val="28"/>
        </w:rPr>
        <w:t>17</w:t>
      </w:r>
      <w:r w:rsidRPr="00400AE6">
        <w:rPr>
          <w:rFonts w:ascii="Times New Roman" w:hAnsi="Times New Roman"/>
          <w:sz w:val="28"/>
          <w:szCs w:val="28"/>
        </w:rPr>
        <w:t xml:space="preserve"> червн</w:t>
      </w:r>
      <w:r>
        <w:rPr>
          <w:rFonts w:ascii="Times New Roman" w:hAnsi="Times New Roman"/>
          <w:sz w:val="28"/>
          <w:szCs w:val="28"/>
        </w:rPr>
        <w:t xml:space="preserve">я </w:t>
      </w:r>
      <w:r w:rsidR="0083305B" w:rsidRPr="0083305B">
        <w:rPr>
          <w:rFonts w:ascii="Times New Roman" w:hAnsi="Times New Roman"/>
          <w:sz w:val="28"/>
          <w:szCs w:val="28"/>
        </w:rPr>
        <w:t xml:space="preserve">             </w:t>
      </w:r>
      <w:r>
        <w:rPr>
          <w:rFonts w:ascii="Times New Roman" w:hAnsi="Times New Roman"/>
          <w:sz w:val="28"/>
          <w:szCs w:val="28"/>
        </w:rPr>
        <w:t>2025 року №305</w:t>
      </w:r>
      <w:r w:rsidRPr="00400AE6">
        <w:rPr>
          <w:rFonts w:ascii="Times New Roman" w:hAnsi="Times New Roman"/>
          <w:sz w:val="28"/>
          <w:szCs w:val="28"/>
        </w:rPr>
        <w:t xml:space="preserve">, додатки до цього </w:t>
      </w:r>
      <w:r w:rsidR="004778CF">
        <w:rPr>
          <w:rFonts w:ascii="Times New Roman" w:hAnsi="Times New Roman"/>
          <w:sz w:val="28"/>
          <w:szCs w:val="28"/>
        </w:rPr>
        <w:t>П</w:t>
      </w:r>
      <w:r w:rsidRPr="00400AE6">
        <w:rPr>
          <w:rFonts w:ascii="Times New Roman" w:hAnsi="Times New Roman"/>
          <w:sz w:val="28"/>
          <w:szCs w:val="28"/>
        </w:rPr>
        <w:t>рогнозу заповнюються за наявності інформації, яка міститься у цих додатках. У разі відсутності інформації, необхідної для заповнення будь-якого з додатків, порядок додатків та нумерація, визначена Типовою формою, не змінюється.</w:t>
      </w:r>
    </w:p>
    <w:p w:rsidR="005530A7" w:rsidRPr="00400AE6"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400AE6">
        <w:rPr>
          <w:rFonts w:ascii="Times New Roman" w:hAnsi="Times New Roman"/>
          <w:sz w:val="28"/>
          <w:szCs w:val="28"/>
        </w:rPr>
        <w:t xml:space="preserve">Додатки 1, 2, 3, 6, 7, </w:t>
      </w:r>
      <w:r w:rsidR="00346DCE">
        <w:rPr>
          <w:rFonts w:ascii="Times New Roman" w:hAnsi="Times New Roman"/>
          <w:sz w:val="28"/>
          <w:szCs w:val="28"/>
        </w:rPr>
        <w:t>10</w:t>
      </w:r>
      <w:r w:rsidRPr="00400AE6">
        <w:rPr>
          <w:rFonts w:ascii="Times New Roman" w:hAnsi="Times New Roman"/>
          <w:sz w:val="28"/>
          <w:szCs w:val="28"/>
        </w:rPr>
        <w:t xml:space="preserve"> є невід’ємною частиною цього </w:t>
      </w:r>
      <w:r w:rsidR="004778CF">
        <w:rPr>
          <w:rFonts w:ascii="Times New Roman" w:hAnsi="Times New Roman"/>
          <w:sz w:val="28"/>
          <w:szCs w:val="28"/>
        </w:rPr>
        <w:t>П</w:t>
      </w:r>
      <w:r w:rsidRPr="00400AE6">
        <w:rPr>
          <w:rFonts w:ascii="Times New Roman" w:hAnsi="Times New Roman"/>
          <w:sz w:val="28"/>
          <w:szCs w:val="28"/>
        </w:rPr>
        <w:t>рогнозу.</w:t>
      </w:r>
    </w:p>
    <w:p w:rsidR="005530A7" w:rsidRPr="00D33BE0" w:rsidRDefault="005530A7" w:rsidP="005530A7">
      <w:pPr>
        <w:autoSpaceDE w:val="0"/>
        <w:autoSpaceDN w:val="0"/>
        <w:adjustRightInd w:val="0"/>
        <w:spacing w:after="0" w:line="26" w:lineRule="atLeast"/>
        <w:ind w:firstLine="851"/>
        <w:jc w:val="both"/>
        <w:rPr>
          <w:rFonts w:ascii="Times New Roman" w:hAnsi="Times New Roman"/>
          <w:sz w:val="28"/>
          <w:szCs w:val="28"/>
        </w:rPr>
      </w:pPr>
      <w:r w:rsidRPr="00D33BE0">
        <w:rPr>
          <w:rFonts w:ascii="Times New Roman" w:hAnsi="Times New Roman"/>
          <w:sz w:val="28"/>
          <w:szCs w:val="28"/>
        </w:rPr>
        <w:t>Додатки 4,</w:t>
      </w:r>
      <w:r>
        <w:rPr>
          <w:rFonts w:ascii="Times New Roman" w:hAnsi="Times New Roman"/>
          <w:sz w:val="28"/>
          <w:szCs w:val="28"/>
        </w:rPr>
        <w:t>5,</w:t>
      </w:r>
      <w:r w:rsidRPr="00D33BE0">
        <w:rPr>
          <w:rFonts w:ascii="Times New Roman" w:hAnsi="Times New Roman"/>
          <w:sz w:val="28"/>
          <w:szCs w:val="28"/>
        </w:rPr>
        <w:t>8</w:t>
      </w:r>
      <w:r>
        <w:rPr>
          <w:rFonts w:ascii="Times New Roman" w:hAnsi="Times New Roman"/>
          <w:sz w:val="28"/>
          <w:szCs w:val="28"/>
        </w:rPr>
        <w:t>,9</w:t>
      </w:r>
      <w:r w:rsidR="00346DCE">
        <w:rPr>
          <w:rFonts w:ascii="Times New Roman" w:hAnsi="Times New Roman"/>
          <w:sz w:val="28"/>
          <w:szCs w:val="28"/>
        </w:rPr>
        <w:t>,11</w:t>
      </w:r>
      <w:r w:rsidRPr="00D33BE0">
        <w:rPr>
          <w:rFonts w:ascii="Times New Roman" w:hAnsi="Times New Roman"/>
          <w:sz w:val="28"/>
          <w:szCs w:val="28"/>
        </w:rPr>
        <w:t xml:space="preserve"> не додаються до цього </w:t>
      </w:r>
      <w:r w:rsidR="00071723">
        <w:rPr>
          <w:rFonts w:ascii="Times New Roman" w:hAnsi="Times New Roman"/>
          <w:sz w:val="28"/>
          <w:szCs w:val="28"/>
        </w:rPr>
        <w:t>П</w:t>
      </w:r>
      <w:r w:rsidRPr="00D33BE0">
        <w:rPr>
          <w:rFonts w:ascii="Times New Roman" w:hAnsi="Times New Roman"/>
          <w:sz w:val="28"/>
          <w:szCs w:val="28"/>
        </w:rPr>
        <w:t xml:space="preserve">рогнозу у зв’язку із відсутністю </w:t>
      </w:r>
      <w:r w:rsidR="00071723">
        <w:rPr>
          <w:rFonts w:ascii="Times New Roman" w:hAnsi="Times New Roman"/>
          <w:sz w:val="28"/>
          <w:szCs w:val="28"/>
        </w:rPr>
        <w:t>показників</w:t>
      </w:r>
      <w:r w:rsidRPr="00D33BE0">
        <w:rPr>
          <w:rFonts w:ascii="Times New Roman" w:hAnsi="Times New Roman"/>
          <w:sz w:val="28"/>
          <w:szCs w:val="28"/>
        </w:rPr>
        <w:t>.</w:t>
      </w:r>
    </w:p>
    <w:p w:rsidR="005530A7" w:rsidRDefault="005530A7" w:rsidP="005530A7">
      <w:pPr>
        <w:autoSpaceDE w:val="0"/>
        <w:autoSpaceDN w:val="0"/>
        <w:adjustRightInd w:val="0"/>
        <w:spacing w:after="0" w:line="26" w:lineRule="atLeast"/>
        <w:ind w:firstLine="851"/>
        <w:jc w:val="both"/>
        <w:rPr>
          <w:rFonts w:ascii="Times New Roman" w:hAnsi="Times New Roman"/>
          <w:color w:val="FF0000"/>
          <w:sz w:val="28"/>
          <w:szCs w:val="28"/>
        </w:rPr>
      </w:pPr>
    </w:p>
    <w:p w:rsidR="005530A7" w:rsidRPr="00400AE6" w:rsidRDefault="005530A7" w:rsidP="005530A7">
      <w:pPr>
        <w:autoSpaceDE w:val="0"/>
        <w:autoSpaceDN w:val="0"/>
        <w:adjustRightInd w:val="0"/>
        <w:spacing w:after="0" w:line="26" w:lineRule="atLeast"/>
        <w:ind w:firstLine="851"/>
        <w:jc w:val="both"/>
        <w:rPr>
          <w:rFonts w:ascii="Times New Roman" w:hAnsi="Times New Roman"/>
          <w:color w:val="FF0000"/>
          <w:sz w:val="28"/>
          <w:szCs w:val="28"/>
        </w:rPr>
      </w:pPr>
    </w:p>
    <w:p w:rsidR="002026FC" w:rsidRDefault="002026FC" w:rsidP="005530A7">
      <w:pPr>
        <w:autoSpaceDE w:val="0"/>
        <w:autoSpaceDN w:val="0"/>
        <w:adjustRightInd w:val="0"/>
        <w:spacing w:after="0" w:line="26" w:lineRule="atLeast"/>
        <w:jc w:val="both"/>
        <w:rPr>
          <w:rFonts w:ascii="Times New Roman" w:hAnsi="Times New Roman"/>
          <w:sz w:val="28"/>
          <w:szCs w:val="28"/>
        </w:rPr>
      </w:pPr>
    </w:p>
    <w:p w:rsidR="005C27C2" w:rsidRPr="00012948" w:rsidRDefault="004E4BBD" w:rsidP="005530A7">
      <w:pPr>
        <w:autoSpaceDE w:val="0"/>
        <w:autoSpaceDN w:val="0"/>
        <w:adjustRightInd w:val="0"/>
        <w:spacing w:after="0" w:line="26" w:lineRule="atLeast"/>
        <w:jc w:val="both"/>
        <w:rPr>
          <w:rFonts w:ascii="Times New Roman" w:hAnsi="Times New Roman"/>
          <w:sz w:val="28"/>
          <w:szCs w:val="28"/>
        </w:rPr>
      </w:pPr>
      <w:proofErr w:type="spellStart"/>
      <w:r w:rsidRPr="00012948">
        <w:rPr>
          <w:rFonts w:ascii="Times New Roman" w:hAnsi="Times New Roman"/>
          <w:sz w:val="28"/>
          <w:szCs w:val="28"/>
        </w:rPr>
        <w:t>В.о.начальника</w:t>
      </w:r>
      <w:proofErr w:type="spellEnd"/>
      <w:r w:rsidRPr="00012948">
        <w:rPr>
          <w:rFonts w:ascii="Times New Roman" w:hAnsi="Times New Roman"/>
          <w:sz w:val="28"/>
          <w:szCs w:val="28"/>
        </w:rPr>
        <w:t xml:space="preserve"> відділу фінансів</w:t>
      </w:r>
      <w:r w:rsidR="005C27C2" w:rsidRPr="00012948">
        <w:rPr>
          <w:rFonts w:ascii="Times New Roman" w:hAnsi="Times New Roman"/>
          <w:sz w:val="28"/>
          <w:szCs w:val="28"/>
        </w:rPr>
        <w:tab/>
      </w:r>
      <w:r w:rsidR="005C27C2" w:rsidRPr="00012948">
        <w:rPr>
          <w:rFonts w:ascii="Times New Roman" w:hAnsi="Times New Roman"/>
          <w:sz w:val="28"/>
          <w:szCs w:val="28"/>
        </w:rPr>
        <w:tab/>
      </w:r>
      <w:r w:rsidR="005C27C2" w:rsidRPr="00012948">
        <w:rPr>
          <w:rFonts w:ascii="Times New Roman" w:hAnsi="Times New Roman"/>
          <w:sz w:val="28"/>
          <w:szCs w:val="28"/>
        </w:rPr>
        <w:tab/>
      </w:r>
      <w:r w:rsidR="005C27C2" w:rsidRPr="00012948">
        <w:rPr>
          <w:rFonts w:ascii="Times New Roman" w:hAnsi="Times New Roman"/>
          <w:sz w:val="28"/>
          <w:szCs w:val="28"/>
        </w:rPr>
        <w:tab/>
      </w:r>
      <w:r w:rsidRPr="00012948">
        <w:rPr>
          <w:rFonts w:ascii="Times New Roman" w:hAnsi="Times New Roman"/>
          <w:sz w:val="28"/>
          <w:szCs w:val="28"/>
        </w:rPr>
        <w:t>Оксана ПЕТРИЦИН</w:t>
      </w:r>
    </w:p>
    <w:p w:rsidR="005530A7" w:rsidRPr="00012948" w:rsidRDefault="005530A7" w:rsidP="005530A7">
      <w:pPr>
        <w:autoSpaceDE w:val="0"/>
        <w:autoSpaceDN w:val="0"/>
        <w:adjustRightInd w:val="0"/>
        <w:spacing w:after="0" w:line="240" w:lineRule="auto"/>
        <w:ind w:firstLine="851"/>
        <w:jc w:val="both"/>
        <w:rPr>
          <w:rFonts w:ascii="Times New Roman" w:hAnsi="Times New Roman"/>
          <w:sz w:val="28"/>
          <w:szCs w:val="28"/>
        </w:rPr>
      </w:pPr>
      <w:r w:rsidRPr="00012948">
        <w:rPr>
          <w:rFonts w:ascii="Times New Roman" w:hAnsi="Times New Roman"/>
          <w:sz w:val="28"/>
          <w:szCs w:val="28"/>
        </w:rPr>
        <w:t xml:space="preserve">    </w:t>
      </w:r>
    </w:p>
    <w:p w:rsidR="00042B70" w:rsidRPr="00DE5E20" w:rsidRDefault="00042B70" w:rsidP="00DE5E20">
      <w:pPr>
        <w:spacing w:after="0" w:line="240" w:lineRule="auto"/>
        <w:rPr>
          <w:rFonts w:ascii="Times New Roman" w:hAnsi="Times New Roman"/>
          <w:b/>
          <w:bCs/>
          <w:sz w:val="26"/>
          <w:szCs w:val="26"/>
          <w:lang w:eastAsia="ru-RU"/>
        </w:rPr>
      </w:pPr>
    </w:p>
    <w:p w:rsidR="00042B70" w:rsidRDefault="00042B7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C83E20" w:rsidRDefault="00C83E20" w:rsidP="00DE5E20">
      <w:pPr>
        <w:spacing w:after="0" w:line="240" w:lineRule="auto"/>
        <w:rPr>
          <w:rFonts w:ascii="Times New Roman" w:hAnsi="Times New Roman"/>
          <w:b/>
          <w:bCs/>
          <w:sz w:val="26"/>
          <w:szCs w:val="26"/>
          <w:lang w:eastAsia="ru-RU"/>
        </w:rPr>
      </w:pPr>
    </w:p>
    <w:p w:rsidR="00042B70" w:rsidRDefault="00042B70" w:rsidP="00DE5E20">
      <w:pPr>
        <w:spacing w:after="0" w:line="240" w:lineRule="auto"/>
        <w:rPr>
          <w:rFonts w:ascii="Times New Roman" w:hAnsi="Times New Roman"/>
          <w:b/>
          <w:bCs/>
          <w:sz w:val="26"/>
          <w:szCs w:val="26"/>
          <w:lang w:eastAsia="ru-RU"/>
        </w:rPr>
      </w:pPr>
    </w:p>
    <w:p w:rsidR="00B208C9" w:rsidRDefault="00B208C9" w:rsidP="008E60AB">
      <w:pPr>
        <w:spacing w:after="0" w:line="240" w:lineRule="auto"/>
        <w:rPr>
          <w:rFonts w:ascii="Times New Roman" w:hAnsi="Times New Roman"/>
          <w:b/>
          <w:bCs/>
          <w:sz w:val="26"/>
          <w:szCs w:val="26"/>
          <w:lang w:eastAsia="ru-RU"/>
        </w:rPr>
      </w:pPr>
      <w:bookmarkStart w:id="0" w:name="_GoBack"/>
      <w:bookmarkEnd w:id="0"/>
    </w:p>
    <w:p w:rsidR="00B208C9" w:rsidRDefault="00B208C9" w:rsidP="008E60AB">
      <w:pPr>
        <w:spacing w:after="0" w:line="240" w:lineRule="auto"/>
        <w:rPr>
          <w:rFonts w:ascii="Times New Roman" w:hAnsi="Times New Roman"/>
          <w:b/>
          <w:bCs/>
          <w:sz w:val="26"/>
          <w:szCs w:val="26"/>
          <w:lang w:eastAsia="ru-RU"/>
        </w:rPr>
      </w:pPr>
    </w:p>
    <w:p w:rsidR="00B208C9" w:rsidRDefault="00B208C9" w:rsidP="008E60AB">
      <w:pPr>
        <w:spacing w:after="0" w:line="240" w:lineRule="auto"/>
        <w:rPr>
          <w:rFonts w:ascii="Times New Roman" w:hAnsi="Times New Roman"/>
          <w:b/>
          <w:bCs/>
          <w:sz w:val="26"/>
          <w:szCs w:val="26"/>
          <w:lang w:eastAsia="ru-RU"/>
        </w:rPr>
      </w:pPr>
    </w:p>
    <w:p w:rsidR="00071B20" w:rsidRPr="00CD1A4E" w:rsidRDefault="00071B20"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83305B" w:rsidRPr="00CD1A4E" w:rsidRDefault="0083305B" w:rsidP="00071B20">
      <w:pPr>
        <w:spacing w:after="0" w:line="240" w:lineRule="auto"/>
        <w:rPr>
          <w:rFonts w:ascii="Times New Roman" w:hAnsi="Times New Roman"/>
          <w:b/>
          <w:bCs/>
          <w:sz w:val="26"/>
          <w:szCs w:val="26"/>
          <w:lang w:val="ru-RU" w:eastAsia="uk-UA"/>
        </w:rPr>
      </w:pPr>
    </w:p>
    <w:p w:rsidR="00042B70" w:rsidRPr="00C83E20" w:rsidRDefault="00042B70" w:rsidP="00071B20">
      <w:pPr>
        <w:spacing w:after="0" w:line="240" w:lineRule="auto"/>
        <w:rPr>
          <w:rFonts w:ascii="Times New Roman" w:hAnsi="Times New Roman"/>
          <w:b/>
          <w:bCs/>
          <w:sz w:val="26"/>
          <w:szCs w:val="26"/>
          <w:lang w:eastAsia="ru-RU"/>
        </w:rPr>
      </w:pPr>
    </w:p>
    <w:sectPr w:rsidR="00042B70" w:rsidRPr="00C83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2C2E2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FF09E3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C83AE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690AF6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0805B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64472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FBCD2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C309A6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DA2C0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6A48556"/>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506867AE"/>
    <w:multiLevelType w:val="hybridMultilevel"/>
    <w:tmpl w:val="5F0238F0"/>
    <w:lvl w:ilvl="0" w:tplc="C63EF4C8">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0B877C8"/>
    <w:multiLevelType w:val="hybridMultilevel"/>
    <w:tmpl w:val="F320AB50"/>
    <w:lvl w:ilvl="0" w:tplc="71845774">
      <w:start w:val="1"/>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 w:numId="1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85B"/>
    <w:rsid w:val="00002AC1"/>
    <w:rsid w:val="0001180F"/>
    <w:rsid w:val="00012948"/>
    <w:rsid w:val="00014016"/>
    <w:rsid w:val="00016F3F"/>
    <w:rsid w:val="000204A2"/>
    <w:rsid w:val="00022247"/>
    <w:rsid w:val="0002685F"/>
    <w:rsid w:val="00036CBE"/>
    <w:rsid w:val="00042B70"/>
    <w:rsid w:val="00055A1E"/>
    <w:rsid w:val="00055C3E"/>
    <w:rsid w:val="00055D9D"/>
    <w:rsid w:val="000605D5"/>
    <w:rsid w:val="00062CC6"/>
    <w:rsid w:val="00064BB4"/>
    <w:rsid w:val="00071723"/>
    <w:rsid w:val="00071B20"/>
    <w:rsid w:val="0007540E"/>
    <w:rsid w:val="000762EB"/>
    <w:rsid w:val="00077D24"/>
    <w:rsid w:val="000A5C06"/>
    <w:rsid w:val="000A7E0E"/>
    <w:rsid w:val="000B72ED"/>
    <w:rsid w:val="000C39F2"/>
    <w:rsid w:val="000D1B1B"/>
    <w:rsid w:val="000E1072"/>
    <w:rsid w:val="000E1E13"/>
    <w:rsid w:val="000F365A"/>
    <w:rsid w:val="000F5254"/>
    <w:rsid w:val="00102205"/>
    <w:rsid w:val="0010329E"/>
    <w:rsid w:val="001055B0"/>
    <w:rsid w:val="001212CF"/>
    <w:rsid w:val="0015497C"/>
    <w:rsid w:val="001749F4"/>
    <w:rsid w:val="00177D05"/>
    <w:rsid w:val="00177D22"/>
    <w:rsid w:val="00181D3A"/>
    <w:rsid w:val="00182A1D"/>
    <w:rsid w:val="00187303"/>
    <w:rsid w:val="00187E3D"/>
    <w:rsid w:val="001924F1"/>
    <w:rsid w:val="00196523"/>
    <w:rsid w:val="001A16DD"/>
    <w:rsid w:val="001B2779"/>
    <w:rsid w:val="001B65E9"/>
    <w:rsid w:val="001C0A59"/>
    <w:rsid w:val="001C7514"/>
    <w:rsid w:val="001D2857"/>
    <w:rsid w:val="001D3D45"/>
    <w:rsid w:val="001E32BE"/>
    <w:rsid w:val="002026FC"/>
    <w:rsid w:val="00203A24"/>
    <w:rsid w:val="00207BA5"/>
    <w:rsid w:val="00214FB3"/>
    <w:rsid w:val="0021652F"/>
    <w:rsid w:val="00223298"/>
    <w:rsid w:val="00235142"/>
    <w:rsid w:val="00240BEC"/>
    <w:rsid w:val="00241C69"/>
    <w:rsid w:val="00242761"/>
    <w:rsid w:val="00246107"/>
    <w:rsid w:val="002470EB"/>
    <w:rsid w:val="00247151"/>
    <w:rsid w:val="0025072B"/>
    <w:rsid w:val="00253E6F"/>
    <w:rsid w:val="00254621"/>
    <w:rsid w:val="002554F6"/>
    <w:rsid w:val="00292D45"/>
    <w:rsid w:val="00296FC4"/>
    <w:rsid w:val="002A77F6"/>
    <w:rsid w:val="002B55C8"/>
    <w:rsid w:val="002D2946"/>
    <w:rsid w:val="002D71BF"/>
    <w:rsid w:val="002E355A"/>
    <w:rsid w:val="002F0060"/>
    <w:rsid w:val="002F429B"/>
    <w:rsid w:val="0030001C"/>
    <w:rsid w:val="003023F0"/>
    <w:rsid w:val="00307341"/>
    <w:rsid w:val="00310634"/>
    <w:rsid w:val="00325A7C"/>
    <w:rsid w:val="003263F5"/>
    <w:rsid w:val="0033171F"/>
    <w:rsid w:val="00346DCE"/>
    <w:rsid w:val="00351A57"/>
    <w:rsid w:val="003535E5"/>
    <w:rsid w:val="00354E82"/>
    <w:rsid w:val="00355ABB"/>
    <w:rsid w:val="00367561"/>
    <w:rsid w:val="00382E66"/>
    <w:rsid w:val="003903B1"/>
    <w:rsid w:val="003A5A50"/>
    <w:rsid w:val="003B3F7D"/>
    <w:rsid w:val="003B5DE8"/>
    <w:rsid w:val="003B7DBA"/>
    <w:rsid w:val="003C7D13"/>
    <w:rsid w:val="003D4B8A"/>
    <w:rsid w:val="003E0A01"/>
    <w:rsid w:val="003E1B9F"/>
    <w:rsid w:val="003E617B"/>
    <w:rsid w:val="003F3D66"/>
    <w:rsid w:val="003F4A59"/>
    <w:rsid w:val="00431ADA"/>
    <w:rsid w:val="0043305C"/>
    <w:rsid w:val="0043690C"/>
    <w:rsid w:val="004434E4"/>
    <w:rsid w:val="0044447A"/>
    <w:rsid w:val="00453DF7"/>
    <w:rsid w:val="00464CAD"/>
    <w:rsid w:val="004678C4"/>
    <w:rsid w:val="00471124"/>
    <w:rsid w:val="00473480"/>
    <w:rsid w:val="004741FE"/>
    <w:rsid w:val="004778CF"/>
    <w:rsid w:val="0049033C"/>
    <w:rsid w:val="00497AC1"/>
    <w:rsid w:val="004A2A94"/>
    <w:rsid w:val="004C4904"/>
    <w:rsid w:val="004C6F58"/>
    <w:rsid w:val="004C7B2E"/>
    <w:rsid w:val="004D185B"/>
    <w:rsid w:val="004E0782"/>
    <w:rsid w:val="004E4BBD"/>
    <w:rsid w:val="004F6E9A"/>
    <w:rsid w:val="004F765F"/>
    <w:rsid w:val="005065E7"/>
    <w:rsid w:val="00513927"/>
    <w:rsid w:val="00531A13"/>
    <w:rsid w:val="00542B36"/>
    <w:rsid w:val="0054562A"/>
    <w:rsid w:val="005530A7"/>
    <w:rsid w:val="005560FB"/>
    <w:rsid w:val="00572C9F"/>
    <w:rsid w:val="00586E66"/>
    <w:rsid w:val="00587F14"/>
    <w:rsid w:val="005B2B9F"/>
    <w:rsid w:val="005C27C2"/>
    <w:rsid w:val="005E1573"/>
    <w:rsid w:val="005E27D5"/>
    <w:rsid w:val="005E46F0"/>
    <w:rsid w:val="005F18C4"/>
    <w:rsid w:val="0060279A"/>
    <w:rsid w:val="006029D6"/>
    <w:rsid w:val="00604A1C"/>
    <w:rsid w:val="006060A4"/>
    <w:rsid w:val="00607FC3"/>
    <w:rsid w:val="00624E66"/>
    <w:rsid w:val="0063524F"/>
    <w:rsid w:val="00641B0E"/>
    <w:rsid w:val="006606AD"/>
    <w:rsid w:val="00671B99"/>
    <w:rsid w:val="006A0C8E"/>
    <w:rsid w:val="006C03E0"/>
    <w:rsid w:val="006C171E"/>
    <w:rsid w:val="006C50B9"/>
    <w:rsid w:val="006C6EA3"/>
    <w:rsid w:val="006C7776"/>
    <w:rsid w:val="006E430D"/>
    <w:rsid w:val="006E6CE3"/>
    <w:rsid w:val="00710492"/>
    <w:rsid w:val="00710C3E"/>
    <w:rsid w:val="007151B5"/>
    <w:rsid w:val="007158F4"/>
    <w:rsid w:val="007303E6"/>
    <w:rsid w:val="007306DA"/>
    <w:rsid w:val="00730C58"/>
    <w:rsid w:val="00730CF1"/>
    <w:rsid w:val="00734AE6"/>
    <w:rsid w:val="00735452"/>
    <w:rsid w:val="00741EAB"/>
    <w:rsid w:val="00772739"/>
    <w:rsid w:val="007940B2"/>
    <w:rsid w:val="00794696"/>
    <w:rsid w:val="007B150A"/>
    <w:rsid w:val="007B2108"/>
    <w:rsid w:val="007B2221"/>
    <w:rsid w:val="00805F19"/>
    <w:rsid w:val="00807C14"/>
    <w:rsid w:val="0081401C"/>
    <w:rsid w:val="008222AD"/>
    <w:rsid w:val="008306E7"/>
    <w:rsid w:val="00831C14"/>
    <w:rsid w:val="00832E0F"/>
    <w:rsid w:val="0083305B"/>
    <w:rsid w:val="00834854"/>
    <w:rsid w:val="0083577B"/>
    <w:rsid w:val="008469CD"/>
    <w:rsid w:val="00855177"/>
    <w:rsid w:val="00861A82"/>
    <w:rsid w:val="00867347"/>
    <w:rsid w:val="00873DBE"/>
    <w:rsid w:val="00890CB5"/>
    <w:rsid w:val="00890EA5"/>
    <w:rsid w:val="0089413C"/>
    <w:rsid w:val="008A209B"/>
    <w:rsid w:val="008A4507"/>
    <w:rsid w:val="008A7A24"/>
    <w:rsid w:val="008B2723"/>
    <w:rsid w:val="008B63DE"/>
    <w:rsid w:val="008C0B13"/>
    <w:rsid w:val="008C5D10"/>
    <w:rsid w:val="008E06C1"/>
    <w:rsid w:val="008E60AB"/>
    <w:rsid w:val="008F3C18"/>
    <w:rsid w:val="009043E8"/>
    <w:rsid w:val="00906C9E"/>
    <w:rsid w:val="00906D74"/>
    <w:rsid w:val="00907783"/>
    <w:rsid w:val="00912C31"/>
    <w:rsid w:val="00923D46"/>
    <w:rsid w:val="00936434"/>
    <w:rsid w:val="0095566D"/>
    <w:rsid w:val="00955CF6"/>
    <w:rsid w:val="00957C95"/>
    <w:rsid w:val="00962DAE"/>
    <w:rsid w:val="00973AF6"/>
    <w:rsid w:val="0098106E"/>
    <w:rsid w:val="00991D31"/>
    <w:rsid w:val="009930C0"/>
    <w:rsid w:val="009946C4"/>
    <w:rsid w:val="009B1A69"/>
    <w:rsid w:val="009D188C"/>
    <w:rsid w:val="009E0365"/>
    <w:rsid w:val="009E2E67"/>
    <w:rsid w:val="009E6715"/>
    <w:rsid w:val="009E6C0F"/>
    <w:rsid w:val="009F185C"/>
    <w:rsid w:val="009F409F"/>
    <w:rsid w:val="009F5F16"/>
    <w:rsid w:val="009F7A67"/>
    <w:rsid w:val="00A07E9D"/>
    <w:rsid w:val="00A17F00"/>
    <w:rsid w:val="00A2507F"/>
    <w:rsid w:val="00A504C2"/>
    <w:rsid w:val="00A642C7"/>
    <w:rsid w:val="00A65E87"/>
    <w:rsid w:val="00A724C8"/>
    <w:rsid w:val="00A773A5"/>
    <w:rsid w:val="00A93404"/>
    <w:rsid w:val="00A94696"/>
    <w:rsid w:val="00AA244B"/>
    <w:rsid w:val="00AA6DF9"/>
    <w:rsid w:val="00AB0000"/>
    <w:rsid w:val="00AB140A"/>
    <w:rsid w:val="00AB3CB1"/>
    <w:rsid w:val="00AB5FE2"/>
    <w:rsid w:val="00AC429A"/>
    <w:rsid w:val="00AD3F6A"/>
    <w:rsid w:val="00AD5B5F"/>
    <w:rsid w:val="00AF461D"/>
    <w:rsid w:val="00B004D6"/>
    <w:rsid w:val="00B00DD6"/>
    <w:rsid w:val="00B024F2"/>
    <w:rsid w:val="00B117ED"/>
    <w:rsid w:val="00B17069"/>
    <w:rsid w:val="00B208C9"/>
    <w:rsid w:val="00B222E5"/>
    <w:rsid w:val="00B24130"/>
    <w:rsid w:val="00B24BAF"/>
    <w:rsid w:val="00B312C0"/>
    <w:rsid w:val="00B4209D"/>
    <w:rsid w:val="00B441A1"/>
    <w:rsid w:val="00B526FF"/>
    <w:rsid w:val="00B718F3"/>
    <w:rsid w:val="00B80206"/>
    <w:rsid w:val="00B81820"/>
    <w:rsid w:val="00B82FD0"/>
    <w:rsid w:val="00B9759D"/>
    <w:rsid w:val="00B979DF"/>
    <w:rsid w:val="00BA3A65"/>
    <w:rsid w:val="00BC42C2"/>
    <w:rsid w:val="00BF13E1"/>
    <w:rsid w:val="00BF1592"/>
    <w:rsid w:val="00BF2A80"/>
    <w:rsid w:val="00BF3CE8"/>
    <w:rsid w:val="00BF421A"/>
    <w:rsid w:val="00C15A79"/>
    <w:rsid w:val="00C227CF"/>
    <w:rsid w:val="00C2774A"/>
    <w:rsid w:val="00C310A5"/>
    <w:rsid w:val="00C4329D"/>
    <w:rsid w:val="00C61CCE"/>
    <w:rsid w:val="00C6537B"/>
    <w:rsid w:val="00C6643E"/>
    <w:rsid w:val="00C83E20"/>
    <w:rsid w:val="00C90A88"/>
    <w:rsid w:val="00CB6010"/>
    <w:rsid w:val="00CC168E"/>
    <w:rsid w:val="00CD1A4E"/>
    <w:rsid w:val="00CD66E2"/>
    <w:rsid w:val="00CE091B"/>
    <w:rsid w:val="00CE116B"/>
    <w:rsid w:val="00CE3FE0"/>
    <w:rsid w:val="00CE6237"/>
    <w:rsid w:val="00CF382B"/>
    <w:rsid w:val="00D06EFD"/>
    <w:rsid w:val="00D110F5"/>
    <w:rsid w:val="00D132A1"/>
    <w:rsid w:val="00D2038E"/>
    <w:rsid w:val="00D3281B"/>
    <w:rsid w:val="00D40977"/>
    <w:rsid w:val="00D4104E"/>
    <w:rsid w:val="00D44470"/>
    <w:rsid w:val="00D568E0"/>
    <w:rsid w:val="00D648F1"/>
    <w:rsid w:val="00D872EC"/>
    <w:rsid w:val="00DA64E6"/>
    <w:rsid w:val="00DB2E44"/>
    <w:rsid w:val="00DC048F"/>
    <w:rsid w:val="00DC0A81"/>
    <w:rsid w:val="00DC3101"/>
    <w:rsid w:val="00DD7EF8"/>
    <w:rsid w:val="00DE5DD1"/>
    <w:rsid w:val="00DE5E20"/>
    <w:rsid w:val="00DF17E8"/>
    <w:rsid w:val="00DF1DC6"/>
    <w:rsid w:val="00E02B6B"/>
    <w:rsid w:val="00E03371"/>
    <w:rsid w:val="00E04CC3"/>
    <w:rsid w:val="00E0701F"/>
    <w:rsid w:val="00E35307"/>
    <w:rsid w:val="00E61B7B"/>
    <w:rsid w:val="00E754BB"/>
    <w:rsid w:val="00E820EC"/>
    <w:rsid w:val="00E8732A"/>
    <w:rsid w:val="00E93E38"/>
    <w:rsid w:val="00E95813"/>
    <w:rsid w:val="00E96A0B"/>
    <w:rsid w:val="00EB6779"/>
    <w:rsid w:val="00EC0506"/>
    <w:rsid w:val="00ED6209"/>
    <w:rsid w:val="00ED64B5"/>
    <w:rsid w:val="00EE393B"/>
    <w:rsid w:val="00EE44D0"/>
    <w:rsid w:val="00EF441A"/>
    <w:rsid w:val="00EF53FC"/>
    <w:rsid w:val="00EF7265"/>
    <w:rsid w:val="00F12687"/>
    <w:rsid w:val="00F12936"/>
    <w:rsid w:val="00F141CF"/>
    <w:rsid w:val="00F25635"/>
    <w:rsid w:val="00F36602"/>
    <w:rsid w:val="00F40064"/>
    <w:rsid w:val="00F42893"/>
    <w:rsid w:val="00F522D3"/>
    <w:rsid w:val="00F57A23"/>
    <w:rsid w:val="00F64D96"/>
    <w:rsid w:val="00F67FC0"/>
    <w:rsid w:val="00F83FC0"/>
    <w:rsid w:val="00F94BCE"/>
    <w:rsid w:val="00F97DDB"/>
    <w:rsid w:val="00FB0EAF"/>
    <w:rsid w:val="00FB118C"/>
    <w:rsid w:val="00FB1CCC"/>
    <w:rsid w:val="00FB34E7"/>
    <w:rsid w:val="00FC7758"/>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paragraph" w:styleId="4">
    <w:name w:val="heading 4"/>
    <w:basedOn w:val="a"/>
    <w:next w:val="a"/>
    <w:link w:val="40"/>
    <w:unhideWhenUsed/>
    <w:qFormat/>
    <w:locked/>
    <w:rsid w:val="008222AD"/>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C7D13"/>
    <w:rPr>
      <w:rFonts w:ascii="Cambria" w:hAnsi="Cambria" w:cs="Times New Roman"/>
      <w:b/>
      <w:bCs/>
      <w:color w:val="365F91"/>
      <w:sz w:val="28"/>
      <w:szCs w:val="28"/>
    </w:rPr>
  </w:style>
  <w:style w:type="character" w:customStyle="1" w:styleId="20">
    <w:name w:val="Заголовок 2 Знак"/>
    <w:link w:val="2"/>
    <w:uiPriority w:val="99"/>
    <w:locked/>
    <w:rsid w:val="003C7D13"/>
    <w:rPr>
      <w:rFonts w:ascii="Cambria" w:hAnsi="Cambria" w:cs="Times New Roman"/>
      <w:b/>
      <w:bCs/>
      <w:color w:val="4F81BD"/>
      <w:sz w:val="26"/>
      <w:szCs w:val="26"/>
    </w:rPr>
  </w:style>
  <w:style w:type="character" w:customStyle="1" w:styleId="30">
    <w:name w:val="Заголовок 3 Знак"/>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link w:val="a9"/>
    <w:uiPriority w:val="99"/>
    <w:semiHidden/>
    <w:locked/>
    <w:rsid w:val="00D4104E"/>
    <w:rPr>
      <w:rFonts w:cs="Times New Roman"/>
    </w:rPr>
  </w:style>
  <w:style w:type="paragraph" w:customStyle="1" w:styleId="41">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qFormat/>
    <w:locked/>
    <w:rsid w:val="008222AD"/>
    <w:rPr>
      <w:i/>
      <w:iCs/>
    </w:rPr>
  </w:style>
  <w:style w:type="character" w:customStyle="1" w:styleId="40">
    <w:name w:val="Заголовок 4 Знак"/>
    <w:link w:val="4"/>
    <w:rsid w:val="008222AD"/>
    <w:rPr>
      <w:rFonts w:ascii="Calibri" w:eastAsia="Times New Roman" w:hAnsi="Calibri" w:cs="Times New Roman"/>
      <w:b/>
      <w:bCs/>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1571641">
      <w:marLeft w:val="0"/>
      <w:marRight w:val="0"/>
      <w:marTop w:val="0"/>
      <w:marBottom w:val="0"/>
      <w:divBdr>
        <w:top w:val="none" w:sz="0" w:space="0" w:color="auto"/>
        <w:left w:val="none" w:sz="0" w:space="0" w:color="auto"/>
        <w:bottom w:val="none" w:sz="0" w:space="0" w:color="auto"/>
        <w:right w:val="none" w:sz="0" w:space="0" w:color="auto"/>
      </w:divBdr>
    </w:div>
    <w:div w:id="1571571642">
      <w:marLeft w:val="0"/>
      <w:marRight w:val="0"/>
      <w:marTop w:val="0"/>
      <w:marBottom w:val="0"/>
      <w:divBdr>
        <w:top w:val="none" w:sz="0" w:space="0" w:color="auto"/>
        <w:left w:val="none" w:sz="0" w:space="0" w:color="auto"/>
        <w:bottom w:val="none" w:sz="0" w:space="0" w:color="auto"/>
        <w:right w:val="none" w:sz="0" w:space="0" w:color="auto"/>
      </w:divBdr>
    </w:div>
    <w:div w:id="1571571643">
      <w:marLeft w:val="0"/>
      <w:marRight w:val="0"/>
      <w:marTop w:val="0"/>
      <w:marBottom w:val="0"/>
      <w:divBdr>
        <w:top w:val="none" w:sz="0" w:space="0" w:color="auto"/>
        <w:left w:val="none" w:sz="0" w:space="0" w:color="auto"/>
        <w:bottom w:val="none" w:sz="0" w:space="0" w:color="auto"/>
        <w:right w:val="none" w:sz="0" w:space="0" w:color="auto"/>
      </w:divBdr>
    </w:div>
    <w:div w:id="1571571644">
      <w:marLeft w:val="0"/>
      <w:marRight w:val="0"/>
      <w:marTop w:val="0"/>
      <w:marBottom w:val="0"/>
      <w:divBdr>
        <w:top w:val="none" w:sz="0" w:space="0" w:color="auto"/>
        <w:left w:val="none" w:sz="0" w:space="0" w:color="auto"/>
        <w:bottom w:val="none" w:sz="0" w:space="0" w:color="auto"/>
        <w:right w:val="none" w:sz="0" w:space="0" w:color="auto"/>
      </w:divBdr>
    </w:div>
    <w:div w:id="15715716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385123-17F2-4FCF-B0DB-BD42BE7A6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1315</TotalTime>
  <Pages>5</Pages>
  <Words>5568</Words>
  <Characters>3175</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108</cp:revision>
  <cp:lastPrinted>2025-08-20T07:07:00Z</cp:lastPrinted>
  <dcterms:created xsi:type="dcterms:W3CDTF">2022-03-14T13:18:00Z</dcterms:created>
  <dcterms:modified xsi:type="dcterms:W3CDTF">2025-08-20T07:29:00Z</dcterms:modified>
</cp:coreProperties>
</file>