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EC1DB6" w:rsidRDefault="00CF0C8B" w:rsidP="00BE3C26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color w:val="0070C0"/>
          <w:sz w:val="24"/>
        </w:rPr>
        <w:t>5</w:t>
      </w:r>
      <w:r w:rsidR="00EC1DB6" w:rsidRPr="00EC1DB6">
        <w:rPr>
          <w:rFonts w:ascii="Times New Roman" w:hAnsi="Times New Roman" w:cs="Times New Roman"/>
          <w:bCs/>
          <w:color w:val="0070C0"/>
          <w:sz w:val="24"/>
        </w:rPr>
        <w:t xml:space="preserve"> липня 2024 року</w:t>
      </w:r>
      <w:r w:rsidR="007B5391" w:rsidRPr="00EC1DB6">
        <w:rPr>
          <w:rFonts w:ascii="Times New Roman" w:eastAsia="Calibri" w:hAnsi="Times New Roman" w:cs="Times New Roman"/>
          <w:color w:val="0070C0"/>
          <w:sz w:val="24"/>
        </w:rPr>
        <w:tab/>
      </w:r>
      <w:r w:rsidR="00DF42F1" w:rsidRPr="00EC1DB6">
        <w:rPr>
          <w:rFonts w:ascii="Times New Roman" w:eastAsia="Calibri" w:hAnsi="Times New Roman" w:cs="Times New Roman"/>
          <w:color w:val="0070C0"/>
          <w:sz w:val="24"/>
        </w:rPr>
        <w:tab/>
      </w:r>
      <w:r w:rsidR="00EC1DB6">
        <w:rPr>
          <w:rFonts w:ascii="Times New Roman" w:eastAsia="Calibri" w:hAnsi="Times New Roman" w:cs="Times New Roman"/>
          <w:color w:val="0070C0"/>
          <w:sz w:val="24"/>
        </w:rPr>
        <w:t xml:space="preserve">  </w:t>
      </w:r>
      <w:r w:rsidR="00DF42F1" w:rsidRPr="00EC1DB6">
        <w:rPr>
          <w:rFonts w:ascii="Times New Roman" w:eastAsia="Calibri" w:hAnsi="Times New Roman" w:cs="Times New Roman"/>
          <w:color w:val="0070C0"/>
          <w:sz w:val="24"/>
        </w:rPr>
        <w:tab/>
      </w:r>
      <w:r w:rsidR="00EC1DB6">
        <w:rPr>
          <w:rFonts w:ascii="Times New Roman" w:eastAsia="Calibri" w:hAnsi="Times New Roman" w:cs="Times New Roman"/>
          <w:color w:val="0070C0"/>
          <w:sz w:val="24"/>
        </w:rPr>
        <w:t xml:space="preserve">   </w:t>
      </w:r>
      <w:r w:rsidR="00BE570C">
        <w:rPr>
          <w:rFonts w:ascii="Times New Roman" w:eastAsia="Calibri" w:hAnsi="Times New Roman" w:cs="Times New Roman"/>
          <w:color w:val="0070C0"/>
          <w:sz w:val="24"/>
        </w:rPr>
        <w:t xml:space="preserve">  </w:t>
      </w:r>
      <w:r w:rsidR="007B5391" w:rsidRPr="00EC1DB6">
        <w:rPr>
          <w:rFonts w:ascii="Times New Roman" w:eastAsia="Calibri" w:hAnsi="Times New Roman" w:cs="Times New Roman"/>
          <w:color w:val="0070C0"/>
          <w:sz w:val="24"/>
        </w:rPr>
        <w:t xml:space="preserve">Дрогобич    </w:t>
      </w:r>
      <w:r w:rsidR="00EC1DB6" w:rsidRPr="00EC1DB6">
        <w:rPr>
          <w:rFonts w:ascii="Times New Roman" w:eastAsia="Calibri" w:hAnsi="Times New Roman" w:cs="Times New Roman"/>
          <w:color w:val="0070C0"/>
          <w:sz w:val="24"/>
        </w:rPr>
        <w:t xml:space="preserve">                 </w:t>
      </w:r>
      <w:r w:rsidR="007B5391" w:rsidRPr="00EC1DB6">
        <w:rPr>
          <w:rFonts w:ascii="Times New Roman" w:eastAsia="Calibri" w:hAnsi="Times New Roman" w:cs="Times New Roman"/>
          <w:color w:val="0070C0"/>
          <w:sz w:val="24"/>
        </w:rPr>
        <w:t xml:space="preserve"> </w:t>
      </w:r>
      <w:r w:rsidR="00EC1DB6">
        <w:rPr>
          <w:rFonts w:ascii="Times New Roman" w:eastAsia="Calibri" w:hAnsi="Times New Roman" w:cs="Times New Roman"/>
          <w:color w:val="0070C0"/>
          <w:sz w:val="24"/>
        </w:rPr>
        <w:t xml:space="preserve">                     </w:t>
      </w:r>
      <w:r w:rsidR="007B5391" w:rsidRPr="00EC1DB6">
        <w:rPr>
          <w:rFonts w:ascii="Times New Roman" w:eastAsia="Calibri" w:hAnsi="Times New Roman" w:cs="Times New Roman"/>
          <w:color w:val="0070C0"/>
          <w:sz w:val="24"/>
        </w:rPr>
        <w:t xml:space="preserve"> </w:t>
      </w:r>
      <w:r w:rsidR="00EC1DB6" w:rsidRPr="00EC1DB6">
        <w:rPr>
          <w:rFonts w:ascii="Times New Roman" w:hAnsi="Times New Roman" w:cs="Times New Roman"/>
          <w:color w:val="0070C0"/>
          <w:sz w:val="24"/>
        </w:rPr>
        <w:t>№</w:t>
      </w:r>
      <w:r w:rsidR="00EC1DB6" w:rsidRPr="00EC1DB6">
        <w:rPr>
          <w:rFonts w:ascii="Times New Roman" w:hAnsi="Times New Roman" w:cs="Times New Roman"/>
          <w:bCs/>
          <w:color w:val="0070C0"/>
          <w:sz w:val="24"/>
        </w:rPr>
        <w:t>74</w:t>
      </w:r>
      <w:r w:rsidR="007B5391" w:rsidRPr="00EC1DB6">
        <w:rPr>
          <w:rFonts w:ascii="Times New Roman" w:eastAsia="Calibri" w:hAnsi="Times New Roman" w:cs="Times New Roman"/>
          <w:color w:val="0070C0"/>
          <w:sz w:val="24"/>
        </w:rPr>
        <w:t xml:space="preserve">              </w:t>
      </w:r>
      <w:r w:rsidR="00DF42F1" w:rsidRPr="00EC1DB6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EC1DB6">
        <w:rPr>
          <w:rFonts w:ascii="Times New Roman" w:eastAsia="Calibri" w:hAnsi="Times New Roman" w:cs="Times New Roman"/>
          <w:color w:val="1D68FF"/>
          <w:sz w:val="24"/>
        </w:rPr>
        <w:tab/>
      </w:r>
    </w:p>
    <w:p w:rsidR="007C425D" w:rsidRPr="00F945F0" w:rsidRDefault="00473565">
      <w:pPr>
        <w:pStyle w:val="3"/>
        <w:tabs>
          <w:tab w:val="left" w:pos="0"/>
        </w:tabs>
        <w:rPr>
          <w:rFonts w:ascii="Times New Roman" w:hAnsi="Times New Roman" w:cs="Times New Roman"/>
          <w:bCs w:val="0"/>
          <w:sz w:val="20"/>
        </w:rPr>
      </w:pPr>
      <w:r w:rsidRPr="00F945F0">
        <w:rPr>
          <w:bCs w:val="0"/>
          <w:sz w:val="20"/>
        </w:rPr>
        <w:t xml:space="preserve">                                                                                  </w:t>
      </w:r>
      <w:r w:rsidR="00F945F0" w:rsidRPr="00F945F0">
        <w:rPr>
          <w:bCs w:val="0"/>
          <w:sz w:val="20"/>
        </w:rPr>
        <w:t xml:space="preserve">                      </w:t>
      </w:r>
      <w:r w:rsidR="00F945F0">
        <w:rPr>
          <w:bCs w:val="0"/>
          <w:sz w:val="20"/>
        </w:rPr>
        <w:t xml:space="preserve">    </w:t>
      </w:r>
      <w:r w:rsidR="00F945F0" w:rsidRPr="00F945F0">
        <w:rPr>
          <w:bCs w:val="0"/>
          <w:sz w:val="20"/>
        </w:rPr>
        <w:t xml:space="preserve"> 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932D4A" w:rsidRDefault="00932D4A" w:rsidP="00932D4A">
      <w:pPr>
        <w:rPr>
          <w:rFonts w:ascii="Times New Roman" w:hAnsi="Times New Roman"/>
          <w:b/>
          <w:i/>
          <w:sz w:val="28"/>
          <w:szCs w:val="28"/>
        </w:rPr>
      </w:pPr>
    </w:p>
    <w:p w:rsidR="00932D4A" w:rsidRPr="00F20005" w:rsidRDefault="00932D4A" w:rsidP="00932D4A">
      <w:pPr>
        <w:rPr>
          <w:rFonts w:ascii="Times New Roman" w:hAnsi="Times New Roman"/>
          <w:b/>
          <w:i/>
          <w:sz w:val="28"/>
          <w:szCs w:val="28"/>
        </w:rPr>
      </w:pPr>
      <w:r w:rsidRPr="00F20005">
        <w:rPr>
          <w:rFonts w:ascii="Times New Roman" w:hAnsi="Times New Roman"/>
          <w:b/>
          <w:i/>
          <w:sz w:val="28"/>
          <w:szCs w:val="28"/>
        </w:rPr>
        <w:t xml:space="preserve">Про підвищення стану </w:t>
      </w:r>
    </w:p>
    <w:p w:rsidR="00932D4A" w:rsidRPr="00F20005" w:rsidRDefault="003E668C" w:rsidP="00932D4A">
      <w:pPr>
        <w:rPr>
          <w:rFonts w:ascii="Times New Roman" w:hAnsi="Times New Roman"/>
          <w:sz w:val="28"/>
          <w:szCs w:val="28"/>
        </w:rPr>
      </w:pPr>
      <w:proofErr w:type="spellStart"/>
      <w:r w:rsidRPr="00F20005">
        <w:rPr>
          <w:rFonts w:ascii="Times New Roman" w:hAnsi="Times New Roman"/>
          <w:b/>
          <w:i/>
          <w:sz w:val="28"/>
          <w:szCs w:val="28"/>
        </w:rPr>
        <w:t>К</w:t>
      </w:r>
      <w:r w:rsidR="00932D4A" w:rsidRPr="00F20005">
        <w:rPr>
          <w:rFonts w:ascii="Times New Roman" w:hAnsi="Times New Roman"/>
          <w:b/>
          <w:i/>
          <w:sz w:val="28"/>
          <w:szCs w:val="28"/>
        </w:rPr>
        <w:t>іберзахищеності</w:t>
      </w:r>
      <w:proofErr w:type="spellEnd"/>
    </w:p>
    <w:p w:rsidR="0068795E" w:rsidRPr="00C21B7C" w:rsidRDefault="0068795E">
      <w:pP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</w:pPr>
    </w:p>
    <w:p w:rsidR="00932D4A" w:rsidRPr="0021100F" w:rsidRDefault="00932D4A" w:rsidP="00932D4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1100F">
        <w:rPr>
          <w:rFonts w:ascii="Times New Roman" w:hAnsi="Times New Roman"/>
          <w:sz w:val="28"/>
          <w:szCs w:val="28"/>
        </w:rPr>
        <w:t>Відповідно до статті 15 Закону України «Про правовий режим воєнного стану», указів Президента України від 24.02.2022 № 68/2022 «Про утво</w:t>
      </w:r>
      <w:r>
        <w:rPr>
          <w:rFonts w:ascii="Times New Roman" w:hAnsi="Times New Roman"/>
          <w:sz w:val="28"/>
          <w:szCs w:val="28"/>
        </w:rPr>
        <w:t xml:space="preserve">рення військових адміністрацій», </w:t>
      </w:r>
      <w:r w:rsidRPr="0021100F">
        <w:rPr>
          <w:rFonts w:ascii="Times New Roman" w:hAnsi="Times New Roman"/>
          <w:sz w:val="28"/>
          <w:szCs w:val="28"/>
        </w:rPr>
        <w:t xml:space="preserve">від 26.08.2021 №447/2021 «Про Стратегію </w:t>
      </w:r>
      <w:proofErr w:type="spellStart"/>
      <w:r w:rsidRPr="0021100F">
        <w:rPr>
          <w:rFonts w:ascii="Times New Roman" w:hAnsi="Times New Roman"/>
          <w:sz w:val="28"/>
          <w:szCs w:val="28"/>
        </w:rPr>
        <w:t>кібербезпеки</w:t>
      </w:r>
      <w:proofErr w:type="spellEnd"/>
      <w:r w:rsidRPr="0021100F">
        <w:rPr>
          <w:rFonts w:ascii="Times New Roman" w:hAnsi="Times New Roman"/>
          <w:sz w:val="28"/>
          <w:szCs w:val="28"/>
        </w:rPr>
        <w:t xml:space="preserve">», від 27.09.1999 №1229/99 «Про Положення про технічний захист інформації в Україні», </w:t>
      </w:r>
      <w:r>
        <w:rPr>
          <w:rFonts w:ascii="Times New Roman" w:hAnsi="Times New Roman"/>
          <w:sz w:val="28"/>
          <w:szCs w:val="28"/>
        </w:rPr>
        <w:t>З</w:t>
      </w:r>
      <w:r w:rsidRPr="0021100F">
        <w:rPr>
          <w:rFonts w:ascii="Times New Roman" w:hAnsi="Times New Roman"/>
          <w:sz w:val="28"/>
          <w:szCs w:val="28"/>
        </w:rPr>
        <w:t>аконів України «Про інформацію», «Про захист інформації в інформаційно-комунікаційних системах», «Про захист персональних даних»,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00F">
        <w:rPr>
          <w:rFonts w:ascii="Times New Roman" w:hAnsi="Times New Roman"/>
          <w:sz w:val="28"/>
          <w:szCs w:val="28"/>
        </w:rPr>
        <w:t xml:space="preserve">Методичних рекомендацій щодо підвищення рівня </w:t>
      </w:r>
      <w:proofErr w:type="spellStart"/>
      <w:r w:rsidRPr="0021100F">
        <w:rPr>
          <w:rFonts w:ascii="Times New Roman" w:hAnsi="Times New Roman"/>
          <w:sz w:val="28"/>
          <w:szCs w:val="28"/>
        </w:rPr>
        <w:t>кіберзахисту</w:t>
      </w:r>
      <w:proofErr w:type="spellEnd"/>
      <w:r w:rsidRPr="0021100F">
        <w:rPr>
          <w:rFonts w:ascii="Times New Roman" w:hAnsi="Times New Roman"/>
          <w:sz w:val="28"/>
          <w:szCs w:val="28"/>
        </w:rPr>
        <w:t xml:space="preserve"> критичної інформаційної інфраструктури, затверджених наказом Адміністрації Державної служби спеціального зв’язку та захисту інформації України від 06.10.2021 № 601 (зі змінами)</w:t>
      </w:r>
      <w:r>
        <w:rPr>
          <w:rFonts w:ascii="Times New Roman" w:hAnsi="Times New Roman"/>
          <w:sz w:val="28"/>
          <w:szCs w:val="28"/>
        </w:rPr>
        <w:t>, розпорядження начальника Львівської обласної військової адміністрації від 14.06.2024 №517/0/5-24ВА</w:t>
      </w:r>
      <w:r w:rsidR="00B65F33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100F">
        <w:rPr>
          <w:rFonts w:ascii="Times New Roman" w:hAnsi="Times New Roman"/>
          <w:sz w:val="28"/>
          <w:szCs w:val="28"/>
        </w:rPr>
        <w:t xml:space="preserve">з метою підвищення стану </w:t>
      </w:r>
      <w:proofErr w:type="spellStart"/>
      <w:r w:rsidRPr="0021100F">
        <w:rPr>
          <w:rFonts w:ascii="Times New Roman" w:hAnsi="Times New Roman"/>
          <w:sz w:val="28"/>
          <w:szCs w:val="28"/>
        </w:rPr>
        <w:t>кіберзахищеності</w:t>
      </w:r>
      <w:proofErr w:type="spellEnd"/>
      <w:r w:rsidRPr="0021100F">
        <w:rPr>
          <w:rFonts w:ascii="Times New Roman" w:hAnsi="Times New Roman"/>
          <w:sz w:val="28"/>
          <w:szCs w:val="28"/>
        </w:rPr>
        <w:t xml:space="preserve"> та впровадження рекомендацій для набуття цільового рівня зрілості </w:t>
      </w:r>
      <w:proofErr w:type="spellStart"/>
      <w:r w:rsidRPr="0021100F">
        <w:rPr>
          <w:rFonts w:ascii="Times New Roman" w:hAnsi="Times New Roman"/>
          <w:sz w:val="28"/>
          <w:szCs w:val="28"/>
        </w:rPr>
        <w:t>кібербезпеки</w:t>
      </w:r>
      <w:proofErr w:type="spellEnd"/>
      <w:r w:rsidRPr="0021100F">
        <w:rPr>
          <w:rFonts w:ascii="Times New Roman" w:hAnsi="Times New Roman"/>
          <w:sz w:val="28"/>
          <w:szCs w:val="28"/>
        </w:rPr>
        <w:t xml:space="preserve"> Львівської обласної державної адміністрації відповідно до NIST </w:t>
      </w:r>
      <w:proofErr w:type="spellStart"/>
      <w:r w:rsidRPr="0021100F">
        <w:rPr>
          <w:rFonts w:ascii="Times New Roman" w:hAnsi="Times New Roman"/>
          <w:sz w:val="28"/>
          <w:szCs w:val="28"/>
        </w:rPr>
        <w:t>Cybersecurity</w:t>
      </w:r>
      <w:proofErr w:type="spellEnd"/>
      <w:r w:rsidR="00B65F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100F">
        <w:rPr>
          <w:rFonts w:ascii="Times New Roman" w:hAnsi="Times New Roman"/>
          <w:sz w:val="28"/>
          <w:szCs w:val="28"/>
        </w:rPr>
        <w:t>Framework</w:t>
      </w:r>
      <w:proofErr w:type="spellEnd"/>
    </w:p>
    <w:p w:rsidR="00932D4A" w:rsidRPr="0021100F" w:rsidRDefault="00932D4A" w:rsidP="00932D4A">
      <w:pPr>
        <w:ind w:firstLine="567"/>
        <w:jc w:val="both"/>
        <w:rPr>
          <w:rFonts w:ascii="Times New Roman" w:eastAsia="Times New Roman" w:hAnsi="Times New Roman"/>
          <w:sz w:val="12"/>
          <w:szCs w:val="12"/>
        </w:rPr>
      </w:pPr>
    </w:p>
    <w:p w:rsidR="00932D4A" w:rsidRPr="0021100F" w:rsidRDefault="00932D4A" w:rsidP="00932D4A">
      <w:pPr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1100F">
        <w:rPr>
          <w:rFonts w:ascii="Times New Roman" w:eastAsia="Times New Roman" w:hAnsi="Times New Roman"/>
          <w:b/>
          <w:sz w:val="28"/>
          <w:szCs w:val="28"/>
        </w:rPr>
        <w:t>З О Б О В ’ Я З У Ю:</w:t>
      </w:r>
    </w:p>
    <w:p w:rsidR="00932D4A" w:rsidRPr="0021100F" w:rsidRDefault="00932D4A" w:rsidP="00932D4A">
      <w:pPr>
        <w:ind w:firstLine="567"/>
        <w:jc w:val="both"/>
        <w:rPr>
          <w:rFonts w:ascii="Times New Roman" w:eastAsia="Times New Roman" w:hAnsi="Times New Roman"/>
          <w:sz w:val="12"/>
          <w:szCs w:val="12"/>
        </w:rPr>
      </w:pPr>
    </w:p>
    <w:p w:rsidR="00932D4A" w:rsidRPr="0021100F" w:rsidRDefault="00932D4A" w:rsidP="00932D4A">
      <w:pPr>
        <w:widowControl/>
        <w:numPr>
          <w:ilvl w:val="0"/>
          <w:numId w:val="4"/>
        </w:numPr>
        <w:tabs>
          <w:tab w:val="clear" w:pos="786"/>
          <w:tab w:val="left" w:pos="851"/>
        </w:tabs>
        <w:suppressAutoHyphens w:val="0"/>
        <w:spacing w:line="27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sz w:val="28"/>
          <w:szCs w:val="28"/>
        </w:rPr>
        <w:t xml:space="preserve">Затвердити </w:t>
      </w:r>
      <w:r w:rsidRPr="0021100F">
        <w:rPr>
          <w:rFonts w:ascii="Times New Roman" w:hAnsi="Times New Roman"/>
          <w:bCs/>
          <w:sz w:val="28"/>
          <w:szCs w:val="28"/>
        </w:rPr>
        <w:t xml:space="preserve">правила та процедури забезпечення інформаційної безпеки </w:t>
      </w:r>
      <w:r>
        <w:rPr>
          <w:rFonts w:ascii="Times New Roman" w:hAnsi="Times New Roman"/>
          <w:bCs/>
          <w:sz w:val="28"/>
          <w:szCs w:val="28"/>
        </w:rPr>
        <w:t>Дрогобицької районної</w:t>
      </w:r>
      <w:r w:rsidR="009E4C54">
        <w:rPr>
          <w:rFonts w:ascii="Times New Roman" w:hAnsi="Times New Roman"/>
          <w:bCs/>
          <w:sz w:val="28"/>
          <w:szCs w:val="28"/>
        </w:rPr>
        <w:t xml:space="preserve"> державної адміністрації</w:t>
      </w:r>
      <w:r w:rsidRPr="0021100F">
        <w:rPr>
          <w:rFonts w:ascii="Times New Roman" w:hAnsi="Times New Roman"/>
          <w:bCs/>
          <w:sz w:val="28"/>
          <w:szCs w:val="28"/>
        </w:rPr>
        <w:t>:</w:t>
      </w:r>
    </w:p>
    <w:p w:rsidR="00932D4A" w:rsidRPr="0021100F" w:rsidRDefault="00932D4A" w:rsidP="00932D4A">
      <w:pPr>
        <w:pStyle w:val="aa"/>
        <w:widowControl/>
        <w:numPr>
          <w:ilvl w:val="1"/>
          <w:numId w:val="5"/>
        </w:numPr>
        <w:tabs>
          <w:tab w:val="left" w:pos="851"/>
          <w:tab w:val="left" w:pos="1134"/>
        </w:tabs>
        <w:suppressAutoHyphens w:val="0"/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color w:val="000000"/>
          <w:sz w:val="28"/>
          <w:szCs w:val="28"/>
        </w:rPr>
        <w:t xml:space="preserve"> Політику інформаційної безпеки, що додається.</w:t>
      </w:r>
    </w:p>
    <w:p w:rsidR="00932D4A" w:rsidRPr="0021100F" w:rsidRDefault="00932D4A" w:rsidP="00932D4A">
      <w:pPr>
        <w:pStyle w:val="aa"/>
        <w:widowControl/>
        <w:numPr>
          <w:ilvl w:val="1"/>
          <w:numId w:val="5"/>
        </w:numPr>
        <w:tabs>
          <w:tab w:val="left" w:pos="851"/>
          <w:tab w:val="left" w:pos="1134"/>
        </w:tabs>
        <w:suppressAutoHyphens w:val="0"/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color w:val="000000"/>
          <w:sz w:val="28"/>
          <w:szCs w:val="28"/>
        </w:rPr>
        <w:t xml:space="preserve"> Політику управління інцидентами </w:t>
      </w:r>
      <w:proofErr w:type="spellStart"/>
      <w:r w:rsidRPr="0021100F">
        <w:rPr>
          <w:rFonts w:ascii="Times New Roman" w:hAnsi="Times New Roman"/>
          <w:color w:val="000000"/>
          <w:sz w:val="28"/>
          <w:szCs w:val="28"/>
        </w:rPr>
        <w:t>кібербезпеки</w:t>
      </w:r>
      <w:proofErr w:type="spellEnd"/>
      <w:r w:rsidRPr="0021100F">
        <w:rPr>
          <w:rFonts w:ascii="Times New Roman" w:hAnsi="Times New Roman"/>
          <w:color w:val="000000"/>
          <w:sz w:val="28"/>
          <w:szCs w:val="28"/>
        </w:rPr>
        <w:t>, що додається.</w:t>
      </w:r>
    </w:p>
    <w:p w:rsidR="00932D4A" w:rsidRPr="0021100F" w:rsidRDefault="00932D4A" w:rsidP="00932D4A">
      <w:pPr>
        <w:pStyle w:val="aa"/>
        <w:widowControl/>
        <w:numPr>
          <w:ilvl w:val="1"/>
          <w:numId w:val="5"/>
        </w:numPr>
        <w:tabs>
          <w:tab w:val="left" w:pos="851"/>
          <w:tab w:val="left" w:pos="1134"/>
        </w:tabs>
        <w:suppressAutoHyphens w:val="0"/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color w:val="000000"/>
          <w:sz w:val="28"/>
          <w:szCs w:val="28"/>
        </w:rPr>
        <w:t>Політику чистого столу та чистого екрану, що додається.</w:t>
      </w:r>
    </w:p>
    <w:p w:rsidR="00932D4A" w:rsidRPr="0021100F" w:rsidRDefault="00B72A69" w:rsidP="00932D4A">
      <w:pPr>
        <w:pStyle w:val="aa"/>
        <w:widowControl/>
        <w:numPr>
          <w:ilvl w:val="1"/>
          <w:numId w:val="5"/>
        </w:numPr>
        <w:tabs>
          <w:tab w:val="left" w:pos="851"/>
          <w:tab w:val="left" w:pos="1134"/>
        </w:tabs>
        <w:suppressAutoHyphens w:val="0"/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Парольну</w:t>
      </w:r>
      <w:r w:rsidR="00932D4A" w:rsidRPr="0021100F">
        <w:rPr>
          <w:rFonts w:ascii="Times New Roman" w:hAnsi="Times New Roman"/>
          <w:color w:val="000000"/>
          <w:sz w:val="28"/>
          <w:szCs w:val="28"/>
        </w:rPr>
        <w:t xml:space="preserve"> політику, що додається.</w:t>
      </w:r>
    </w:p>
    <w:p w:rsidR="00932D4A" w:rsidRPr="0021100F" w:rsidRDefault="00932D4A" w:rsidP="00932D4A">
      <w:pPr>
        <w:pStyle w:val="aa"/>
        <w:widowControl/>
        <w:numPr>
          <w:ilvl w:val="1"/>
          <w:numId w:val="5"/>
        </w:numPr>
        <w:tabs>
          <w:tab w:val="left" w:pos="851"/>
          <w:tab w:val="left" w:pos="1134"/>
        </w:tabs>
        <w:suppressAutoHyphens w:val="0"/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color w:val="000000"/>
          <w:sz w:val="28"/>
          <w:szCs w:val="28"/>
        </w:rPr>
        <w:t>Політику управління доступом, що додається.</w:t>
      </w:r>
    </w:p>
    <w:p w:rsidR="00A73090" w:rsidRDefault="00A73090" w:rsidP="00932D4A">
      <w:pPr>
        <w:pStyle w:val="aa"/>
        <w:tabs>
          <w:tab w:val="left" w:pos="1134"/>
        </w:tabs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32D4A" w:rsidRPr="0021100F" w:rsidRDefault="00932D4A" w:rsidP="00932D4A">
      <w:pPr>
        <w:pStyle w:val="aa"/>
        <w:tabs>
          <w:tab w:val="left" w:pos="1134"/>
        </w:tabs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1100F">
        <w:rPr>
          <w:rFonts w:ascii="Times New Roman" w:hAnsi="Times New Roman"/>
          <w:color w:val="000000"/>
          <w:sz w:val="28"/>
          <w:szCs w:val="28"/>
        </w:rPr>
        <w:t>2.</w:t>
      </w:r>
      <w:r w:rsidR="00A730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1100F">
        <w:rPr>
          <w:rFonts w:ascii="Times New Roman" w:hAnsi="Times New Roman"/>
          <w:color w:val="000000"/>
          <w:sz w:val="28"/>
          <w:szCs w:val="28"/>
        </w:rPr>
        <w:t xml:space="preserve">Керівників структурних підрозділів </w:t>
      </w:r>
      <w:r w:rsidR="00A73090">
        <w:rPr>
          <w:rFonts w:ascii="Times New Roman" w:hAnsi="Times New Roman"/>
          <w:color w:val="000000"/>
          <w:sz w:val="28"/>
          <w:szCs w:val="28"/>
        </w:rPr>
        <w:t xml:space="preserve">районної </w:t>
      </w:r>
      <w:r w:rsidRPr="0021100F">
        <w:rPr>
          <w:rFonts w:ascii="Times New Roman" w:hAnsi="Times New Roman"/>
          <w:color w:val="000000"/>
          <w:sz w:val="28"/>
          <w:szCs w:val="28"/>
        </w:rPr>
        <w:t xml:space="preserve">державної адміністрації </w:t>
      </w:r>
      <w:r w:rsidR="009E4C54">
        <w:rPr>
          <w:rFonts w:ascii="Times New Roman" w:hAnsi="Times New Roman"/>
          <w:color w:val="000000"/>
          <w:sz w:val="28"/>
          <w:szCs w:val="28"/>
        </w:rPr>
        <w:t xml:space="preserve">ознайомити </w:t>
      </w:r>
      <w:r w:rsidRPr="0021100F">
        <w:rPr>
          <w:rFonts w:ascii="Times New Roman" w:hAnsi="Times New Roman"/>
          <w:color w:val="000000"/>
          <w:sz w:val="28"/>
          <w:szCs w:val="28"/>
        </w:rPr>
        <w:t>працівник</w:t>
      </w:r>
      <w:r>
        <w:rPr>
          <w:rFonts w:ascii="Times New Roman" w:hAnsi="Times New Roman"/>
          <w:color w:val="000000"/>
          <w:sz w:val="28"/>
          <w:szCs w:val="28"/>
        </w:rPr>
        <w:t>ів</w:t>
      </w:r>
      <w:r w:rsidRPr="0021100F">
        <w:rPr>
          <w:rFonts w:ascii="Times New Roman" w:hAnsi="Times New Roman"/>
          <w:color w:val="000000"/>
          <w:sz w:val="28"/>
          <w:szCs w:val="28"/>
        </w:rPr>
        <w:t xml:space="preserve"> відповідних структурних підрозділів </w:t>
      </w:r>
      <w:r w:rsidR="00A73090">
        <w:rPr>
          <w:rFonts w:ascii="Times New Roman" w:hAnsi="Times New Roman"/>
          <w:color w:val="000000"/>
          <w:sz w:val="28"/>
          <w:szCs w:val="28"/>
        </w:rPr>
        <w:t>районної</w:t>
      </w:r>
      <w:r w:rsidRPr="002110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1100F">
        <w:rPr>
          <w:rFonts w:ascii="Times New Roman" w:hAnsi="Times New Roman"/>
          <w:color w:val="000000"/>
          <w:sz w:val="28"/>
          <w:szCs w:val="28"/>
        </w:rPr>
        <w:lastRenderedPageBreak/>
        <w:t>державної адміністрації</w:t>
      </w:r>
      <w:r>
        <w:rPr>
          <w:rFonts w:ascii="Times New Roman" w:hAnsi="Times New Roman"/>
          <w:color w:val="000000"/>
          <w:sz w:val="28"/>
          <w:szCs w:val="28"/>
        </w:rPr>
        <w:t xml:space="preserve"> із</w:t>
      </w:r>
      <w:r w:rsidR="00A730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правил</w:t>
      </w:r>
      <w:r>
        <w:rPr>
          <w:rFonts w:ascii="TimesNewRomanPS-BoldMT" w:hAnsi="TimesNewRomanPS-BoldMT" w:cs="TimesNewRomanPS-BoldMT"/>
          <w:bCs/>
          <w:sz w:val="28"/>
          <w:szCs w:val="28"/>
        </w:rPr>
        <w:t>ами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 xml:space="preserve"> та процедур</w:t>
      </w:r>
      <w:r>
        <w:rPr>
          <w:rFonts w:ascii="TimesNewRomanPS-BoldMT" w:hAnsi="TimesNewRomanPS-BoldMT" w:cs="TimesNewRomanPS-BoldMT"/>
          <w:bCs/>
          <w:sz w:val="28"/>
          <w:szCs w:val="28"/>
        </w:rPr>
        <w:t>ами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забезпечення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інформаційної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безпеки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Дрогобицької районної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державної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адміністрації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та забезпечувати дотримання встановлених вимог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відповідно до пункту 1 цього</w:t>
      </w:r>
      <w:r w:rsidR="00A73090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Pr="009F5B0D">
        <w:rPr>
          <w:rFonts w:ascii="TimesNewRomanPS-BoldMT" w:hAnsi="TimesNewRomanPS-BoldMT" w:cs="TimesNewRomanPS-BoldMT"/>
          <w:bCs/>
          <w:sz w:val="28"/>
          <w:szCs w:val="28"/>
        </w:rPr>
        <w:t>розпорядження.</w:t>
      </w:r>
    </w:p>
    <w:p w:rsidR="00B65F33" w:rsidRDefault="00B65F33" w:rsidP="00932D4A">
      <w:pPr>
        <w:pStyle w:val="15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8"/>
          <w:szCs w:val="28"/>
        </w:rPr>
      </w:pPr>
    </w:p>
    <w:p w:rsidR="00932D4A" w:rsidRPr="0021100F" w:rsidRDefault="00932D4A" w:rsidP="00932D4A">
      <w:pPr>
        <w:pStyle w:val="15"/>
        <w:tabs>
          <w:tab w:val="left" w:pos="0"/>
          <w:tab w:val="left" w:pos="851"/>
        </w:tabs>
        <w:spacing w:line="276" w:lineRule="auto"/>
        <w:ind w:firstLine="567"/>
        <w:jc w:val="both"/>
        <w:rPr>
          <w:sz w:val="28"/>
          <w:szCs w:val="28"/>
        </w:rPr>
      </w:pPr>
      <w:r w:rsidRPr="0021100F">
        <w:rPr>
          <w:sz w:val="28"/>
          <w:szCs w:val="28"/>
        </w:rPr>
        <w:t>3. Н</w:t>
      </w:r>
      <w:r w:rsidR="00A73090">
        <w:rPr>
          <w:sz w:val="28"/>
          <w:szCs w:val="28"/>
        </w:rPr>
        <w:t>ачальника</w:t>
      </w:r>
      <w:r w:rsidRPr="0021100F">
        <w:rPr>
          <w:sz w:val="28"/>
          <w:szCs w:val="28"/>
        </w:rPr>
        <w:t xml:space="preserve"> </w:t>
      </w:r>
      <w:r w:rsidR="00A73090">
        <w:rPr>
          <w:sz w:val="28"/>
          <w:szCs w:val="28"/>
        </w:rPr>
        <w:t>відділу інформаційної діяльності, цифрового розвитку та комунікацій з громадськістю районної</w:t>
      </w:r>
      <w:r w:rsidRPr="0021100F">
        <w:rPr>
          <w:color w:val="000000"/>
          <w:sz w:val="28"/>
          <w:szCs w:val="28"/>
        </w:rPr>
        <w:t xml:space="preserve"> державної адміністрації </w:t>
      </w:r>
      <w:r>
        <w:rPr>
          <w:color w:val="000000"/>
          <w:sz w:val="28"/>
          <w:szCs w:val="28"/>
        </w:rPr>
        <w:t xml:space="preserve">та </w:t>
      </w:r>
      <w:r w:rsidR="00B65F33">
        <w:rPr>
          <w:sz w:val="28"/>
          <w:szCs w:val="28"/>
        </w:rPr>
        <w:t xml:space="preserve">відповідальну </w:t>
      </w:r>
      <w:r w:rsidRPr="0021100F">
        <w:rPr>
          <w:sz w:val="28"/>
          <w:szCs w:val="28"/>
        </w:rPr>
        <w:t>ос</w:t>
      </w:r>
      <w:r w:rsidR="00B65F33">
        <w:rPr>
          <w:sz w:val="28"/>
          <w:szCs w:val="28"/>
        </w:rPr>
        <w:t>обу</w:t>
      </w:r>
      <w:r w:rsidRPr="0021100F">
        <w:rPr>
          <w:sz w:val="28"/>
          <w:szCs w:val="28"/>
        </w:rPr>
        <w:t xml:space="preserve"> за інформаційну безпеку у структурних підрозділах </w:t>
      </w:r>
      <w:r w:rsidR="00B65F33">
        <w:rPr>
          <w:color w:val="000000"/>
          <w:sz w:val="28"/>
          <w:szCs w:val="28"/>
        </w:rPr>
        <w:t>районної</w:t>
      </w:r>
      <w:r w:rsidRPr="0021100F">
        <w:rPr>
          <w:color w:val="000000"/>
          <w:sz w:val="28"/>
          <w:szCs w:val="28"/>
        </w:rPr>
        <w:t xml:space="preserve"> державної адміністрації забезпечити виконання </w:t>
      </w:r>
      <w:r w:rsidRPr="0021100F">
        <w:rPr>
          <w:rFonts w:ascii="TimesNewRomanPS-BoldMT" w:hAnsi="TimesNewRomanPS-BoldMT" w:cs="TimesNewRomanPS-BoldMT"/>
          <w:bCs/>
          <w:sz w:val="28"/>
          <w:szCs w:val="28"/>
        </w:rPr>
        <w:t xml:space="preserve">правил та процедур забезпечення інформаційної безпеки </w:t>
      </w:r>
      <w:r w:rsidR="00B65F33">
        <w:rPr>
          <w:rFonts w:ascii="TimesNewRomanPS-BoldMT" w:hAnsi="TimesNewRomanPS-BoldMT" w:cs="TimesNewRomanPS-BoldMT"/>
          <w:bCs/>
          <w:sz w:val="28"/>
          <w:szCs w:val="28"/>
        </w:rPr>
        <w:t>Дрогобицької районної</w:t>
      </w:r>
      <w:r w:rsidRPr="0021100F">
        <w:rPr>
          <w:rFonts w:ascii="TimesNewRomanPS-BoldMT" w:hAnsi="TimesNewRomanPS-BoldMT" w:cs="TimesNewRomanPS-BoldMT"/>
          <w:bCs/>
          <w:sz w:val="28"/>
          <w:szCs w:val="28"/>
        </w:rPr>
        <w:t xml:space="preserve"> державної адміністрації відповідно до пункту 1 цього розпорядження.</w:t>
      </w:r>
    </w:p>
    <w:p w:rsidR="00B65F33" w:rsidRDefault="00B65F33" w:rsidP="00932D4A">
      <w:pPr>
        <w:pStyle w:val="22"/>
        <w:shd w:val="clear" w:color="auto" w:fill="auto"/>
        <w:tabs>
          <w:tab w:val="left" w:pos="1134"/>
          <w:tab w:val="left" w:pos="1427"/>
        </w:tabs>
        <w:spacing w:before="0" w:line="276" w:lineRule="auto"/>
        <w:ind w:firstLine="567"/>
        <w:rPr>
          <w:color w:val="000000"/>
        </w:rPr>
      </w:pPr>
    </w:p>
    <w:p w:rsidR="00932D4A" w:rsidRPr="00F20005" w:rsidRDefault="00B65F33" w:rsidP="00932D4A">
      <w:pPr>
        <w:pStyle w:val="22"/>
        <w:shd w:val="clear" w:color="auto" w:fill="auto"/>
        <w:tabs>
          <w:tab w:val="left" w:pos="1134"/>
          <w:tab w:val="left" w:pos="1427"/>
        </w:tabs>
        <w:spacing w:before="0" w:line="276" w:lineRule="auto"/>
        <w:ind w:firstLine="567"/>
      </w:pPr>
      <w:r>
        <w:rPr>
          <w:color w:val="000000"/>
        </w:rPr>
        <w:t>4</w:t>
      </w:r>
      <w:r w:rsidR="00932D4A" w:rsidRPr="0021100F">
        <w:rPr>
          <w:color w:val="000000"/>
        </w:rPr>
        <w:t xml:space="preserve">. Контроль за виконанням розпорядження покласти на заступника голови </w:t>
      </w:r>
      <w:r>
        <w:rPr>
          <w:color w:val="000000"/>
        </w:rPr>
        <w:t>районної</w:t>
      </w:r>
      <w:r w:rsidR="00932D4A" w:rsidRPr="0021100F">
        <w:rPr>
          <w:color w:val="000000"/>
        </w:rPr>
        <w:t xml:space="preserve"> державної адміністрації </w:t>
      </w:r>
      <w:r w:rsidR="009E4C54">
        <w:rPr>
          <w:color w:val="000000"/>
        </w:rPr>
        <w:t xml:space="preserve">Олега </w:t>
      </w:r>
      <w:proofErr w:type="spellStart"/>
      <w:r w:rsidR="009E4C54">
        <w:rPr>
          <w:color w:val="000000"/>
        </w:rPr>
        <w:t>Пилипціва</w:t>
      </w:r>
      <w:proofErr w:type="spellEnd"/>
      <w:r>
        <w:rPr>
          <w:color w:val="000000"/>
        </w:rPr>
        <w:t>.</w:t>
      </w:r>
    </w:p>
    <w:p w:rsidR="00F95970" w:rsidRDefault="00F95970" w:rsidP="00F95970">
      <w:pPr>
        <w:pStyle w:val="aa"/>
        <w:widowControl/>
        <w:suppressAutoHyphens w:val="0"/>
        <w:ind w:left="1287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</w:p>
    <w:p w:rsidR="00DB3636" w:rsidRPr="00F95970" w:rsidRDefault="00DB3636" w:rsidP="00F95970">
      <w:pPr>
        <w:pStyle w:val="aa"/>
        <w:widowControl/>
        <w:suppressAutoHyphens w:val="0"/>
        <w:ind w:left="1287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bookmarkStart w:id="0" w:name="_GoBack"/>
      <w:bookmarkEnd w:id="0"/>
    </w:p>
    <w:p w:rsidR="00AF0BA0" w:rsidRPr="00560DDF" w:rsidRDefault="00DB3636" w:rsidP="00560DDF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3696A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926" w:rsidRDefault="00557926" w:rsidP="00685B60">
      <w:r>
        <w:separator/>
      </w:r>
    </w:p>
  </w:endnote>
  <w:endnote w:type="continuationSeparator" w:id="0">
    <w:p w:rsidR="00557926" w:rsidRDefault="00557926" w:rsidP="0068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926" w:rsidRDefault="00557926" w:rsidP="00685B60">
      <w:r>
        <w:separator/>
      </w:r>
    </w:p>
  </w:footnote>
  <w:footnote w:type="continuationSeparator" w:id="0">
    <w:p w:rsidR="00557926" w:rsidRDefault="00557926" w:rsidP="00685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777D19"/>
    <w:multiLevelType w:val="hybridMultilevel"/>
    <w:tmpl w:val="48A0A7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65A0441"/>
    <w:multiLevelType w:val="hybridMultilevel"/>
    <w:tmpl w:val="6BB8EAD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EB45C5"/>
    <w:multiLevelType w:val="hybridMultilevel"/>
    <w:tmpl w:val="1C1E34FA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236DC"/>
    <w:multiLevelType w:val="multilevel"/>
    <w:tmpl w:val="73C236D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5">
    <w:nsid w:val="78E25963"/>
    <w:multiLevelType w:val="multilevel"/>
    <w:tmpl w:val="FA66B2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4AE"/>
    <w:rsid w:val="000458EE"/>
    <w:rsid w:val="00045CCD"/>
    <w:rsid w:val="00046433"/>
    <w:rsid w:val="00056A9B"/>
    <w:rsid w:val="000673DC"/>
    <w:rsid w:val="00085DB9"/>
    <w:rsid w:val="00090124"/>
    <w:rsid w:val="00091366"/>
    <w:rsid w:val="0009173C"/>
    <w:rsid w:val="000929CB"/>
    <w:rsid w:val="000A44F1"/>
    <w:rsid w:val="000B28EF"/>
    <w:rsid w:val="000B3F56"/>
    <w:rsid w:val="000C7BDE"/>
    <w:rsid w:val="000E1101"/>
    <w:rsid w:val="000E3881"/>
    <w:rsid w:val="000E4E67"/>
    <w:rsid w:val="000F0BA5"/>
    <w:rsid w:val="000F4288"/>
    <w:rsid w:val="000F465B"/>
    <w:rsid w:val="000F6EE7"/>
    <w:rsid w:val="001167A5"/>
    <w:rsid w:val="00123DBB"/>
    <w:rsid w:val="0012585B"/>
    <w:rsid w:val="00165854"/>
    <w:rsid w:val="001663D9"/>
    <w:rsid w:val="0017393E"/>
    <w:rsid w:val="00175D65"/>
    <w:rsid w:val="00187295"/>
    <w:rsid w:val="00191C8B"/>
    <w:rsid w:val="001B06B8"/>
    <w:rsid w:val="001D4B9A"/>
    <w:rsid w:val="001D4F80"/>
    <w:rsid w:val="001D5A03"/>
    <w:rsid w:val="001D7AD0"/>
    <w:rsid w:val="001E0049"/>
    <w:rsid w:val="001E027C"/>
    <w:rsid w:val="001F2D9F"/>
    <w:rsid w:val="001F330B"/>
    <w:rsid w:val="0020450C"/>
    <w:rsid w:val="00211217"/>
    <w:rsid w:val="002137AB"/>
    <w:rsid w:val="00224115"/>
    <w:rsid w:val="00235923"/>
    <w:rsid w:val="00235D55"/>
    <w:rsid w:val="00261C4D"/>
    <w:rsid w:val="00276A55"/>
    <w:rsid w:val="002818A9"/>
    <w:rsid w:val="00290CEA"/>
    <w:rsid w:val="002C33CD"/>
    <w:rsid w:val="002F5548"/>
    <w:rsid w:val="002F610C"/>
    <w:rsid w:val="003314E2"/>
    <w:rsid w:val="0033696A"/>
    <w:rsid w:val="00353EEC"/>
    <w:rsid w:val="0035499C"/>
    <w:rsid w:val="00363EA7"/>
    <w:rsid w:val="00382D09"/>
    <w:rsid w:val="00397BBE"/>
    <w:rsid w:val="003B2F11"/>
    <w:rsid w:val="003D41E1"/>
    <w:rsid w:val="003E668C"/>
    <w:rsid w:val="00410060"/>
    <w:rsid w:val="00411969"/>
    <w:rsid w:val="004222A7"/>
    <w:rsid w:val="0044653A"/>
    <w:rsid w:val="00462C35"/>
    <w:rsid w:val="00473565"/>
    <w:rsid w:val="004809B0"/>
    <w:rsid w:val="004976CC"/>
    <w:rsid w:val="004A1A6F"/>
    <w:rsid w:val="004B1C46"/>
    <w:rsid w:val="004B2C1A"/>
    <w:rsid w:val="004B5F41"/>
    <w:rsid w:val="004D4C08"/>
    <w:rsid w:val="004D7190"/>
    <w:rsid w:val="004E69F4"/>
    <w:rsid w:val="004E76C5"/>
    <w:rsid w:val="004F03D0"/>
    <w:rsid w:val="00510459"/>
    <w:rsid w:val="00523370"/>
    <w:rsid w:val="00535E4C"/>
    <w:rsid w:val="00536B2C"/>
    <w:rsid w:val="00557926"/>
    <w:rsid w:val="00560DDF"/>
    <w:rsid w:val="00563B27"/>
    <w:rsid w:val="00565F11"/>
    <w:rsid w:val="00580D16"/>
    <w:rsid w:val="0059399E"/>
    <w:rsid w:val="005944D3"/>
    <w:rsid w:val="005B1B89"/>
    <w:rsid w:val="005B3689"/>
    <w:rsid w:val="005B3C8C"/>
    <w:rsid w:val="00625DC8"/>
    <w:rsid w:val="006355E4"/>
    <w:rsid w:val="00641C7D"/>
    <w:rsid w:val="006431BF"/>
    <w:rsid w:val="00652CBC"/>
    <w:rsid w:val="00652DD3"/>
    <w:rsid w:val="00653FCC"/>
    <w:rsid w:val="0068279F"/>
    <w:rsid w:val="00685B60"/>
    <w:rsid w:val="0068795E"/>
    <w:rsid w:val="0069079D"/>
    <w:rsid w:val="00691754"/>
    <w:rsid w:val="006A767D"/>
    <w:rsid w:val="006B41AE"/>
    <w:rsid w:val="006B53FB"/>
    <w:rsid w:val="006C522C"/>
    <w:rsid w:val="006E632C"/>
    <w:rsid w:val="006F0E39"/>
    <w:rsid w:val="0071371E"/>
    <w:rsid w:val="00754C27"/>
    <w:rsid w:val="007B5391"/>
    <w:rsid w:val="007C425D"/>
    <w:rsid w:val="007D00FF"/>
    <w:rsid w:val="00812AB9"/>
    <w:rsid w:val="008134E1"/>
    <w:rsid w:val="00820B07"/>
    <w:rsid w:val="00823488"/>
    <w:rsid w:val="008276A2"/>
    <w:rsid w:val="00830C21"/>
    <w:rsid w:val="00844777"/>
    <w:rsid w:val="00883D57"/>
    <w:rsid w:val="008A1662"/>
    <w:rsid w:val="008A74C5"/>
    <w:rsid w:val="008C026F"/>
    <w:rsid w:val="008C0F8A"/>
    <w:rsid w:val="008C6918"/>
    <w:rsid w:val="008D4082"/>
    <w:rsid w:val="008D5357"/>
    <w:rsid w:val="008E0C0F"/>
    <w:rsid w:val="00903F9B"/>
    <w:rsid w:val="00922463"/>
    <w:rsid w:val="00932D4A"/>
    <w:rsid w:val="009379E6"/>
    <w:rsid w:val="009510DB"/>
    <w:rsid w:val="00967157"/>
    <w:rsid w:val="00967BCF"/>
    <w:rsid w:val="009834A9"/>
    <w:rsid w:val="00986611"/>
    <w:rsid w:val="00994EE1"/>
    <w:rsid w:val="009A3730"/>
    <w:rsid w:val="009D5BA0"/>
    <w:rsid w:val="009D709F"/>
    <w:rsid w:val="009E4C54"/>
    <w:rsid w:val="009F23B8"/>
    <w:rsid w:val="009F4A37"/>
    <w:rsid w:val="00A2712F"/>
    <w:rsid w:val="00A27514"/>
    <w:rsid w:val="00A32B70"/>
    <w:rsid w:val="00A37D97"/>
    <w:rsid w:val="00A411BC"/>
    <w:rsid w:val="00A454E7"/>
    <w:rsid w:val="00A51251"/>
    <w:rsid w:val="00A73090"/>
    <w:rsid w:val="00A7359F"/>
    <w:rsid w:val="00A738EE"/>
    <w:rsid w:val="00A7562A"/>
    <w:rsid w:val="00AC6C88"/>
    <w:rsid w:val="00AD482A"/>
    <w:rsid w:val="00AF0BA0"/>
    <w:rsid w:val="00B10F25"/>
    <w:rsid w:val="00B21D58"/>
    <w:rsid w:val="00B246E0"/>
    <w:rsid w:val="00B2772C"/>
    <w:rsid w:val="00B36805"/>
    <w:rsid w:val="00B541BA"/>
    <w:rsid w:val="00B5695B"/>
    <w:rsid w:val="00B65F33"/>
    <w:rsid w:val="00B72A69"/>
    <w:rsid w:val="00B752B7"/>
    <w:rsid w:val="00B80026"/>
    <w:rsid w:val="00B85B4C"/>
    <w:rsid w:val="00BB50E2"/>
    <w:rsid w:val="00BC1B3F"/>
    <w:rsid w:val="00BD3B8A"/>
    <w:rsid w:val="00BD769B"/>
    <w:rsid w:val="00BE3C26"/>
    <w:rsid w:val="00BE570C"/>
    <w:rsid w:val="00BF4270"/>
    <w:rsid w:val="00BF5DDE"/>
    <w:rsid w:val="00C044A5"/>
    <w:rsid w:val="00C128B4"/>
    <w:rsid w:val="00C21B7C"/>
    <w:rsid w:val="00C34A18"/>
    <w:rsid w:val="00C50935"/>
    <w:rsid w:val="00C50977"/>
    <w:rsid w:val="00C526CE"/>
    <w:rsid w:val="00C55A81"/>
    <w:rsid w:val="00C60EBD"/>
    <w:rsid w:val="00C658D4"/>
    <w:rsid w:val="00C92B52"/>
    <w:rsid w:val="00C94606"/>
    <w:rsid w:val="00C95CB5"/>
    <w:rsid w:val="00CA658B"/>
    <w:rsid w:val="00CD135B"/>
    <w:rsid w:val="00CD4282"/>
    <w:rsid w:val="00CD4DE7"/>
    <w:rsid w:val="00CD79FE"/>
    <w:rsid w:val="00CE0B9E"/>
    <w:rsid w:val="00CF0C8B"/>
    <w:rsid w:val="00D13155"/>
    <w:rsid w:val="00D15567"/>
    <w:rsid w:val="00D22695"/>
    <w:rsid w:val="00D44FDB"/>
    <w:rsid w:val="00D46A18"/>
    <w:rsid w:val="00D55B41"/>
    <w:rsid w:val="00D64BC0"/>
    <w:rsid w:val="00D65C90"/>
    <w:rsid w:val="00D7187F"/>
    <w:rsid w:val="00D71E43"/>
    <w:rsid w:val="00D85554"/>
    <w:rsid w:val="00DA47FB"/>
    <w:rsid w:val="00DB3636"/>
    <w:rsid w:val="00DC0EA4"/>
    <w:rsid w:val="00DE33F6"/>
    <w:rsid w:val="00DF42F1"/>
    <w:rsid w:val="00E71CF7"/>
    <w:rsid w:val="00E93C9A"/>
    <w:rsid w:val="00E97157"/>
    <w:rsid w:val="00EB62AC"/>
    <w:rsid w:val="00EC1DB6"/>
    <w:rsid w:val="00EE13AF"/>
    <w:rsid w:val="00EE352D"/>
    <w:rsid w:val="00EE420C"/>
    <w:rsid w:val="00EE6FD9"/>
    <w:rsid w:val="00F01440"/>
    <w:rsid w:val="00F01771"/>
    <w:rsid w:val="00F20353"/>
    <w:rsid w:val="00F30F12"/>
    <w:rsid w:val="00F32DF6"/>
    <w:rsid w:val="00F371E7"/>
    <w:rsid w:val="00F46985"/>
    <w:rsid w:val="00F5596F"/>
    <w:rsid w:val="00F666F4"/>
    <w:rsid w:val="00F67732"/>
    <w:rsid w:val="00F726EB"/>
    <w:rsid w:val="00F83EF6"/>
    <w:rsid w:val="00F945F0"/>
    <w:rsid w:val="00F95970"/>
    <w:rsid w:val="00FA16CE"/>
    <w:rsid w:val="00FB4828"/>
    <w:rsid w:val="00FC435C"/>
    <w:rsid w:val="00FF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  <w:style w:type="paragraph" w:customStyle="1" w:styleId="15">
    <w:name w:val="Обычный1"/>
    <w:rsid w:val="00932D4A"/>
    <w:rPr>
      <w:sz w:val="24"/>
      <w:lang w:eastAsia="ru-RU"/>
    </w:rPr>
  </w:style>
  <w:style w:type="character" w:customStyle="1" w:styleId="20">
    <w:name w:val="Основний текст (2)_"/>
    <w:link w:val="22"/>
    <w:locked/>
    <w:rsid w:val="00932D4A"/>
    <w:rPr>
      <w:sz w:val="28"/>
      <w:szCs w:val="28"/>
      <w:shd w:val="clear" w:color="auto" w:fill="FFFFFF"/>
    </w:rPr>
  </w:style>
  <w:style w:type="paragraph" w:customStyle="1" w:styleId="22">
    <w:name w:val="Основний текст (2)"/>
    <w:basedOn w:val="a"/>
    <w:link w:val="20"/>
    <w:rsid w:val="00932D4A"/>
    <w:pPr>
      <w:shd w:val="clear" w:color="auto" w:fill="FFFFFF"/>
      <w:suppressAutoHyphens w:val="0"/>
      <w:spacing w:before="660" w:line="324" w:lineRule="exact"/>
      <w:ind w:firstLine="840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uk-UA" w:bidi="ar-SA"/>
    </w:rPr>
  </w:style>
  <w:style w:type="character" w:customStyle="1" w:styleId="eop">
    <w:name w:val="eop"/>
    <w:basedOn w:val="a0"/>
    <w:rsid w:val="0093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  <w:style w:type="paragraph" w:customStyle="1" w:styleId="15">
    <w:name w:val="Обычный1"/>
    <w:rsid w:val="00932D4A"/>
    <w:rPr>
      <w:sz w:val="24"/>
      <w:lang w:eastAsia="ru-RU"/>
    </w:rPr>
  </w:style>
  <w:style w:type="character" w:customStyle="1" w:styleId="20">
    <w:name w:val="Основний текст (2)_"/>
    <w:link w:val="22"/>
    <w:locked/>
    <w:rsid w:val="00932D4A"/>
    <w:rPr>
      <w:sz w:val="28"/>
      <w:szCs w:val="28"/>
      <w:shd w:val="clear" w:color="auto" w:fill="FFFFFF"/>
    </w:rPr>
  </w:style>
  <w:style w:type="paragraph" w:customStyle="1" w:styleId="22">
    <w:name w:val="Основний текст (2)"/>
    <w:basedOn w:val="a"/>
    <w:link w:val="20"/>
    <w:rsid w:val="00932D4A"/>
    <w:pPr>
      <w:shd w:val="clear" w:color="auto" w:fill="FFFFFF"/>
      <w:suppressAutoHyphens w:val="0"/>
      <w:spacing w:before="660" w:line="324" w:lineRule="exact"/>
      <w:ind w:firstLine="840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uk-UA" w:bidi="ar-SA"/>
    </w:rPr>
  </w:style>
  <w:style w:type="character" w:customStyle="1" w:styleId="eop">
    <w:name w:val="eop"/>
    <w:basedOn w:val="a0"/>
    <w:rsid w:val="00932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803E1-A005-491A-B08A-7C2AF9E1D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1763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2024-07-08T08:31:00Z</cp:lastPrinted>
  <dcterms:created xsi:type="dcterms:W3CDTF">2024-07-08T08:17:00Z</dcterms:created>
  <dcterms:modified xsi:type="dcterms:W3CDTF">2024-07-15T10:00:00Z</dcterms:modified>
</cp:coreProperties>
</file>