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DDD" w:rsidRDefault="003F612E" w:rsidP="00C17DDD">
      <w:pPr>
        <w:pStyle w:val="1"/>
        <w:spacing w:after="0"/>
        <w:ind w:left="-426"/>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935" distR="114935" simplePos="0" relativeHeight="251658240" behindDoc="0" locked="0" layoutInCell="1" allowOverlap="1">
            <wp:simplePos x="0" y="0"/>
            <wp:positionH relativeFrom="column">
              <wp:posOffset>2857500</wp:posOffset>
            </wp:positionH>
            <wp:positionV relativeFrom="paragraph">
              <wp:posOffset>-201295</wp:posOffset>
            </wp:positionV>
            <wp:extent cx="414020" cy="591820"/>
            <wp:effectExtent l="0" t="0" r="0" b="0"/>
            <wp:wrapSquare wrapText="r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4020" cy="591820"/>
                    </a:xfrm>
                    <a:prstGeom prst="rect">
                      <a:avLst/>
                    </a:prstGeom>
                    <a:solidFill>
                      <a:srgbClr val="FFFFFF"/>
                    </a:solidFill>
                    <a:ln>
                      <a:noFill/>
                    </a:ln>
                  </pic:spPr>
                </pic:pic>
              </a:graphicData>
            </a:graphic>
          </wp:anchor>
        </w:drawing>
      </w:r>
    </w:p>
    <w:p w:rsidR="00C17DDD" w:rsidRDefault="00C17DDD" w:rsidP="00C17DDD">
      <w:pPr>
        <w:pStyle w:val="1"/>
        <w:spacing w:after="0"/>
        <w:ind w:left="-426"/>
        <w:jc w:val="center"/>
        <w:rPr>
          <w:rFonts w:ascii="Times New Roman" w:eastAsia="Times New Roman" w:hAnsi="Times New Roman" w:cs="Times New Roman"/>
          <w:sz w:val="12"/>
          <w:szCs w:val="12"/>
        </w:rPr>
      </w:pPr>
    </w:p>
    <w:p w:rsidR="003F612E" w:rsidRDefault="003F612E" w:rsidP="00C17DDD">
      <w:pPr>
        <w:pStyle w:val="1"/>
        <w:spacing w:after="0" w:line="240" w:lineRule="auto"/>
        <w:jc w:val="center"/>
        <w:rPr>
          <w:rFonts w:ascii="Times New Roman" w:eastAsia="Times New Roman" w:hAnsi="Times New Roman" w:cs="Times New Roman"/>
          <w:smallCaps/>
          <w:color w:val="1D68FF"/>
          <w:sz w:val="24"/>
          <w:szCs w:val="24"/>
        </w:rPr>
      </w:pPr>
    </w:p>
    <w:p w:rsidR="00C17DDD" w:rsidRPr="00F80313" w:rsidRDefault="00C17DDD" w:rsidP="00C17DDD">
      <w:pPr>
        <w:pStyle w:val="1"/>
        <w:spacing w:after="0" w:line="240" w:lineRule="auto"/>
        <w:jc w:val="center"/>
        <w:rPr>
          <w:rFonts w:ascii="Times New Roman" w:eastAsia="Times New Roman" w:hAnsi="Times New Roman" w:cs="Times New Roman"/>
          <w:smallCaps/>
          <w:color w:val="000000" w:themeColor="text1"/>
          <w:sz w:val="24"/>
          <w:szCs w:val="24"/>
        </w:rPr>
      </w:pPr>
      <w:r w:rsidRPr="00F80313">
        <w:rPr>
          <w:rFonts w:ascii="Times New Roman" w:eastAsia="Times New Roman" w:hAnsi="Times New Roman" w:cs="Times New Roman"/>
          <w:smallCaps/>
          <w:color w:val="000000" w:themeColor="text1"/>
          <w:sz w:val="24"/>
          <w:szCs w:val="24"/>
        </w:rPr>
        <w:t>ДРОГОБИЦЬКА РАЙОННА ДЕРЖАВНА АДМІНІСТРАЦІЯ</w:t>
      </w:r>
    </w:p>
    <w:p w:rsidR="00C17DDD" w:rsidRPr="00F80313" w:rsidRDefault="00C17DDD" w:rsidP="00C17DDD">
      <w:pPr>
        <w:pStyle w:val="1"/>
        <w:spacing w:after="0" w:line="240" w:lineRule="auto"/>
        <w:jc w:val="center"/>
        <w:rPr>
          <w:rFonts w:ascii="Times New Roman" w:eastAsia="Times New Roman" w:hAnsi="Times New Roman" w:cs="Times New Roman"/>
          <w:smallCaps/>
          <w:color w:val="000000" w:themeColor="text1"/>
          <w:sz w:val="24"/>
          <w:szCs w:val="24"/>
        </w:rPr>
      </w:pPr>
      <w:r w:rsidRPr="00F80313">
        <w:rPr>
          <w:rFonts w:ascii="Times New Roman" w:eastAsia="Times New Roman" w:hAnsi="Times New Roman" w:cs="Times New Roman"/>
          <w:smallCaps/>
          <w:color w:val="000000" w:themeColor="text1"/>
          <w:sz w:val="24"/>
          <w:szCs w:val="24"/>
        </w:rPr>
        <w:t>ЛЬВІВСЬКОЇ ОБЛАСТІ</w:t>
      </w:r>
    </w:p>
    <w:p w:rsidR="00C17DDD" w:rsidRPr="00F80313" w:rsidRDefault="00C17DDD" w:rsidP="00C17DDD">
      <w:pPr>
        <w:pStyle w:val="1"/>
        <w:spacing w:after="0" w:line="240" w:lineRule="auto"/>
        <w:jc w:val="center"/>
        <w:rPr>
          <w:rFonts w:ascii="Times New Roman" w:eastAsia="Times New Roman" w:hAnsi="Times New Roman" w:cs="Times New Roman"/>
          <w:b/>
          <w:smallCaps/>
          <w:color w:val="000000" w:themeColor="text1"/>
          <w:sz w:val="12"/>
          <w:szCs w:val="12"/>
        </w:rPr>
      </w:pPr>
    </w:p>
    <w:p w:rsidR="00C17DDD" w:rsidRPr="00F80313" w:rsidRDefault="00C17DDD" w:rsidP="00C17DDD">
      <w:pPr>
        <w:pStyle w:val="1"/>
        <w:spacing w:after="0" w:line="240" w:lineRule="auto"/>
        <w:jc w:val="center"/>
        <w:rPr>
          <w:rFonts w:ascii="Times New Roman" w:eastAsia="Times New Roman" w:hAnsi="Times New Roman" w:cs="Times New Roman"/>
          <w:b/>
          <w:smallCaps/>
          <w:color w:val="000000" w:themeColor="text1"/>
          <w:sz w:val="28"/>
          <w:szCs w:val="28"/>
        </w:rPr>
      </w:pPr>
      <w:r w:rsidRPr="00F80313">
        <w:rPr>
          <w:rFonts w:ascii="Times New Roman" w:eastAsia="Times New Roman" w:hAnsi="Times New Roman" w:cs="Times New Roman"/>
          <w:b/>
          <w:smallCaps/>
          <w:color w:val="000000" w:themeColor="text1"/>
          <w:sz w:val="28"/>
          <w:szCs w:val="28"/>
        </w:rPr>
        <w:t>ДРОГОБИЦЬКА РАЙОННА ВІЙСЬКОВА АДМІНІСТРАЦІЯ</w:t>
      </w:r>
    </w:p>
    <w:p w:rsidR="00C17DDD" w:rsidRPr="00F80313" w:rsidRDefault="00C17DDD" w:rsidP="00C17DDD">
      <w:pPr>
        <w:pStyle w:val="1"/>
        <w:spacing w:after="0" w:line="240" w:lineRule="auto"/>
        <w:jc w:val="center"/>
        <w:rPr>
          <w:rFonts w:ascii="Times New Roman" w:eastAsia="Times New Roman" w:hAnsi="Times New Roman" w:cs="Times New Roman"/>
          <w:b/>
          <w:color w:val="000000" w:themeColor="text1"/>
          <w:sz w:val="24"/>
          <w:szCs w:val="24"/>
        </w:rPr>
      </w:pPr>
    </w:p>
    <w:p w:rsidR="00C17DDD" w:rsidRPr="00F80313" w:rsidRDefault="00C17DDD" w:rsidP="00C17DDD">
      <w:pPr>
        <w:pStyle w:val="1"/>
        <w:spacing w:after="0" w:line="240" w:lineRule="auto"/>
        <w:jc w:val="center"/>
        <w:rPr>
          <w:rFonts w:ascii="Times New Roman" w:eastAsia="Times New Roman" w:hAnsi="Times New Roman" w:cs="Times New Roman"/>
          <w:b/>
          <w:color w:val="000000" w:themeColor="text1"/>
          <w:sz w:val="28"/>
          <w:szCs w:val="28"/>
        </w:rPr>
      </w:pPr>
      <w:r w:rsidRPr="00F80313">
        <w:rPr>
          <w:rFonts w:ascii="Times New Roman" w:eastAsia="Times New Roman" w:hAnsi="Times New Roman" w:cs="Times New Roman"/>
          <w:b/>
          <w:color w:val="000000" w:themeColor="text1"/>
          <w:sz w:val="28"/>
          <w:szCs w:val="28"/>
        </w:rPr>
        <w:t>РОЗПОРЯДЖЕННЯ</w:t>
      </w:r>
    </w:p>
    <w:p w:rsidR="00C17DDD" w:rsidRPr="00F80313" w:rsidRDefault="00C17DDD" w:rsidP="00C17DDD">
      <w:pPr>
        <w:pStyle w:val="1"/>
        <w:spacing w:after="0" w:line="240" w:lineRule="auto"/>
        <w:jc w:val="center"/>
        <w:rPr>
          <w:rFonts w:ascii="Times New Roman" w:eastAsia="Times New Roman" w:hAnsi="Times New Roman" w:cs="Times New Roman"/>
          <w:color w:val="000000" w:themeColor="text1"/>
          <w:sz w:val="28"/>
          <w:szCs w:val="28"/>
        </w:rPr>
      </w:pPr>
    </w:p>
    <w:p w:rsidR="00C17DDD" w:rsidRPr="00F80313" w:rsidRDefault="00F80313" w:rsidP="00030C90">
      <w:pPr>
        <w:pStyle w:val="1"/>
        <w:spacing w:after="0" w:line="240" w:lineRule="auto"/>
        <w:rPr>
          <w:rFonts w:ascii="Times New Roman" w:eastAsia="Times New Roman" w:hAnsi="Times New Roman" w:cs="Times New Roman"/>
          <w:color w:val="000000" w:themeColor="text1"/>
          <w:sz w:val="24"/>
          <w:szCs w:val="24"/>
        </w:rPr>
      </w:pPr>
      <w:r w:rsidRPr="00F80313">
        <w:rPr>
          <w:rFonts w:ascii="Times New Roman" w:eastAsia="Times New Roman" w:hAnsi="Times New Roman" w:cs="Times New Roman"/>
          <w:color w:val="000000" w:themeColor="text1"/>
          <w:sz w:val="24"/>
          <w:szCs w:val="24"/>
        </w:rPr>
        <w:t>3 червня 2024 року</w:t>
      </w:r>
      <w:r w:rsidR="00AF3D7B" w:rsidRPr="00F80313">
        <w:rPr>
          <w:rFonts w:ascii="Times New Roman" w:eastAsia="Times New Roman" w:hAnsi="Times New Roman" w:cs="Times New Roman"/>
          <w:color w:val="000000" w:themeColor="text1"/>
          <w:sz w:val="24"/>
          <w:szCs w:val="24"/>
        </w:rPr>
        <w:tab/>
      </w:r>
      <w:r w:rsidR="00C17DDD" w:rsidRPr="00F80313">
        <w:rPr>
          <w:rFonts w:ascii="Times New Roman" w:eastAsia="Times New Roman" w:hAnsi="Times New Roman" w:cs="Times New Roman"/>
          <w:color w:val="000000" w:themeColor="text1"/>
          <w:sz w:val="24"/>
          <w:szCs w:val="24"/>
        </w:rPr>
        <w:tab/>
      </w:r>
      <w:r w:rsidR="00030C90" w:rsidRPr="00F80313">
        <w:rPr>
          <w:rFonts w:ascii="Times New Roman" w:eastAsia="Times New Roman" w:hAnsi="Times New Roman" w:cs="Times New Roman"/>
          <w:color w:val="000000" w:themeColor="text1"/>
          <w:sz w:val="24"/>
          <w:szCs w:val="24"/>
        </w:rPr>
        <w:tab/>
      </w:r>
      <w:r w:rsidRPr="00F80313">
        <w:rPr>
          <w:rFonts w:ascii="Times New Roman" w:eastAsia="Times New Roman" w:hAnsi="Times New Roman" w:cs="Times New Roman"/>
          <w:color w:val="000000" w:themeColor="text1"/>
          <w:sz w:val="24"/>
          <w:szCs w:val="24"/>
        </w:rPr>
        <w:t xml:space="preserve">           </w:t>
      </w:r>
      <w:r w:rsidR="00C17DDD" w:rsidRPr="00F80313">
        <w:rPr>
          <w:rFonts w:ascii="Times New Roman" w:eastAsia="Times New Roman" w:hAnsi="Times New Roman" w:cs="Times New Roman"/>
          <w:color w:val="000000" w:themeColor="text1"/>
          <w:sz w:val="24"/>
          <w:szCs w:val="24"/>
        </w:rPr>
        <w:t xml:space="preserve">Дрогобич                           </w:t>
      </w:r>
      <w:r w:rsidR="00AF3D7B" w:rsidRPr="00F80313">
        <w:rPr>
          <w:rFonts w:ascii="Times New Roman" w:eastAsia="Times New Roman" w:hAnsi="Times New Roman" w:cs="Times New Roman"/>
          <w:color w:val="000000" w:themeColor="text1"/>
          <w:sz w:val="24"/>
          <w:szCs w:val="24"/>
        </w:rPr>
        <w:tab/>
      </w:r>
      <w:r w:rsidR="00AF3D7B" w:rsidRPr="00F80313">
        <w:rPr>
          <w:rFonts w:ascii="Times New Roman" w:eastAsia="Times New Roman" w:hAnsi="Times New Roman" w:cs="Times New Roman"/>
          <w:color w:val="000000" w:themeColor="text1"/>
          <w:sz w:val="24"/>
          <w:szCs w:val="24"/>
        </w:rPr>
        <w:tab/>
      </w:r>
      <w:r w:rsidR="00030C90" w:rsidRPr="00F80313">
        <w:rPr>
          <w:rFonts w:ascii="Times New Roman" w:eastAsia="Times New Roman" w:hAnsi="Times New Roman" w:cs="Times New Roman"/>
          <w:color w:val="000000" w:themeColor="text1"/>
          <w:sz w:val="24"/>
          <w:szCs w:val="24"/>
        </w:rPr>
        <w:t xml:space="preserve">     </w:t>
      </w:r>
      <w:r w:rsidRPr="00F80313">
        <w:rPr>
          <w:rFonts w:ascii="Times New Roman" w:eastAsia="Times New Roman" w:hAnsi="Times New Roman" w:cs="Times New Roman"/>
          <w:color w:val="000000" w:themeColor="text1"/>
          <w:sz w:val="24"/>
          <w:szCs w:val="24"/>
        </w:rPr>
        <w:t xml:space="preserve">  </w:t>
      </w:r>
      <w:r w:rsidR="00030C90" w:rsidRPr="00F80313">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   </w:t>
      </w:r>
      <w:bookmarkStart w:id="0" w:name="_GoBack"/>
      <w:bookmarkEnd w:id="0"/>
      <w:r w:rsidR="00030C90" w:rsidRPr="00F80313">
        <w:rPr>
          <w:rFonts w:ascii="Times New Roman" w:eastAsia="Times New Roman" w:hAnsi="Times New Roman" w:cs="Times New Roman"/>
          <w:color w:val="000000" w:themeColor="text1"/>
          <w:sz w:val="24"/>
          <w:szCs w:val="24"/>
        </w:rPr>
        <w:t xml:space="preserve"> </w:t>
      </w:r>
      <w:r w:rsidR="00C17DDD" w:rsidRPr="00F80313">
        <w:rPr>
          <w:rFonts w:ascii="Times New Roman" w:eastAsia="Times New Roman" w:hAnsi="Times New Roman" w:cs="Times New Roman"/>
          <w:color w:val="000000" w:themeColor="text1"/>
          <w:sz w:val="24"/>
          <w:szCs w:val="24"/>
        </w:rPr>
        <w:t>№</w:t>
      </w:r>
      <w:r w:rsidRPr="00F80313">
        <w:rPr>
          <w:rFonts w:ascii="Times New Roman" w:eastAsia="Times New Roman" w:hAnsi="Times New Roman" w:cs="Times New Roman"/>
          <w:color w:val="000000" w:themeColor="text1"/>
          <w:sz w:val="24"/>
          <w:szCs w:val="24"/>
        </w:rPr>
        <w:t xml:space="preserve"> 60</w:t>
      </w:r>
    </w:p>
    <w:p w:rsidR="00C17DDD" w:rsidRDefault="00C17DDD" w:rsidP="00C17DDD">
      <w:pPr>
        <w:pStyle w:val="1"/>
      </w:pPr>
    </w:p>
    <w:p w:rsidR="000C4B3C" w:rsidRPr="00354352" w:rsidRDefault="000C4B3C" w:rsidP="005020CC">
      <w:pPr>
        <w:spacing w:after="0"/>
        <w:rPr>
          <w:rFonts w:ascii="Times New Roman" w:hAnsi="Times New Roman" w:cs="Times New Roman"/>
          <w:sz w:val="26"/>
          <w:szCs w:val="26"/>
        </w:rPr>
      </w:pPr>
    </w:p>
    <w:p w:rsidR="003D3E25" w:rsidRPr="003A37F1" w:rsidRDefault="003D3E25" w:rsidP="003D3E25">
      <w:pPr>
        <w:pStyle w:val="a8"/>
        <w:ind w:right="-284"/>
        <w:jc w:val="left"/>
        <w:rPr>
          <w:rFonts w:eastAsiaTheme="minorEastAsia"/>
          <w:b/>
          <w:bCs/>
          <w:i/>
          <w:iCs/>
          <w:lang w:eastAsia="uk-UA"/>
        </w:rPr>
      </w:pPr>
      <w:r w:rsidRPr="003A37F1">
        <w:rPr>
          <w:rFonts w:eastAsiaTheme="minorEastAsia"/>
          <w:b/>
          <w:bCs/>
          <w:i/>
          <w:iCs/>
          <w:lang w:eastAsia="uk-UA"/>
        </w:rPr>
        <w:t xml:space="preserve">Про затвердження Положення про </w:t>
      </w:r>
      <w:r>
        <w:rPr>
          <w:rFonts w:eastAsiaTheme="minorEastAsia"/>
          <w:b/>
          <w:bCs/>
          <w:i/>
          <w:iCs/>
          <w:lang w:eastAsia="uk-UA"/>
        </w:rPr>
        <w:t>відділ</w:t>
      </w:r>
    </w:p>
    <w:p w:rsidR="00311816" w:rsidRDefault="003D3E25" w:rsidP="003D3E25">
      <w:pPr>
        <w:pStyle w:val="a7"/>
        <w:spacing w:before="0" w:after="0"/>
        <w:textAlignment w:val="top"/>
        <w:rPr>
          <w:rStyle w:val="a6"/>
          <w:i/>
          <w:sz w:val="26"/>
          <w:szCs w:val="26"/>
          <w:lang w:val="uk-UA"/>
        </w:rPr>
      </w:pPr>
      <w:r w:rsidRPr="003A37F1">
        <w:rPr>
          <w:rStyle w:val="a6"/>
          <w:i/>
          <w:sz w:val="26"/>
          <w:szCs w:val="26"/>
          <w:lang w:val="uk-UA"/>
        </w:rPr>
        <w:t>з питань мобілізаційної роботи</w:t>
      </w:r>
      <w:r w:rsidR="00311816">
        <w:rPr>
          <w:rStyle w:val="a6"/>
          <w:i/>
          <w:sz w:val="26"/>
          <w:szCs w:val="26"/>
          <w:lang w:val="uk-UA"/>
        </w:rPr>
        <w:t xml:space="preserve"> </w:t>
      </w:r>
      <w:r w:rsidRPr="003A37F1">
        <w:rPr>
          <w:rStyle w:val="a6"/>
          <w:i/>
          <w:sz w:val="26"/>
          <w:szCs w:val="26"/>
          <w:lang w:val="uk-UA"/>
        </w:rPr>
        <w:t xml:space="preserve">апарату </w:t>
      </w:r>
    </w:p>
    <w:p w:rsidR="003D3E25" w:rsidRPr="00311816" w:rsidRDefault="003D3E25" w:rsidP="003D3E25">
      <w:pPr>
        <w:pStyle w:val="a7"/>
        <w:spacing w:before="0" w:after="0"/>
        <w:textAlignment w:val="top"/>
        <w:rPr>
          <w:b/>
          <w:bCs/>
          <w:i/>
          <w:sz w:val="26"/>
          <w:szCs w:val="26"/>
          <w:lang w:val="uk-UA"/>
        </w:rPr>
      </w:pPr>
      <w:r w:rsidRPr="003A37F1">
        <w:rPr>
          <w:b/>
          <w:i/>
          <w:sz w:val="26"/>
          <w:szCs w:val="26"/>
          <w:lang w:val="uk-UA"/>
        </w:rPr>
        <w:t>Дрогобицької районної державної адміністрації</w:t>
      </w:r>
    </w:p>
    <w:p w:rsidR="00B451F2" w:rsidRPr="003F612E" w:rsidRDefault="00B451F2" w:rsidP="00B451F2">
      <w:pPr>
        <w:spacing w:after="0"/>
        <w:rPr>
          <w:rFonts w:ascii="Times New Roman" w:hAnsi="Times New Roman" w:cs="Times New Roman"/>
          <w:b/>
          <w:i/>
          <w:sz w:val="26"/>
          <w:szCs w:val="26"/>
        </w:rPr>
      </w:pPr>
    </w:p>
    <w:p w:rsidR="003F612E" w:rsidRPr="00311816" w:rsidRDefault="003F612E" w:rsidP="003D3E25">
      <w:pPr>
        <w:jc w:val="both"/>
        <w:rPr>
          <w:rFonts w:ascii="Times New Roman" w:eastAsia="Times New Roman" w:hAnsi="Times New Roman" w:cs="Times New Roman"/>
          <w:color w:val="FF0000"/>
          <w:sz w:val="26"/>
          <w:szCs w:val="26"/>
        </w:rPr>
      </w:pPr>
      <w:r>
        <w:rPr>
          <w:rFonts w:ascii="Times New Roman" w:hAnsi="Times New Roman" w:cs="Times New Roman"/>
          <w:sz w:val="26"/>
          <w:szCs w:val="26"/>
        </w:rPr>
        <w:tab/>
      </w:r>
      <w:r w:rsidR="003D3E25" w:rsidRPr="007E5FDF">
        <w:rPr>
          <w:rFonts w:ascii="Times New Roman" w:hAnsi="Times New Roman" w:cs="Times New Roman"/>
          <w:bCs/>
          <w:iCs/>
          <w:sz w:val="26"/>
          <w:szCs w:val="26"/>
        </w:rPr>
        <w:t xml:space="preserve">Відповідно до законів України «Про державну службу», «Про місцеві державні адміністрації», «Про мобілізаційну підготовку та мобілізацію», «Про державну таємницю» </w:t>
      </w:r>
      <w:r w:rsidR="003D3E25" w:rsidRPr="007E5FDF">
        <w:rPr>
          <w:rFonts w:ascii="Times New Roman" w:eastAsia="Times New Roman" w:hAnsi="Times New Roman" w:cs="Times New Roman"/>
          <w:sz w:val="26"/>
          <w:szCs w:val="26"/>
        </w:rPr>
        <w:t>та постанови Кабінету Міністрів України</w:t>
      </w:r>
      <w:r w:rsidR="003D3E25">
        <w:rPr>
          <w:rFonts w:ascii="Times New Roman" w:eastAsia="Times New Roman" w:hAnsi="Times New Roman" w:cs="Times New Roman"/>
          <w:sz w:val="26"/>
          <w:szCs w:val="26"/>
        </w:rPr>
        <w:t xml:space="preserve"> від 26 вересня 2012 року №887 «</w:t>
      </w:r>
      <w:r w:rsidR="003D3E25" w:rsidRPr="007E5FDF">
        <w:rPr>
          <w:rFonts w:ascii="Times New Roman" w:eastAsia="Times New Roman" w:hAnsi="Times New Roman" w:cs="Times New Roman"/>
          <w:sz w:val="26"/>
          <w:szCs w:val="26"/>
        </w:rPr>
        <w:t>Про  затвердження Типового Положення про структурний підрозділ м</w:t>
      </w:r>
      <w:r w:rsidR="003D3E25">
        <w:rPr>
          <w:rFonts w:ascii="Times New Roman" w:eastAsia="Times New Roman" w:hAnsi="Times New Roman" w:cs="Times New Roman"/>
          <w:sz w:val="26"/>
          <w:szCs w:val="26"/>
        </w:rPr>
        <w:t>ісцевої державної адміністрації»</w:t>
      </w:r>
      <w:r w:rsidR="00DE2987">
        <w:rPr>
          <w:rFonts w:ascii="Times New Roman" w:eastAsia="Times New Roman" w:hAnsi="Times New Roman" w:cs="Times New Roman"/>
          <w:sz w:val="26"/>
          <w:szCs w:val="26"/>
        </w:rPr>
        <w:t xml:space="preserve">, </w:t>
      </w:r>
      <w:r w:rsidR="00DE2987" w:rsidRPr="00DE2987">
        <w:rPr>
          <w:rFonts w:ascii="Times New Roman" w:eastAsia="Times New Roman" w:hAnsi="Times New Roman" w:cs="Times New Roman"/>
          <w:sz w:val="26"/>
          <w:szCs w:val="26"/>
        </w:rPr>
        <w:t>враховуючи розпорядження Дрогобицької районної військової адміністрації від 15 квітня 2024 року № 36 «Про впорядкування структури районної державної адміністрації», розпорядження Дрогобицької районної військової адміністрації від 30 квітня 2024 року № 44 «Про внесення змін до розпорядження Дрогобицької районної військової адміністрації»</w:t>
      </w:r>
      <w:r w:rsidR="00D9146B">
        <w:rPr>
          <w:rFonts w:ascii="Times New Roman" w:eastAsia="Times New Roman" w:hAnsi="Times New Roman" w:cs="Times New Roman"/>
          <w:sz w:val="26"/>
          <w:szCs w:val="26"/>
        </w:rPr>
        <w:t>:</w:t>
      </w:r>
    </w:p>
    <w:p w:rsidR="003F612E" w:rsidRPr="003F612E" w:rsidRDefault="003F612E" w:rsidP="003F612E">
      <w:pPr>
        <w:spacing w:after="0"/>
        <w:jc w:val="both"/>
        <w:rPr>
          <w:rFonts w:ascii="Times New Roman" w:hAnsi="Times New Roman" w:cs="Times New Roman"/>
          <w:sz w:val="26"/>
          <w:szCs w:val="26"/>
        </w:rPr>
      </w:pPr>
    </w:p>
    <w:p w:rsidR="00E41D12" w:rsidRDefault="003F612E" w:rsidP="003646F8">
      <w:pPr>
        <w:spacing w:after="0"/>
        <w:jc w:val="both"/>
        <w:rPr>
          <w:rFonts w:ascii="Times New Roman" w:hAnsi="Times New Roman"/>
          <w:sz w:val="26"/>
          <w:szCs w:val="26"/>
        </w:rPr>
      </w:pPr>
      <w:r>
        <w:rPr>
          <w:rFonts w:ascii="Times New Roman" w:hAnsi="Times New Roman" w:cs="Times New Roman"/>
          <w:sz w:val="26"/>
          <w:szCs w:val="26"/>
        </w:rPr>
        <w:tab/>
      </w:r>
      <w:r w:rsidRPr="003F612E">
        <w:rPr>
          <w:rFonts w:ascii="Times New Roman" w:hAnsi="Times New Roman" w:cs="Times New Roman"/>
          <w:sz w:val="26"/>
          <w:szCs w:val="26"/>
        </w:rPr>
        <w:t xml:space="preserve">1. </w:t>
      </w:r>
      <w:r w:rsidR="003D3E25" w:rsidRPr="00097AF3">
        <w:rPr>
          <w:rFonts w:ascii="Times New Roman" w:hAnsi="Times New Roman"/>
          <w:sz w:val="26"/>
          <w:szCs w:val="26"/>
        </w:rPr>
        <w:t xml:space="preserve">Затвердити  </w:t>
      </w:r>
      <w:r w:rsidR="003D3E25">
        <w:rPr>
          <w:rFonts w:ascii="Times New Roman" w:hAnsi="Times New Roman"/>
          <w:sz w:val="26"/>
          <w:szCs w:val="26"/>
        </w:rPr>
        <w:t xml:space="preserve"> Положення </w:t>
      </w:r>
      <w:r w:rsidR="003D3E25" w:rsidRPr="00097AF3">
        <w:rPr>
          <w:rFonts w:ascii="Times New Roman" w:hAnsi="Times New Roman"/>
          <w:sz w:val="26"/>
          <w:szCs w:val="26"/>
        </w:rPr>
        <w:t>про</w:t>
      </w:r>
      <w:r w:rsidR="003D3E25">
        <w:rPr>
          <w:rFonts w:ascii="Times New Roman" w:hAnsi="Times New Roman"/>
          <w:sz w:val="26"/>
          <w:szCs w:val="26"/>
        </w:rPr>
        <w:t xml:space="preserve"> відділ з питань мобілізаційної роботи апарату </w:t>
      </w:r>
      <w:r w:rsidR="003D3E25" w:rsidRPr="00097AF3">
        <w:rPr>
          <w:rFonts w:ascii="Times New Roman" w:hAnsi="Times New Roman"/>
          <w:sz w:val="26"/>
          <w:szCs w:val="26"/>
        </w:rPr>
        <w:t>Дрогобицької</w:t>
      </w:r>
      <w:r w:rsidR="003D3E25">
        <w:rPr>
          <w:rFonts w:ascii="Times New Roman" w:hAnsi="Times New Roman"/>
          <w:sz w:val="26"/>
          <w:szCs w:val="26"/>
        </w:rPr>
        <w:t xml:space="preserve"> районної державної адміністрації, що  </w:t>
      </w:r>
      <w:r w:rsidR="003D3E25" w:rsidRPr="00097AF3">
        <w:rPr>
          <w:rFonts w:ascii="Times New Roman" w:hAnsi="Times New Roman"/>
          <w:sz w:val="26"/>
          <w:szCs w:val="26"/>
        </w:rPr>
        <w:t>додається.</w:t>
      </w:r>
    </w:p>
    <w:p w:rsidR="003D3E25" w:rsidRDefault="003D3E25" w:rsidP="003646F8">
      <w:pPr>
        <w:spacing w:after="0"/>
        <w:jc w:val="both"/>
        <w:rPr>
          <w:rFonts w:ascii="Times New Roman" w:hAnsi="Times New Roman" w:cs="Times New Roman"/>
          <w:sz w:val="26"/>
          <w:szCs w:val="26"/>
        </w:rPr>
      </w:pPr>
    </w:p>
    <w:p w:rsidR="00280462" w:rsidRDefault="003646F8" w:rsidP="003646F8">
      <w:pPr>
        <w:spacing w:after="0"/>
        <w:jc w:val="both"/>
        <w:rPr>
          <w:rFonts w:ascii="Times New Roman" w:hAnsi="Times New Roman" w:cs="Times New Roman"/>
          <w:sz w:val="26"/>
          <w:szCs w:val="26"/>
        </w:rPr>
      </w:pPr>
      <w:r>
        <w:rPr>
          <w:rFonts w:ascii="Times New Roman" w:hAnsi="Times New Roman" w:cs="Times New Roman"/>
          <w:sz w:val="26"/>
          <w:szCs w:val="26"/>
        </w:rPr>
        <w:tab/>
        <w:t xml:space="preserve">2. </w:t>
      </w:r>
      <w:r w:rsidR="003D3E25">
        <w:rPr>
          <w:rFonts w:ascii="Times New Roman" w:hAnsi="Times New Roman" w:cs="Times New Roman"/>
          <w:sz w:val="26"/>
          <w:szCs w:val="26"/>
        </w:rPr>
        <w:t>Визн</w:t>
      </w:r>
      <w:r w:rsidR="00AF641D">
        <w:rPr>
          <w:rFonts w:ascii="Times New Roman" w:hAnsi="Times New Roman" w:cs="Times New Roman"/>
          <w:sz w:val="26"/>
          <w:szCs w:val="26"/>
        </w:rPr>
        <w:t xml:space="preserve">ати таким, що втратило чинність, </w:t>
      </w:r>
      <w:r w:rsidR="003D3E25">
        <w:rPr>
          <w:rFonts w:ascii="Times New Roman" w:hAnsi="Times New Roman" w:cs="Times New Roman"/>
          <w:sz w:val="26"/>
          <w:szCs w:val="26"/>
        </w:rPr>
        <w:t>розпорядження голови Дрогобицької районної державної адміністрації від 10 січня 2022 року №10 «Про затвердження Положення про сектор з питань мобілізаційної роботи апарату Дрогобицької районної державної адміністрації».</w:t>
      </w:r>
    </w:p>
    <w:p w:rsidR="009628AC" w:rsidRPr="003F612E" w:rsidRDefault="009628AC" w:rsidP="003F612E">
      <w:pPr>
        <w:spacing w:after="0"/>
        <w:jc w:val="both"/>
        <w:rPr>
          <w:rFonts w:ascii="Times New Roman" w:hAnsi="Times New Roman" w:cs="Times New Roman"/>
          <w:sz w:val="26"/>
          <w:szCs w:val="26"/>
        </w:rPr>
      </w:pPr>
    </w:p>
    <w:p w:rsidR="003F612E" w:rsidRDefault="003F612E" w:rsidP="00937F0D">
      <w:pPr>
        <w:spacing w:after="0"/>
        <w:jc w:val="both"/>
        <w:rPr>
          <w:rFonts w:ascii="Times New Roman" w:hAnsi="Times New Roman" w:cs="Times New Roman"/>
          <w:sz w:val="26"/>
          <w:szCs w:val="26"/>
        </w:rPr>
      </w:pPr>
      <w:r>
        <w:rPr>
          <w:rFonts w:ascii="Times New Roman" w:hAnsi="Times New Roman" w:cs="Times New Roman"/>
          <w:sz w:val="26"/>
          <w:szCs w:val="26"/>
        </w:rPr>
        <w:tab/>
      </w:r>
      <w:r w:rsidR="003D3E25">
        <w:rPr>
          <w:rFonts w:ascii="Times New Roman" w:hAnsi="Times New Roman" w:cs="Times New Roman"/>
          <w:sz w:val="26"/>
          <w:szCs w:val="26"/>
        </w:rPr>
        <w:t>3</w:t>
      </w:r>
      <w:r w:rsidRPr="003F612E">
        <w:rPr>
          <w:rFonts w:ascii="Times New Roman" w:hAnsi="Times New Roman" w:cs="Times New Roman"/>
          <w:sz w:val="26"/>
          <w:szCs w:val="26"/>
        </w:rPr>
        <w:t xml:space="preserve">. </w:t>
      </w:r>
      <w:r w:rsidR="003D3E25" w:rsidRPr="000C01A4">
        <w:rPr>
          <w:rFonts w:ascii="Times New Roman" w:hAnsi="Times New Roman" w:cs="Times New Roman"/>
          <w:sz w:val="26"/>
          <w:szCs w:val="26"/>
        </w:rPr>
        <w:t>Контроль за виконанням розпорядження покласти на керівника апарату райдержадміністрації Мар</w:t>
      </w:r>
      <w:r w:rsidR="003D3E25" w:rsidRPr="000C01A4">
        <w:rPr>
          <w:rFonts w:ascii="Times New Roman" w:hAnsi="Times New Roman" w:cs="Times New Roman"/>
          <w:sz w:val="26"/>
          <w:szCs w:val="26"/>
          <w:lang w:val="ru-RU"/>
        </w:rPr>
        <w:t>’</w:t>
      </w:r>
      <w:proofErr w:type="spellStart"/>
      <w:r w:rsidR="003D3E25" w:rsidRPr="000C01A4">
        <w:rPr>
          <w:rFonts w:ascii="Times New Roman" w:hAnsi="Times New Roman" w:cs="Times New Roman"/>
          <w:sz w:val="26"/>
          <w:szCs w:val="26"/>
        </w:rPr>
        <w:t>яну</w:t>
      </w:r>
      <w:proofErr w:type="spellEnd"/>
      <w:r w:rsidR="003D3E25" w:rsidRPr="000C01A4">
        <w:rPr>
          <w:rFonts w:ascii="Times New Roman" w:hAnsi="Times New Roman" w:cs="Times New Roman"/>
          <w:sz w:val="26"/>
          <w:szCs w:val="26"/>
        </w:rPr>
        <w:t xml:space="preserve"> Жук.</w:t>
      </w:r>
    </w:p>
    <w:p w:rsidR="003D3E25" w:rsidRDefault="003D3E25" w:rsidP="00937F0D">
      <w:pPr>
        <w:spacing w:after="0"/>
        <w:jc w:val="both"/>
        <w:rPr>
          <w:rFonts w:ascii="Times New Roman" w:hAnsi="Times New Roman" w:cs="Times New Roman"/>
          <w:sz w:val="26"/>
          <w:szCs w:val="26"/>
        </w:rPr>
      </w:pPr>
    </w:p>
    <w:p w:rsidR="003D3E25" w:rsidRPr="003F612E" w:rsidRDefault="003D3E25" w:rsidP="00937F0D">
      <w:pPr>
        <w:spacing w:after="0"/>
        <w:jc w:val="both"/>
        <w:rPr>
          <w:rFonts w:ascii="Times New Roman" w:hAnsi="Times New Roman" w:cs="Times New Roman"/>
          <w:sz w:val="26"/>
          <w:szCs w:val="26"/>
        </w:rPr>
      </w:pPr>
    </w:p>
    <w:p w:rsidR="00C17DDD" w:rsidRPr="000C4B3C" w:rsidRDefault="00D9146B" w:rsidP="00D9146B">
      <w:pPr>
        <w:spacing w:after="0"/>
        <w:rPr>
          <w:rFonts w:ascii="Times New Roman" w:hAnsi="Times New Roman" w:cs="Times New Roman"/>
          <w:b/>
          <w:sz w:val="26"/>
          <w:szCs w:val="26"/>
        </w:rPr>
      </w:pPr>
      <w:r>
        <w:rPr>
          <w:rFonts w:ascii="Times New Roman" w:hAnsi="Times New Roman" w:cs="Times New Roman"/>
          <w:b/>
          <w:sz w:val="26"/>
          <w:szCs w:val="26"/>
        </w:rPr>
        <w:t>Перший заступник голови</w:t>
      </w:r>
      <w:r w:rsidR="00C17DDD" w:rsidRPr="000C4B3C">
        <w:rPr>
          <w:rFonts w:ascii="Times New Roman" w:hAnsi="Times New Roman" w:cs="Times New Roman"/>
          <w:b/>
          <w:sz w:val="26"/>
          <w:szCs w:val="26"/>
        </w:rPr>
        <w:tab/>
      </w:r>
      <w:r w:rsidR="000C4B3C" w:rsidRPr="00354352">
        <w:rPr>
          <w:rFonts w:ascii="Times New Roman" w:hAnsi="Times New Roman" w:cs="Times New Roman"/>
          <w:b/>
          <w:sz w:val="26"/>
          <w:szCs w:val="26"/>
          <w:lang w:val="ru-RU"/>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Роман ШЛЯРП</w:t>
      </w:r>
    </w:p>
    <w:p w:rsidR="00EF2157" w:rsidRPr="009E5623" w:rsidRDefault="00EF2157" w:rsidP="00D62FE3">
      <w:pPr>
        <w:rPr>
          <w:rFonts w:ascii="Times New Roman" w:hAnsi="Times New Roman" w:cs="Times New Roman"/>
          <w:b/>
          <w:bCs/>
          <w:sz w:val="26"/>
          <w:szCs w:val="26"/>
          <w:lang w:val="ru-RU"/>
        </w:rPr>
      </w:pPr>
    </w:p>
    <w:p w:rsidR="008A7577" w:rsidRDefault="000C4B3C">
      <w:pPr>
        <w:rPr>
          <w:rFonts w:ascii="Times New Roman" w:hAnsi="Times New Roman" w:cs="Times New Roman"/>
          <w:sz w:val="26"/>
          <w:szCs w:val="26"/>
        </w:rPr>
      </w:pPr>
      <w:r w:rsidRPr="000C4B3C">
        <w:rPr>
          <w:rFonts w:ascii="Times New Roman" w:hAnsi="Times New Roman" w:cs="Times New Roman"/>
          <w:sz w:val="26"/>
          <w:szCs w:val="26"/>
        </w:rPr>
        <w:tab/>
      </w:r>
    </w:p>
    <w:p w:rsidR="008A7577" w:rsidRDefault="008A7577">
      <w:pPr>
        <w:rPr>
          <w:rFonts w:ascii="Times New Roman" w:hAnsi="Times New Roman" w:cs="Times New Roman"/>
          <w:sz w:val="26"/>
          <w:szCs w:val="26"/>
        </w:rPr>
      </w:pPr>
    </w:p>
    <w:p w:rsidR="00A0473B" w:rsidRPr="003A50F7" w:rsidRDefault="00A0473B" w:rsidP="00A0473B">
      <w:pPr>
        <w:spacing w:after="0"/>
        <w:ind w:left="6288" w:hanging="759"/>
        <w:rPr>
          <w:rFonts w:ascii="Times New Roman" w:eastAsia="Times New Roman" w:hAnsi="Times New Roman" w:cs="Times New Roman"/>
          <w:b/>
          <w:bCs/>
          <w:sz w:val="26"/>
          <w:szCs w:val="26"/>
        </w:rPr>
      </w:pPr>
      <w:r w:rsidRPr="003A50F7">
        <w:rPr>
          <w:rFonts w:ascii="Times New Roman" w:eastAsia="Times New Roman" w:hAnsi="Times New Roman" w:cs="Times New Roman"/>
          <w:b/>
          <w:bCs/>
          <w:sz w:val="26"/>
          <w:szCs w:val="26"/>
        </w:rPr>
        <w:lastRenderedPageBreak/>
        <w:t>ЗАТВЕРДЖЕНО</w:t>
      </w:r>
    </w:p>
    <w:p w:rsidR="00A0473B" w:rsidRPr="003A50F7" w:rsidRDefault="00A0473B" w:rsidP="00A0473B">
      <w:pPr>
        <w:spacing w:after="0"/>
        <w:ind w:left="5580"/>
        <w:rPr>
          <w:rFonts w:ascii="Times New Roman" w:eastAsia="Times New Roman" w:hAnsi="Times New Roman" w:cs="Times New Roman"/>
          <w:sz w:val="26"/>
          <w:szCs w:val="26"/>
        </w:rPr>
      </w:pPr>
      <w:r w:rsidRPr="003A50F7">
        <w:rPr>
          <w:rFonts w:ascii="Times New Roman" w:eastAsia="Times New Roman" w:hAnsi="Times New Roman" w:cs="Times New Roman"/>
          <w:bCs/>
          <w:sz w:val="26"/>
          <w:szCs w:val="26"/>
        </w:rPr>
        <w:t>Розпорядження</w:t>
      </w:r>
      <w:r w:rsidR="00311816">
        <w:rPr>
          <w:rFonts w:ascii="Times New Roman" w:eastAsia="Times New Roman" w:hAnsi="Times New Roman" w:cs="Times New Roman"/>
          <w:bCs/>
          <w:sz w:val="26"/>
          <w:szCs w:val="26"/>
        </w:rPr>
        <w:t xml:space="preserve"> </w:t>
      </w:r>
      <w:r w:rsidRPr="003A50F7">
        <w:rPr>
          <w:rFonts w:ascii="Times New Roman" w:eastAsia="Times New Roman" w:hAnsi="Times New Roman" w:cs="Times New Roman"/>
          <w:bCs/>
          <w:sz w:val="26"/>
          <w:szCs w:val="26"/>
        </w:rPr>
        <w:t>районної</w:t>
      </w:r>
      <w:r w:rsidR="00311816">
        <w:rPr>
          <w:rFonts w:ascii="Times New Roman" w:eastAsia="Times New Roman" w:hAnsi="Times New Roman" w:cs="Times New Roman"/>
          <w:bCs/>
          <w:sz w:val="26"/>
          <w:szCs w:val="26"/>
        </w:rPr>
        <w:t xml:space="preserve"> військової </w:t>
      </w:r>
      <w:r w:rsidRPr="003A50F7">
        <w:rPr>
          <w:rFonts w:ascii="Times New Roman" w:eastAsia="Times New Roman" w:hAnsi="Times New Roman" w:cs="Times New Roman"/>
          <w:bCs/>
          <w:sz w:val="26"/>
          <w:szCs w:val="26"/>
        </w:rPr>
        <w:t>адміністрації</w:t>
      </w:r>
    </w:p>
    <w:p w:rsidR="00A0473B" w:rsidRPr="003A50F7" w:rsidRDefault="00F80313" w:rsidP="00A0473B">
      <w:pPr>
        <w:ind w:left="5580"/>
        <w:rPr>
          <w:rFonts w:ascii="Times New Roman" w:eastAsia="Times New Roman" w:hAnsi="Times New Roman" w:cs="Times New Roman"/>
          <w:sz w:val="26"/>
          <w:szCs w:val="26"/>
        </w:rPr>
      </w:pPr>
      <w:r>
        <w:rPr>
          <w:rFonts w:ascii="Times New Roman" w:eastAsia="Times New Roman" w:hAnsi="Times New Roman" w:cs="Times New Roman"/>
          <w:sz w:val="26"/>
          <w:szCs w:val="26"/>
        </w:rPr>
        <w:t>3 червня 2024 року</w:t>
      </w:r>
      <w:r w:rsidR="00A0473B">
        <w:rPr>
          <w:rFonts w:ascii="Times New Roman" w:eastAsia="Times New Roman" w:hAnsi="Times New Roman" w:cs="Times New Roman"/>
          <w:sz w:val="26"/>
          <w:szCs w:val="26"/>
        </w:rPr>
        <w:t xml:space="preserve"> </w:t>
      </w:r>
      <w:r w:rsidR="00A0473B" w:rsidRPr="003A50F7">
        <w:rPr>
          <w:rFonts w:ascii="Times New Roman" w:eastAsia="Times New Roman" w:hAnsi="Times New Roman" w:cs="Times New Roman"/>
          <w:sz w:val="26"/>
          <w:szCs w:val="26"/>
        </w:rPr>
        <w:t xml:space="preserve"> № </w:t>
      </w:r>
      <w:r>
        <w:rPr>
          <w:rFonts w:ascii="Times New Roman" w:eastAsia="Times New Roman" w:hAnsi="Times New Roman" w:cs="Times New Roman"/>
          <w:sz w:val="26"/>
          <w:szCs w:val="26"/>
        </w:rPr>
        <w:t>60</w:t>
      </w:r>
    </w:p>
    <w:p w:rsidR="00A0473B" w:rsidRPr="003A50F7" w:rsidRDefault="00A0473B" w:rsidP="00A0473B">
      <w:pPr>
        <w:pStyle w:val="a7"/>
        <w:spacing w:before="0" w:after="0"/>
        <w:textAlignment w:val="top"/>
        <w:rPr>
          <w:sz w:val="26"/>
          <w:szCs w:val="26"/>
          <w:lang w:val="uk-UA" w:eastAsia="uk-UA"/>
        </w:rPr>
      </w:pPr>
    </w:p>
    <w:p w:rsidR="00A0473B" w:rsidRPr="003A50F7" w:rsidRDefault="00A0473B" w:rsidP="00A0473B">
      <w:pPr>
        <w:pStyle w:val="a7"/>
        <w:spacing w:before="0" w:after="0"/>
        <w:jc w:val="both"/>
        <w:textAlignment w:val="top"/>
        <w:rPr>
          <w:rStyle w:val="a6"/>
          <w:sz w:val="26"/>
          <w:szCs w:val="26"/>
          <w:lang w:val="uk-UA"/>
        </w:rPr>
      </w:pPr>
    </w:p>
    <w:p w:rsidR="00A0473B" w:rsidRPr="003A50F7" w:rsidRDefault="00A0473B" w:rsidP="00A0473B">
      <w:pPr>
        <w:pStyle w:val="a7"/>
        <w:spacing w:before="0" w:after="0"/>
        <w:jc w:val="center"/>
        <w:textAlignment w:val="top"/>
        <w:rPr>
          <w:sz w:val="26"/>
          <w:szCs w:val="26"/>
          <w:lang w:val="uk-UA"/>
        </w:rPr>
      </w:pPr>
      <w:r w:rsidRPr="003A50F7">
        <w:rPr>
          <w:rStyle w:val="a6"/>
          <w:sz w:val="26"/>
          <w:szCs w:val="26"/>
          <w:lang w:val="uk-UA"/>
        </w:rPr>
        <w:t>ПОЛОЖЕННЯ</w:t>
      </w:r>
    </w:p>
    <w:p w:rsidR="00A0473B" w:rsidRPr="003A50F7" w:rsidRDefault="00A0473B" w:rsidP="00A0473B">
      <w:pPr>
        <w:pStyle w:val="a7"/>
        <w:spacing w:before="0" w:after="0"/>
        <w:jc w:val="center"/>
        <w:textAlignment w:val="top"/>
        <w:rPr>
          <w:rStyle w:val="a6"/>
          <w:sz w:val="26"/>
          <w:szCs w:val="26"/>
          <w:lang w:val="uk-UA"/>
        </w:rPr>
      </w:pPr>
      <w:r w:rsidRPr="003A50F7">
        <w:rPr>
          <w:rStyle w:val="a6"/>
          <w:sz w:val="26"/>
          <w:szCs w:val="26"/>
          <w:lang w:val="uk-UA"/>
        </w:rPr>
        <w:t xml:space="preserve">про </w:t>
      </w:r>
      <w:r w:rsidR="00311816">
        <w:rPr>
          <w:rStyle w:val="a6"/>
          <w:sz w:val="26"/>
          <w:szCs w:val="26"/>
          <w:lang w:val="uk-UA"/>
        </w:rPr>
        <w:t>відділ</w:t>
      </w:r>
      <w:r w:rsidRPr="003A50F7">
        <w:rPr>
          <w:rStyle w:val="a6"/>
          <w:sz w:val="26"/>
          <w:szCs w:val="26"/>
          <w:lang w:val="uk-UA"/>
        </w:rPr>
        <w:t xml:space="preserve"> з питань мобілізаційної роботи</w:t>
      </w:r>
    </w:p>
    <w:p w:rsidR="00A0473B" w:rsidRPr="003A50F7" w:rsidRDefault="00A0473B" w:rsidP="00A0473B">
      <w:pPr>
        <w:pStyle w:val="a7"/>
        <w:spacing w:before="0" w:after="0"/>
        <w:jc w:val="center"/>
        <w:textAlignment w:val="top"/>
        <w:rPr>
          <w:b/>
          <w:sz w:val="26"/>
          <w:szCs w:val="26"/>
          <w:lang w:val="uk-UA"/>
        </w:rPr>
      </w:pPr>
      <w:r w:rsidRPr="003A50F7">
        <w:rPr>
          <w:rStyle w:val="a6"/>
          <w:sz w:val="26"/>
          <w:szCs w:val="26"/>
          <w:lang w:val="uk-UA"/>
        </w:rPr>
        <w:t xml:space="preserve">апарату </w:t>
      </w:r>
      <w:r w:rsidRPr="003A50F7">
        <w:rPr>
          <w:b/>
          <w:sz w:val="26"/>
          <w:szCs w:val="26"/>
          <w:lang w:val="uk-UA"/>
        </w:rPr>
        <w:t>Дрогобицької районної державної адміністрації</w:t>
      </w:r>
    </w:p>
    <w:p w:rsidR="00A0473B" w:rsidRPr="003A50F7" w:rsidRDefault="00A0473B" w:rsidP="00A0473B">
      <w:pPr>
        <w:pStyle w:val="a7"/>
        <w:spacing w:before="0" w:after="0"/>
        <w:jc w:val="center"/>
        <w:textAlignment w:val="top"/>
        <w:rPr>
          <w:sz w:val="26"/>
          <w:szCs w:val="26"/>
          <w:lang w:val="uk-UA"/>
        </w:rPr>
      </w:pPr>
    </w:p>
    <w:p w:rsidR="00A0473B" w:rsidRPr="004E6B51" w:rsidRDefault="00A0473B" w:rsidP="00A0473B">
      <w:pPr>
        <w:pStyle w:val="a7"/>
        <w:spacing w:before="0" w:after="0" w:line="312" w:lineRule="auto"/>
        <w:ind w:firstLine="708"/>
        <w:jc w:val="both"/>
        <w:textAlignment w:val="top"/>
        <w:rPr>
          <w:sz w:val="26"/>
          <w:szCs w:val="26"/>
          <w:lang w:val="uk-UA"/>
        </w:rPr>
      </w:pPr>
      <w:r w:rsidRPr="006B0FD7">
        <w:rPr>
          <w:sz w:val="26"/>
          <w:szCs w:val="26"/>
          <w:lang w:val="uk-UA"/>
        </w:rPr>
        <w:t xml:space="preserve">1. </w:t>
      </w:r>
      <w:r w:rsidR="00311816">
        <w:rPr>
          <w:sz w:val="26"/>
          <w:szCs w:val="26"/>
          <w:lang w:val="uk-UA"/>
        </w:rPr>
        <w:t>Відділ з питань</w:t>
      </w:r>
      <w:r w:rsidRPr="006B0FD7">
        <w:rPr>
          <w:sz w:val="26"/>
          <w:szCs w:val="26"/>
          <w:lang w:val="uk-UA"/>
        </w:rPr>
        <w:t xml:space="preserve"> мобілізаційної роботи апарату Дрогобицької районної державної адміністрації (далі - </w:t>
      </w:r>
      <w:r w:rsidR="00311816">
        <w:rPr>
          <w:sz w:val="26"/>
          <w:szCs w:val="26"/>
          <w:lang w:val="uk-UA"/>
        </w:rPr>
        <w:t>відділ</w:t>
      </w:r>
      <w:r w:rsidRPr="006B0FD7">
        <w:rPr>
          <w:sz w:val="26"/>
          <w:szCs w:val="26"/>
          <w:lang w:val="uk-UA"/>
        </w:rPr>
        <w:t>) утворюється відповідно до вимог Закону України «Про місцеві державні адміністрації», Закону України «Про мобілізаційну підготовку та мобілізацію»</w:t>
      </w:r>
      <w:r>
        <w:rPr>
          <w:sz w:val="26"/>
          <w:szCs w:val="26"/>
          <w:lang w:val="uk-UA"/>
        </w:rPr>
        <w:t xml:space="preserve">, </w:t>
      </w:r>
      <w:r w:rsidRPr="0018399D">
        <w:rPr>
          <w:bCs/>
          <w:sz w:val="26"/>
          <w:szCs w:val="26"/>
          <w:lang w:val="uk-UA"/>
        </w:rPr>
        <w:t>Закону України «Про державну таємницю»</w:t>
      </w:r>
      <w:r w:rsidRPr="006B0FD7">
        <w:rPr>
          <w:sz w:val="26"/>
          <w:szCs w:val="26"/>
          <w:lang w:val="uk-UA"/>
        </w:rPr>
        <w:t xml:space="preserve"> для здійснення заходів, пов’язаних з мобілізаційною підго</w:t>
      </w:r>
      <w:r>
        <w:rPr>
          <w:sz w:val="26"/>
          <w:szCs w:val="26"/>
          <w:lang w:val="uk-UA"/>
        </w:rPr>
        <w:t>товкою, проведенням мобілізації</w:t>
      </w:r>
      <w:r w:rsidR="00311816">
        <w:rPr>
          <w:sz w:val="26"/>
          <w:szCs w:val="26"/>
          <w:lang w:val="uk-UA"/>
        </w:rPr>
        <w:t xml:space="preserve"> </w:t>
      </w:r>
      <w:r>
        <w:rPr>
          <w:sz w:val="26"/>
          <w:szCs w:val="26"/>
          <w:lang w:val="uk-UA"/>
        </w:rPr>
        <w:t>на території району.</w:t>
      </w:r>
    </w:p>
    <w:p w:rsidR="00A0473B" w:rsidRPr="00847A97" w:rsidRDefault="00A0473B" w:rsidP="00A0473B">
      <w:pPr>
        <w:pStyle w:val="a7"/>
        <w:spacing w:before="0" w:after="0" w:line="312" w:lineRule="auto"/>
        <w:ind w:firstLine="708"/>
        <w:jc w:val="both"/>
        <w:textAlignment w:val="top"/>
        <w:rPr>
          <w:sz w:val="16"/>
          <w:szCs w:val="16"/>
          <w:lang w:val="uk-UA"/>
        </w:rPr>
      </w:pPr>
    </w:p>
    <w:p w:rsidR="00A0473B" w:rsidRPr="006B0FD7" w:rsidRDefault="00A0473B" w:rsidP="00A0473B">
      <w:pPr>
        <w:pStyle w:val="a7"/>
        <w:spacing w:before="0" w:after="0" w:line="312" w:lineRule="auto"/>
        <w:ind w:firstLine="708"/>
        <w:jc w:val="both"/>
        <w:textAlignment w:val="top"/>
        <w:rPr>
          <w:sz w:val="26"/>
          <w:szCs w:val="26"/>
          <w:lang w:val="uk-UA"/>
        </w:rPr>
      </w:pPr>
      <w:r w:rsidRPr="006B0FD7">
        <w:rPr>
          <w:sz w:val="26"/>
          <w:szCs w:val="26"/>
          <w:lang w:val="uk-UA"/>
        </w:rPr>
        <w:t xml:space="preserve">2. </w:t>
      </w:r>
      <w:r w:rsidR="00311816">
        <w:rPr>
          <w:sz w:val="26"/>
          <w:szCs w:val="26"/>
          <w:lang w:val="uk-UA"/>
        </w:rPr>
        <w:t>Відділ</w:t>
      </w:r>
      <w:r w:rsidRPr="006B0FD7">
        <w:rPr>
          <w:sz w:val="26"/>
          <w:szCs w:val="26"/>
          <w:lang w:val="uk-UA"/>
        </w:rPr>
        <w:t xml:space="preserve"> є структурним підрозділом у складі апарату Дрогобицької районної державної адміністрації (далі - райдержадміністрація) та підпорядковується безпосеред</w:t>
      </w:r>
      <w:r>
        <w:rPr>
          <w:sz w:val="26"/>
          <w:szCs w:val="26"/>
          <w:lang w:val="uk-UA"/>
        </w:rPr>
        <w:t>ньо голові райдержадміністрації, а з організаційних питань - керівнику апарату райдержадміністрації.</w:t>
      </w:r>
    </w:p>
    <w:p w:rsidR="00A0473B" w:rsidRPr="00847A97" w:rsidRDefault="00A0473B" w:rsidP="00A0473B">
      <w:pPr>
        <w:pStyle w:val="a7"/>
        <w:spacing w:before="0" w:after="0" w:line="312" w:lineRule="auto"/>
        <w:ind w:firstLine="708"/>
        <w:jc w:val="both"/>
        <w:textAlignment w:val="top"/>
        <w:rPr>
          <w:sz w:val="16"/>
          <w:szCs w:val="16"/>
          <w:lang w:val="uk-UA"/>
        </w:rPr>
      </w:pPr>
    </w:p>
    <w:p w:rsidR="00A0473B" w:rsidRPr="006B0FD7" w:rsidRDefault="00A0473B" w:rsidP="00A0473B">
      <w:pPr>
        <w:spacing w:after="0" w:line="312" w:lineRule="auto"/>
        <w:ind w:firstLine="720"/>
        <w:jc w:val="both"/>
        <w:rPr>
          <w:rFonts w:ascii="Times New Roman" w:eastAsia="Times New Roman" w:hAnsi="Times New Roman" w:cs="Times New Roman"/>
          <w:sz w:val="26"/>
          <w:szCs w:val="26"/>
        </w:rPr>
      </w:pPr>
      <w:r w:rsidRPr="006B0FD7">
        <w:rPr>
          <w:rFonts w:ascii="Times New Roman" w:eastAsia="Times New Roman" w:hAnsi="Times New Roman" w:cs="Times New Roman"/>
          <w:sz w:val="26"/>
          <w:szCs w:val="26"/>
        </w:rPr>
        <w:t xml:space="preserve">3. </w:t>
      </w:r>
      <w:r w:rsidR="00311816">
        <w:rPr>
          <w:rFonts w:ascii="Times New Roman" w:eastAsia="Times New Roman" w:hAnsi="Times New Roman" w:cs="Times New Roman"/>
          <w:sz w:val="26"/>
          <w:szCs w:val="26"/>
        </w:rPr>
        <w:t xml:space="preserve">Відділ </w:t>
      </w:r>
      <w:r w:rsidRPr="006B0FD7">
        <w:rPr>
          <w:rFonts w:ascii="Times New Roman" w:eastAsia="Times New Roman" w:hAnsi="Times New Roman" w:cs="Times New Roman"/>
          <w:sz w:val="26"/>
          <w:szCs w:val="26"/>
        </w:rPr>
        <w:t>у своїй діяльності керується Конституцією та законами України, актами Президента України, Кабінету Міністрів України, наказами міністерств, інших центральних органів виконавчої влади, розпорядженнями голови районної державної адміністрації, а також цим Положенням.</w:t>
      </w:r>
    </w:p>
    <w:p w:rsidR="00A0473B" w:rsidRPr="00847A97" w:rsidRDefault="00A0473B" w:rsidP="00A0473B">
      <w:pPr>
        <w:spacing w:after="0" w:line="312" w:lineRule="auto"/>
        <w:ind w:firstLine="720"/>
        <w:jc w:val="both"/>
        <w:rPr>
          <w:rFonts w:ascii="Times New Roman" w:eastAsia="Times New Roman" w:hAnsi="Times New Roman" w:cs="Times New Roman"/>
          <w:sz w:val="16"/>
          <w:szCs w:val="16"/>
        </w:rPr>
      </w:pPr>
    </w:p>
    <w:p w:rsidR="00A0473B" w:rsidRDefault="00A0473B" w:rsidP="00A0473B">
      <w:pPr>
        <w:spacing w:after="0" w:line="312" w:lineRule="auto"/>
        <w:ind w:firstLine="600"/>
        <w:jc w:val="both"/>
        <w:rPr>
          <w:rFonts w:ascii="Times New Roman" w:eastAsia="Times New Roman" w:hAnsi="Times New Roman" w:cs="Times New Roman"/>
          <w:sz w:val="26"/>
          <w:szCs w:val="26"/>
        </w:rPr>
      </w:pPr>
      <w:r w:rsidRPr="006B0FD7">
        <w:rPr>
          <w:rFonts w:ascii="Times New Roman" w:eastAsia="Times New Roman" w:hAnsi="Times New Roman" w:cs="Times New Roman"/>
          <w:sz w:val="26"/>
          <w:szCs w:val="26"/>
        </w:rPr>
        <w:t xml:space="preserve">4. </w:t>
      </w:r>
      <w:r>
        <w:rPr>
          <w:rFonts w:ascii="Times New Roman" w:eastAsia="Times New Roman" w:hAnsi="Times New Roman" w:cs="Times New Roman"/>
          <w:sz w:val="26"/>
          <w:szCs w:val="26"/>
        </w:rPr>
        <w:t xml:space="preserve">Робота </w:t>
      </w:r>
      <w:r w:rsidR="00311816">
        <w:rPr>
          <w:rFonts w:ascii="Times New Roman" w:eastAsia="Times New Roman" w:hAnsi="Times New Roman" w:cs="Times New Roman"/>
          <w:sz w:val="26"/>
          <w:szCs w:val="26"/>
        </w:rPr>
        <w:t>відділу</w:t>
      </w:r>
      <w:r>
        <w:rPr>
          <w:rFonts w:ascii="Times New Roman" w:eastAsia="Times New Roman" w:hAnsi="Times New Roman" w:cs="Times New Roman"/>
          <w:sz w:val="26"/>
          <w:szCs w:val="26"/>
        </w:rPr>
        <w:t xml:space="preserve"> здійснюється з дотриманням режиму секретності відповідно до законодавства  з цих питань.</w:t>
      </w:r>
    </w:p>
    <w:p w:rsidR="00A0473B" w:rsidRPr="00847A97" w:rsidRDefault="00A0473B" w:rsidP="00A0473B">
      <w:pPr>
        <w:spacing w:after="0" w:line="312" w:lineRule="auto"/>
        <w:ind w:firstLine="720"/>
        <w:jc w:val="both"/>
        <w:rPr>
          <w:rFonts w:ascii="Times New Roman" w:hAnsi="Times New Roman" w:cs="Times New Roman"/>
          <w:bCs/>
          <w:sz w:val="16"/>
          <w:szCs w:val="16"/>
        </w:rPr>
      </w:pPr>
    </w:p>
    <w:p w:rsidR="00A0473B" w:rsidRPr="006B0FD7" w:rsidRDefault="00A0473B" w:rsidP="00A0473B">
      <w:pPr>
        <w:spacing w:after="0" w:line="312" w:lineRule="auto"/>
        <w:ind w:firstLine="720"/>
        <w:jc w:val="both"/>
        <w:rPr>
          <w:rFonts w:ascii="Times New Roman" w:eastAsia="Times New Roman" w:hAnsi="Times New Roman" w:cs="Times New Roman"/>
          <w:sz w:val="26"/>
          <w:szCs w:val="26"/>
        </w:rPr>
      </w:pPr>
      <w:r w:rsidRPr="006B0FD7">
        <w:rPr>
          <w:rFonts w:ascii="Times New Roman" w:eastAsia="Times New Roman" w:hAnsi="Times New Roman" w:cs="Times New Roman"/>
          <w:sz w:val="26"/>
          <w:szCs w:val="26"/>
        </w:rPr>
        <w:t xml:space="preserve">5. Основними завданнями </w:t>
      </w:r>
      <w:r w:rsidR="00311816">
        <w:rPr>
          <w:rFonts w:ascii="Times New Roman" w:eastAsia="Times New Roman" w:hAnsi="Times New Roman" w:cs="Times New Roman"/>
          <w:sz w:val="26"/>
          <w:szCs w:val="26"/>
        </w:rPr>
        <w:t>відділу</w:t>
      </w:r>
      <w:r w:rsidRPr="006B0FD7">
        <w:rPr>
          <w:rFonts w:ascii="Times New Roman" w:eastAsia="Times New Roman" w:hAnsi="Times New Roman" w:cs="Times New Roman"/>
          <w:sz w:val="26"/>
          <w:szCs w:val="26"/>
        </w:rPr>
        <w:t xml:space="preserve"> з</w:t>
      </w:r>
      <w:r w:rsidR="00311816">
        <w:rPr>
          <w:rFonts w:ascii="Times New Roman" w:eastAsia="Times New Roman" w:hAnsi="Times New Roman" w:cs="Times New Roman"/>
          <w:sz w:val="26"/>
          <w:szCs w:val="26"/>
        </w:rPr>
        <w:t xml:space="preserve"> питань</w:t>
      </w:r>
      <w:r w:rsidRPr="006B0FD7">
        <w:rPr>
          <w:rFonts w:ascii="Times New Roman" w:eastAsia="Times New Roman" w:hAnsi="Times New Roman" w:cs="Times New Roman"/>
          <w:sz w:val="26"/>
          <w:szCs w:val="26"/>
        </w:rPr>
        <w:t xml:space="preserve"> мобілізаційної роботи апарату райдержадміністрації</w:t>
      </w:r>
      <w:r w:rsidR="00311816">
        <w:rPr>
          <w:rFonts w:ascii="Times New Roman" w:eastAsia="Times New Roman" w:hAnsi="Times New Roman" w:cs="Times New Roman"/>
          <w:sz w:val="26"/>
          <w:szCs w:val="26"/>
        </w:rPr>
        <w:t xml:space="preserve"> </w:t>
      </w:r>
      <w:r w:rsidRPr="006B0FD7">
        <w:rPr>
          <w:rFonts w:ascii="Times New Roman" w:eastAsia="Times New Roman" w:hAnsi="Times New Roman" w:cs="Times New Roman"/>
          <w:sz w:val="26"/>
          <w:szCs w:val="26"/>
        </w:rPr>
        <w:t xml:space="preserve">(далі – </w:t>
      </w:r>
      <w:r w:rsidR="00311816">
        <w:rPr>
          <w:rFonts w:ascii="Times New Roman" w:eastAsia="Times New Roman" w:hAnsi="Times New Roman" w:cs="Times New Roman"/>
          <w:sz w:val="26"/>
          <w:szCs w:val="26"/>
        </w:rPr>
        <w:t>відділу</w:t>
      </w:r>
      <w:r w:rsidRPr="006B0FD7">
        <w:rPr>
          <w:rFonts w:ascii="Times New Roman" w:eastAsia="Times New Roman" w:hAnsi="Times New Roman" w:cs="Times New Roman"/>
          <w:sz w:val="26"/>
          <w:szCs w:val="26"/>
        </w:rPr>
        <w:t>) є здійснення повноважень в галузях мобілізаційної підготовки та мобілізації, забезпечення охорони державної таємниці в апараті та структурних підрозділах райдержадміністрації.</w:t>
      </w:r>
    </w:p>
    <w:p w:rsidR="00A0473B" w:rsidRPr="006B0FD7" w:rsidRDefault="00A0473B" w:rsidP="00A0473B">
      <w:pPr>
        <w:spacing w:after="0" w:line="312" w:lineRule="auto"/>
        <w:ind w:firstLine="720"/>
        <w:jc w:val="both"/>
        <w:rPr>
          <w:rFonts w:ascii="Times New Roman" w:eastAsia="Times New Roman" w:hAnsi="Times New Roman" w:cs="Times New Roman"/>
          <w:sz w:val="26"/>
          <w:szCs w:val="26"/>
        </w:rPr>
      </w:pPr>
    </w:p>
    <w:p w:rsidR="00A0473B" w:rsidRPr="006B0FD7" w:rsidRDefault="00A0473B" w:rsidP="00A0473B">
      <w:pPr>
        <w:spacing w:after="0" w:line="312" w:lineRule="auto"/>
        <w:ind w:firstLine="708"/>
        <w:jc w:val="both"/>
        <w:rPr>
          <w:rFonts w:ascii="Times New Roman" w:hAnsi="Times New Roman" w:cs="Times New Roman"/>
          <w:bCs/>
          <w:sz w:val="26"/>
          <w:szCs w:val="26"/>
        </w:rPr>
      </w:pPr>
      <w:r w:rsidRPr="006B0FD7">
        <w:rPr>
          <w:rFonts w:ascii="Times New Roman" w:eastAsia="Times New Roman" w:hAnsi="Times New Roman" w:cs="Times New Roman"/>
          <w:sz w:val="26"/>
          <w:szCs w:val="26"/>
        </w:rPr>
        <w:t xml:space="preserve">7. </w:t>
      </w:r>
      <w:r w:rsidRPr="006B0FD7">
        <w:rPr>
          <w:rFonts w:ascii="Times New Roman" w:hAnsi="Times New Roman" w:cs="Times New Roman"/>
          <w:bCs/>
          <w:sz w:val="26"/>
          <w:szCs w:val="26"/>
        </w:rPr>
        <w:t xml:space="preserve">Під час виконання своїх завдань і функцій </w:t>
      </w:r>
      <w:r w:rsidR="00311816">
        <w:rPr>
          <w:rFonts w:ascii="Times New Roman" w:hAnsi="Times New Roman" w:cs="Times New Roman"/>
          <w:bCs/>
          <w:sz w:val="26"/>
          <w:szCs w:val="26"/>
        </w:rPr>
        <w:t>відділ</w:t>
      </w:r>
      <w:r w:rsidRPr="006B0FD7">
        <w:rPr>
          <w:rFonts w:ascii="Times New Roman" w:hAnsi="Times New Roman" w:cs="Times New Roman"/>
          <w:bCs/>
          <w:sz w:val="26"/>
          <w:szCs w:val="26"/>
        </w:rPr>
        <w:t xml:space="preserve"> взаємодіє з іншими структурними підрозділами райдержадміністрації, постійно діючими технічними, експертними та іншими комісіями, отримує від них дані, необхідні для планування та організації забезпечення охорони державної таємниці, а з питань мобілізаційної підготовки та мобілізації взаємодіє із іншими державними органами та з органами місцевого самоврядування, підприємствами, установами і організаціями району </w:t>
      </w:r>
      <w:r w:rsidRPr="006B0FD7">
        <w:rPr>
          <w:rFonts w:ascii="Times New Roman" w:hAnsi="Times New Roman" w:cs="Times New Roman"/>
          <w:bCs/>
          <w:sz w:val="26"/>
          <w:szCs w:val="26"/>
        </w:rPr>
        <w:lastRenderedPageBreak/>
        <w:t>незалежно від форм власності, які залучаються для виконання мобілізаційних завдань (замовлень).</w:t>
      </w:r>
    </w:p>
    <w:p w:rsidR="00A0473B" w:rsidRDefault="00A0473B" w:rsidP="00A0473B">
      <w:pPr>
        <w:spacing w:after="0" w:line="312" w:lineRule="auto"/>
        <w:ind w:firstLine="708"/>
        <w:jc w:val="both"/>
        <w:rPr>
          <w:rFonts w:ascii="Times New Roman" w:hAnsi="Times New Roman" w:cs="Times New Roman"/>
          <w:b/>
          <w:bCs/>
          <w:i/>
          <w:sz w:val="26"/>
          <w:szCs w:val="26"/>
        </w:rPr>
      </w:pPr>
    </w:p>
    <w:p w:rsidR="00A0473B" w:rsidRPr="006B0FD7" w:rsidRDefault="00A0473B" w:rsidP="00A0473B">
      <w:pPr>
        <w:spacing w:after="0" w:line="312" w:lineRule="auto"/>
        <w:jc w:val="center"/>
        <w:rPr>
          <w:rFonts w:ascii="Times New Roman" w:hAnsi="Times New Roman" w:cs="Times New Roman"/>
          <w:b/>
          <w:bCs/>
          <w:i/>
          <w:sz w:val="26"/>
          <w:szCs w:val="26"/>
        </w:rPr>
      </w:pPr>
      <w:r w:rsidRPr="006B0FD7">
        <w:rPr>
          <w:rFonts w:ascii="Times New Roman" w:hAnsi="Times New Roman" w:cs="Times New Roman"/>
          <w:b/>
          <w:bCs/>
          <w:i/>
          <w:sz w:val="26"/>
          <w:szCs w:val="26"/>
        </w:rPr>
        <w:t xml:space="preserve">Основними завданнями </w:t>
      </w:r>
      <w:r w:rsidR="00311816">
        <w:rPr>
          <w:rFonts w:ascii="Times New Roman" w:hAnsi="Times New Roman" w:cs="Times New Roman"/>
          <w:b/>
          <w:bCs/>
          <w:i/>
          <w:sz w:val="26"/>
          <w:szCs w:val="26"/>
        </w:rPr>
        <w:t>відділу</w:t>
      </w:r>
      <w:r w:rsidRPr="006B0FD7">
        <w:rPr>
          <w:rFonts w:ascii="Times New Roman" w:hAnsi="Times New Roman" w:cs="Times New Roman"/>
          <w:b/>
          <w:bCs/>
          <w:i/>
          <w:sz w:val="26"/>
          <w:szCs w:val="26"/>
        </w:rPr>
        <w:t xml:space="preserve"> у сфері мобілізаційної підготовки та мобілізації є:</w:t>
      </w:r>
    </w:p>
    <w:p w:rsidR="00A0473B" w:rsidRPr="006B0FD7" w:rsidRDefault="00A0473B" w:rsidP="00A0473B">
      <w:pPr>
        <w:pStyle w:val="a7"/>
        <w:spacing w:before="0" w:after="0" w:line="312" w:lineRule="auto"/>
        <w:ind w:firstLine="567"/>
        <w:jc w:val="both"/>
        <w:rPr>
          <w:sz w:val="26"/>
          <w:szCs w:val="26"/>
          <w:lang w:val="uk-UA"/>
        </w:rPr>
      </w:pPr>
      <w:r w:rsidRPr="006B0FD7">
        <w:rPr>
          <w:sz w:val="26"/>
          <w:szCs w:val="26"/>
          <w:lang w:val="uk-UA"/>
        </w:rPr>
        <w:t xml:space="preserve">1) участь у державному регулюванні мобілізаційної підготовки та мобілізації; </w:t>
      </w:r>
    </w:p>
    <w:p w:rsidR="00A0473B" w:rsidRPr="006B0FD7" w:rsidRDefault="00A0473B" w:rsidP="00A0473B">
      <w:pPr>
        <w:pStyle w:val="a7"/>
        <w:spacing w:before="0" w:after="0" w:line="312" w:lineRule="auto"/>
        <w:ind w:firstLine="567"/>
        <w:jc w:val="both"/>
        <w:rPr>
          <w:sz w:val="26"/>
          <w:szCs w:val="26"/>
          <w:lang w:val="uk-UA"/>
        </w:rPr>
      </w:pPr>
      <w:r w:rsidRPr="006B0FD7">
        <w:rPr>
          <w:sz w:val="26"/>
          <w:szCs w:val="26"/>
          <w:lang w:val="uk-UA"/>
        </w:rPr>
        <w:t xml:space="preserve">2) організація виконання райдержадміністрацією законів, інших нормативно-правових актів з питань мобілізаційної підготовки та мобілізації; </w:t>
      </w:r>
    </w:p>
    <w:p w:rsidR="00A0473B" w:rsidRPr="006B0FD7" w:rsidRDefault="00A0473B" w:rsidP="00A0473B">
      <w:pPr>
        <w:pStyle w:val="a7"/>
        <w:spacing w:before="0" w:after="0" w:line="312" w:lineRule="auto"/>
        <w:ind w:firstLine="567"/>
        <w:jc w:val="both"/>
        <w:rPr>
          <w:sz w:val="26"/>
          <w:szCs w:val="26"/>
          <w:lang w:val="uk-UA"/>
        </w:rPr>
      </w:pPr>
      <w:r w:rsidRPr="006B0FD7">
        <w:rPr>
          <w:sz w:val="26"/>
          <w:szCs w:val="26"/>
          <w:lang w:val="uk-UA"/>
        </w:rPr>
        <w:t>3) розробка та подання керівництву райдержадміністрації проектів</w:t>
      </w:r>
      <w:r w:rsidR="00311816">
        <w:rPr>
          <w:sz w:val="26"/>
          <w:szCs w:val="26"/>
          <w:lang w:val="uk-UA"/>
        </w:rPr>
        <w:t xml:space="preserve"> </w:t>
      </w:r>
      <w:r w:rsidRPr="006B0FD7">
        <w:rPr>
          <w:sz w:val="26"/>
          <w:szCs w:val="26"/>
          <w:lang w:val="uk-UA"/>
        </w:rPr>
        <w:t>розпорядчих</w:t>
      </w:r>
      <w:r w:rsidR="00311816">
        <w:rPr>
          <w:sz w:val="26"/>
          <w:szCs w:val="26"/>
          <w:lang w:val="uk-UA"/>
        </w:rPr>
        <w:t xml:space="preserve"> </w:t>
      </w:r>
      <w:r w:rsidRPr="006B0FD7">
        <w:rPr>
          <w:sz w:val="26"/>
          <w:szCs w:val="26"/>
          <w:lang w:val="uk-UA"/>
        </w:rPr>
        <w:t xml:space="preserve">та інших документів з питань мобілізаційної підготовки та мобілізації; </w:t>
      </w:r>
    </w:p>
    <w:p w:rsidR="00A0473B" w:rsidRPr="006B0FD7" w:rsidRDefault="00A0473B" w:rsidP="00A0473B">
      <w:pPr>
        <w:pStyle w:val="a7"/>
        <w:spacing w:before="0" w:after="0" w:line="312" w:lineRule="auto"/>
        <w:ind w:firstLine="567"/>
        <w:jc w:val="both"/>
        <w:rPr>
          <w:sz w:val="26"/>
          <w:szCs w:val="26"/>
          <w:lang w:val="uk-UA"/>
        </w:rPr>
      </w:pPr>
      <w:r w:rsidRPr="006B0FD7">
        <w:rPr>
          <w:sz w:val="26"/>
          <w:szCs w:val="26"/>
          <w:lang w:val="uk-UA"/>
        </w:rPr>
        <w:t xml:space="preserve">4) організація інформаційного і методичного забезпечення мобілізаційної підготовки та мобілізації; </w:t>
      </w:r>
    </w:p>
    <w:p w:rsidR="00A0473B" w:rsidRPr="006B0FD7" w:rsidRDefault="00A0473B" w:rsidP="00A0473B">
      <w:pPr>
        <w:pStyle w:val="a7"/>
        <w:spacing w:before="0" w:after="0" w:line="312" w:lineRule="auto"/>
        <w:ind w:firstLine="567"/>
        <w:jc w:val="both"/>
        <w:rPr>
          <w:sz w:val="26"/>
          <w:szCs w:val="26"/>
          <w:lang w:val="uk-UA"/>
        </w:rPr>
      </w:pPr>
      <w:r w:rsidRPr="006B0FD7">
        <w:rPr>
          <w:sz w:val="26"/>
          <w:szCs w:val="26"/>
          <w:lang w:val="uk-UA"/>
        </w:rPr>
        <w:t xml:space="preserve">5) організація планування, розроблення і проведення заходів з мобілізаційної підготовки та мобілізації; </w:t>
      </w:r>
    </w:p>
    <w:p w:rsidR="00A0473B" w:rsidRPr="006B0FD7" w:rsidRDefault="00A0473B" w:rsidP="00A0473B">
      <w:pPr>
        <w:pStyle w:val="a7"/>
        <w:spacing w:before="0" w:after="0" w:line="312" w:lineRule="auto"/>
        <w:ind w:firstLine="567"/>
        <w:jc w:val="both"/>
        <w:rPr>
          <w:sz w:val="26"/>
          <w:szCs w:val="26"/>
          <w:lang w:val="uk-UA"/>
        </w:rPr>
      </w:pPr>
      <w:r w:rsidRPr="006B0FD7">
        <w:rPr>
          <w:sz w:val="26"/>
          <w:szCs w:val="26"/>
          <w:lang w:val="uk-UA"/>
        </w:rPr>
        <w:t xml:space="preserve">6) участь у формуванні проекту основних показників мобілізаційного плану району; </w:t>
      </w:r>
    </w:p>
    <w:p w:rsidR="00A0473B" w:rsidRPr="006B0FD7" w:rsidRDefault="00A0473B" w:rsidP="00A0473B">
      <w:pPr>
        <w:pStyle w:val="a7"/>
        <w:spacing w:before="0" w:after="0" w:line="312" w:lineRule="auto"/>
        <w:ind w:firstLine="567"/>
        <w:jc w:val="both"/>
        <w:rPr>
          <w:sz w:val="26"/>
          <w:szCs w:val="26"/>
          <w:lang w:val="uk-UA"/>
        </w:rPr>
      </w:pPr>
      <w:r w:rsidRPr="006B0FD7">
        <w:rPr>
          <w:sz w:val="26"/>
          <w:szCs w:val="26"/>
          <w:lang w:val="uk-UA"/>
        </w:rPr>
        <w:t xml:space="preserve">7) координація розроблення проекту мобілізаційного плану, довгострокових і річних програм мобілізаційної підготовки і вживання заходів до забезпечення їх виконання; </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 xml:space="preserve">8) подання пропозицій керівництву райдержадміністрації щодо участі в організації управління державою в особливий період; </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 xml:space="preserve">9) організація роботи з визначення потреб (обсягу) у фінансуванні заходів з мобілізаційної підготовки; </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 xml:space="preserve">10) подання пропозицій щодо встановлення мобілізаційних завдань (замовлень) підприємствам, установам та організаціям, а також організація їх доведення до виконавців; </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 xml:space="preserve">11) участь в укладенні договорів (контрактів) про виконання мобілізаційних завдань (замовлень) з підприємствами, установами та організаціями району; </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 xml:space="preserve">12) здійснення заходів до виконання підприємствами, установами та організаціями району мобілізаційних завдань (замовлень) відповідно до укладених договорів (контрактів); </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13) подання пропозицій щодо передачі мобілізаційних завдань (замовлень) іншим підприємствам, установам та організаціям району у разі ліквідації</w:t>
      </w:r>
      <w:r w:rsidR="00132969">
        <w:rPr>
          <w:sz w:val="26"/>
          <w:szCs w:val="26"/>
          <w:lang w:val="uk-UA"/>
        </w:rPr>
        <w:t xml:space="preserve"> </w:t>
      </w:r>
      <w:r w:rsidRPr="006B0FD7">
        <w:rPr>
          <w:sz w:val="26"/>
          <w:szCs w:val="26"/>
          <w:lang w:val="uk-UA"/>
        </w:rPr>
        <w:t xml:space="preserve">(реорганізації) підприємств, установ та організацій району, з якими укладено мобілізаційні договори (угоди); </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 xml:space="preserve">14) подання пропозицій щодо створення, розвитку, утримання, передачі, ліквідації та реалізації мобілізаційних потужностей на підприємствах, в установах та організаціях району; </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lastRenderedPageBreak/>
        <w:t xml:space="preserve">15) здійснення контролю за створенням, зберіганням та обслуговуванням мобілізаційного резерву матеріально-технічних і сировинних ресурсів на підприємствах, в установах та організаціях району; </w:t>
      </w:r>
    </w:p>
    <w:p w:rsidR="00A0473B" w:rsidRPr="006B0FD7" w:rsidRDefault="00A0473B" w:rsidP="00A0473B">
      <w:pPr>
        <w:pStyle w:val="a7"/>
        <w:spacing w:before="0" w:after="0" w:line="312" w:lineRule="auto"/>
        <w:ind w:firstLine="600"/>
        <w:jc w:val="both"/>
        <w:rPr>
          <w:sz w:val="26"/>
          <w:szCs w:val="26"/>
          <w:lang w:val="uk-UA"/>
        </w:rPr>
      </w:pPr>
      <w:r>
        <w:rPr>
          <w:sz w:val="26"/>
          <w:szCs w:val="26"/>
          <w:lang w:val="uk-UA"/>
        </w:rPr>
        <w:t xml:space="preserve">16) </w:t>
      </w:r>
      <w:r w:rsidRPr="006B0FD7">
        <w:rPr>
          <w:sz w:val="26"/>
          <w:szCs w:val="26"/>
          <w:lang w:val="uk-UA"/>
        </w:rPr>
        <w:t>подання пропозицій щодо створення, формування і ведення страхового фонду документації на продукцію мобілізаційного та оборонного призначення та програми створення такої документації;</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17) подання пропозицій щодо формування довгострокових і річних програм мобілізаційної підготовки;</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18) організація роботи з бронювання військовозобов'язаних та контроль за веденням їх обліку, забезпечення подання відповідної звітності, подання пропозицій щодо бронювання військовозобов'язаних на період мобілізації та на воєнний час;</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19) розроблення заходів щодо раціонального використання в особливий період матеріально-технічних, сировинних, фінансових ресурсів та виробничого потенціалу району;</w:t>
      </w:r>
    </w:p>
    <w:p w:rsidR="00A0473B" w:rsidRPr="006B0FD7" w:rsidRDefault="00A0473B" w:rsidP="00A0473B">
      <w:pPr>
        <w:pStyle w:val="a7"/>
        <w:spacing w:before="0" w:after="0" w:line="312" w:lineRule="auto"/>
        <w:ind w:firstLine="600"/>
        <w:jc w:val="both"/>
        <w:rPr>
          <w:sz w:val="26"/>
          <w:szCs w:val="26"/>
          <w:lang w:val="uk-UA"/>
        </w:rPr>
      </w:pPr>
      <w:r w:rsidRPr="006B0FD7">
        <w:rPr>
          <w:sz w:val="26"/>
          <w:szCs w:val="26"/>
          <w:lang w:val="uk-UA"/>
        </w:rPr>
        <w:t>20) забезпечення подання державним органам інформації, необхідної для планування та здійснення мобілізаційних заходів;</w:t>
      </w:r>
    </w:p>
    <w:p w:rsidR="00A0473B" w:rsidRPr="006B0FD7" w:rsidRDefault="00A0473B" w:rsidP="00A0473B">
      <w:pPr>
        <w:pStyle w:val="a7"/>
        <w:tabs>
          <w:tab w:val="left" w:pos="600"/>
        </w:tabs>
        <w:spacing w:before="0" w:after="0" w:line="312" w:lineRule="auto"/>
        <w:ind w:firstLine="600"/>
        <w:jc w:val="both"/>
        <w:rPr>
          <w:sz w:val="26"/>
          <w:szCs w:val="26"/>
          <w:lang w:val="uk-UA"/>
        </w:rPr>
      </w:pPr>
      <w:r>
        <w:rPr>
          <w:sz w:val="26"/>
          <w:szCs w:val="26"/>
          <w:lang w:val="uk-UA"/>
        </w:rPr>
        <w:t xml:space="preserve">21) </w:t>
      </w:r>
      <w:r w:rsidRPr="006B0FD7">
        <w:rPr>
          <w:sz w:val="26"/>
          <w:szCs w:val="26"/>
          <w:lang w:val="uk-UA"/>
        </w:rPr>
        <w:t>підготовка і доведення структурним підрозділам райдержадміністрації вказівок щодо виконання актів з питань мобілізаційної підготовки та мобілізації;</w:t>
      </w:r>
    </w:p>
    <w:p w:rsidR="00A0473B" w:rsidRPr="006B0FD7" w:rsidRDefault="00A0473B" w:rsidP="00A0473B">
      <w:pPr>
        <w:pStyle w:val="a7"/>
        <w:tabs>
          <w:tab w:val="left" w:pos="600"/>
        </w:tabs>
        <w:spacing w:before="0" w:after="0" w:line="312" w:lineRule="auto"/>
        <w:ind w:firstLine="600"/>
        <w:jc w:val="both"/>
        <w:rPr>
          <w:sz w:val="26"/>
          <w:szCs w:val="26"/>
          <w:lang w:val="uk-UA"/>
        </w:rPr>
      </w:pPr>
      <w:r w:rsidRPr="006B0FD7">
        <w:rPr>
          <w:sz w:val="26"/>
          <w:szCs w:val="26"/>
          <w:lang w:val="uk-UA"/>
        </w:rPr>
        <w:t>22) здійснення заходів щодо підвищення кваліфікації з питань мобілізаційної підготовки та мобілізації працівників відділу, у тому числі шляхом проведення навчань;</w:t>
      </w:r>
    </w:p>
    <w:p w:rsidR="00A0473B" w:rsidRPr="006B0FD7" w:rsidRDefault="00A0473B" w:rsidP="00A0473B">
      <w:pPr>
        <w:pStyle w:val="a7"/>
        <w:tabs>
          <w:tab w:val="left" w:pos="600"/>
        </w:tabs>
        <w:spacing w:before="0" w:after="0" w:line="312" w:lineRule="auto"/>
        <w:ind w:firstLine="600"/>
        <w:jc w:val="both"/>
        <w:rPr>
          <w:sz w:val="26"/>
          <w:szCs w:val="26"/>
          <w:lang w:val="uk-UA"/>
        </w:rPr>
      </w:pPr>
      <w:r w:rsidRPr="006B0FD7">
        <w:rPr>
          <w:sz w:val="26"/>
          <w:szCs w:val="26"/>
          <w:lang w:val="uk-UA"/>
        </w:rPr>
        <w:t>23) забезпечення дотримання режиму секретності під час здійснення заходів з мобілізаційної підготовки;</w:t>
      </w:r>
    </w:p>
    <w:p w:rsidR="00A0473B" w:rsidRPr="006B0FD7" w:rsidRDefault="00A0473B" w:rsidP="00A0473B">
      <w:pPr>
        <w:pStyle w:val="a7"/>
        <w:tabs>
          <w:tab w:val="left" w:pos="600"/>
        </w:tabs>
        <w:spacing w:before="0" w:after="0" w:line="312" w:lineRule="auto"/>
        <w:ind w:firstLine="600"/>
        <w:jc w:val="both"/>
        <w:rPr>
          <w:sz w:val="26"/>
          <w:szCs w:val="26"/>
          <w:lang w:val="uk-UA"/>
        </w:rPr>
      </w:pPr>
      <w:r w:rsidRPr="006B0FD7">
        <w:rPr>
          <w:sz w:val="26"/>
          <w:szCs w:val="26"/>
          <w:lang w:val="uk-UA"/>
        </w:rPr>
        <w:t>24) підготовка щорічної доповіді про стан мобілізаційної готовності та про хід виконання довгострокових і річних програм мобілізаційної підготовки.</w:t>
      </w:r>
    </w:p>
    <w:p w:rsidR="00A0473B" w:rsidRDefault="00A0473B" w:rsidP="00A0473B">
      <w:pPr>
        <w:spacing w:after="0" w:line="312" w:lineRule="auto"/>
        <w:jc w:val="center"/>
        <w:rPr>
          <w:rFonts w:ascii="Times New Roman" w:hAnsi="Times New Roman" w:cs="Times New Roman"/>
          <w:b/>
          <w:bCs/>
          <w:i/>
          <w:sz w:val="26"/>
          <w:szCs w:val="26"/>
        </w:rPr>
      </w:pPr>
      <w:bookmarkStart w:id="1" w:name="o264"/>
      <w:bookmarkEnd w:id="1"/>
    </w:p>
    <w:p w:rsidR="00A0473B" w:rsidRPr="00D83166" w:rsidRDefault="00132969" w:rsidP="00A0473B">
      <w:pPr>
        <w:spacing w:after="0" w:line="312" w:lineRule="auto"/>
        <w:jc w:val="center"/>
        <w:rPr>
          <w:rFonts w:ascii="Times New Roman" w:hAnsi="Times New Roman" w:cs="Times New Roman"/>
          <w:b/>
          <w:bCs/>
          <w:i/>
          <w:sz w:val="26"/>
          <w:szCs w:val="26"/>
        </w:rPr>
      </w:pPr>
      <w:r>
        <w:rPr>
          <w:rFonts w:ascii="Times New Roman" w:hAnsi="Times New Roman" w:cs="Times New Roman"/>
          <w:b/>
          <w:bCs/>
          <w:i/>
          <w:sz w:val="26"/>
          <w:szCs w:val="26"/>
        </w:rPr>
        <w:t xml:space="preserve"> Основними завданнями відділу</w:t>
      </w:r>
      <w:r w:rsidR="00A0473B" w:rsidRPr="006B0FD7">
        <w:rPr>
          <w:rFonts w:ascii="Times New Roman" w:hAnsi="Times New Roman" w:cs="Times New Roman"/>
          <w:b/>
          <w:bCs/>
          <w:i/>
          <w:sz w:val="26"/>
          <w:szCs w:val="26"/>
        </w:rPr>
        <w:t xml:space="preserve"> у сфері охорони державної таємниці є:</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r w:rsidRPr="00D83166">
        <w:rPr>
          <w:sz w:val="26"/>
          <w:szCs w:val="26"/>
        </w:rPr>
        <w:t xml:space="preserve">1) недопущення </w:t>
      </w:r>
      <w:r w:rsidR="00132969" w:rsidRPr="00D83166">
        <w:rPr>
          <w:sz w:val="26"/>
          <w:szCs w:val="26"/>
        </w:rPr>
        <w:t>необґрунтованого</w:t>
      </w:r>
      <w:r w:rsidRPr="00D83166">
        <w:rPr>
          <w:sz w:val="26"/>
          <w:szCs w:val="26"/>
        </w:rPr>
        <w:t xml:space="preserve"> допуску та доступу осіб до секретної інформації;</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2" w:name="n265"/>
      <w:bookmarkEnd w:id="2"/>
      <w:r w:rsidRPr="00D83166">
        <w:rPr>
          <w:sz w:val="26"/>
          <w:szCs w:val="26"/>
        </w:rPr>
        <w:t>2) своєчасне розроблення та реалізація разом з іншими структурними підрозділами заходів, що забезпечують охорону державної таємниці;</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3" w:name="n266"/>
      <w:bookmarkEnd w:id="3"/>
      <w:r w:rsidRPr="00D83166">
        <w:rPr>
          <w:sz w:val="26"/>
          <w:szCs w:val="26"/>
        </w:rPr>
        <w:t>3) запобігання розголошенню секретної інформації, випадкам втрат матеріальних носіїв цієї інформації, заволодінню секретною інформацією іноземними державами, іноземними юридичними особами, іноземцями, особами без громадянства та громадянами України, яким не надано допуску та доступу до неї;</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4" w:name="n267"/>
      <w:bookmarkEnd w:id="4"/>
      <w:r w:rsidRPr="00D83166">
        <w:rPr>
          <w:sz w:val="26"/>
          <w:szCs w:val="26"/>
        </w:rPr>
        <w:t xml:space="preserve">4) виявлення та закриття каналів просочення секретної інформації в процесі діяльності </w:t>
      </w:r>
      <w:r w:rsidR="00132969">
        <w:rPr>
          <w:sz w:val="26"/>
          <w:szCs w:val="26"/>
        </w:rPr>
        <w:t>відділу</w:t>
      </w:r>
      <w:r w:rsidRPr="00D83166">
        <w:rPr>
          <w:sz w:val="26"/>
          <w:szCs w:val="26"/>
        </w:rPr>
        <w:t>;</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5" w:name="n268"/>
      <w:bookmarkEnd w:id="5"/>
      <w:r w:rsidRPr="00D83166">
        <w:rPr>
          <w:sz w:val="26"/>
          <w:szCs w:val="26"/>
        </w:rPr>
        <w:t>5) забезпечення запровадження заходів режиму секретності під час виконання всіх видів робіт, пов'язаних з державною таємницею, та під час здійснення зовнішніх відносин;</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6" w:name="n269"/>
      <w:bookmarkEnd w:id="6"/>
      <w:r w:rsidRPr="00D83166">
        <w:rPr>
          <w:sz w:val="26"/>
          <w:szCs w:val="26"/>
        </w:rPr>
        <w:lastRenderedPageBreak/>
        <w:t>6) організація та ведення секретного діловодства;</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7" w:name="n270"/>
      <w:bookmarkStart w:id="8" w:name="n271"/>
      <w:bookmarkEnd w:id="7"/>
      <w:bookmarkEnd w:id="8"/>
      <w:r w:rsidRPr="00D83166">
        <w:rPr>
          <w:sz w:val="26"/>
          <w:szCs w:val="26"/>
        </w:rPr>
        <w:t>7) здійснення контролю за станом режиму секретності в райдержадміністрації.</w:t>
      </w:r>
    </w:p>
    <w:p w:rsidR="00A0473B" w:rsidRDefault="00A0473B" w:rsidP="00A0473B">
      <w:pPr>
        <w:tabs>
          <w:tab w:val="left" w:pos="600"/>
        </w:tabs>
        <w:spacing w:after="0" w:line="312" w:lineRule="auto"/>
        <w:rPr>
          <w:rFonts w:ascii="Times New Roman" w:hAnsi="Times New Roman" w:cs="Times New Roman"/>
          <w:b/>
          <w:bCs/>
          <w:i/>
          <w:sz w:val="26"/>
          <w:szCs w:val="26"/>
        </w:rPr>
      </w:pPr>
    </w:p>
    <w:p w:rsidR="00A0473B" w:rsidRPr="006B0FD7" w:rsidRDefault="00A0473B" w:rsidP="00A0473B">
      <w:pPr>
        <w:tabs>
          <w:tab w:val="left" w:pos="600"/>
        </w:tabs>
        <w:spacing w:after="0" w:line="312" w:lineRule="auto"/>
        <w:jc w:val="center"/>
        <w:rPr>
          <w:rFonts w:ascii="Times New Roman" w:hAnsi="Times New Roman" w:cs="Times New Roman"/>
          <w:b/>
          <w:bCs/>
          <w:i/>
          <w:sz w:val="26"/>
          <w:szCs w:val="26"/>
        </w:rPr>
      </w:pPr>
      <w:r w:rsidRPr="006B0FD7">
        <w:rPr>
          <w:rFonts w:ascii="Times New Roman" w:hAnsi="Times New Roman" w:cs="Times New Roman"/>
          <w:b/>
          <w:bCs/>
          <w:i/>
          <w:sz w:val="26"/>
          <w:szCs w:val="26"/>
        </w:rPr>
        <w:t xml:space="preserve">У сфері мобілізаційної роботи та мобілізації </w:t>
      </w:r>
      <w:r w:rsidR="00132969">
        <w:rPr>
          <w:rFonts w:ascii="Times New Roman" w:hAnsi="Times New Roman" w:cs="Times New Roman"/>
          <w:b/>
          <w:bCs/>
          <w:i/>
          <w:sz w:val="26"/>
          <w:szCs w:val="26"/>
        </w:rPr>
        <w:t xml:space="preserve">відділ </w:t>
      </w:r>
      <w:r w:rsidRPr="006B0FD7">
        <w:rPr>
          <w:rFonts w:ascii="Times New Roman" w:hAnsi="Times New Roman" w:cs="Times New Roman"/>
          <w:b/>
          <w:bCs/>
          <w:i/>
          <w:sz w:val="26"/>
          <w:szCs w:val="26"/>
        </w:rPr>
        <w:t xml:space="preserve"> має право:</w:t>
      </w:r>
    </w:p>
    <w:p w:rsidR="00A0473B" w:rsidRPr="006B0FD7" w:rsidRDefault="00A0473B" w:rsidP="00A0473B">
      <w:pPr>
        <w:pStyle w:val="a7"/>
        <w:tabs>
          <w:tab w:val="left" w:pos="720"/>
        </w:tabs>
        <w:spacing w:before="0" w:after="0" w:line="312" w:lineRule="auto"/>
        <w:ind w:firstLine="601"/>
        <w:jc w:val="both"/>
        <w:rPr>
          <w:sz w:val="26"/>
          <w:szCs w:val="26"/>
          <w:lang w:val="uk-UA"/>
        </w:rPr>
      </w:pPr>
      <w:r w:rsidRPr="006B0FD7">
        <w:rPr>
          <w:sz w:val="26"/>
          <w:szCs w:val="26"/>
          <w:lang w:val="uk-UA"/>
        </w:rPr>
        <w:t xml:space="preserve">1) одержувати від інших структурних підрозділів райдержадміністрації в установленому порядку інформацію, документи і матеріали, необхідні для виконання покладених на нього завдань; </w:t>
      </w:r>
    </w:p>
    <w:p w:rsidR="00A0473B" w:rsidRPr="006B0FD7" w:rsidRDefault="00A0473B" w:rsidP="00A0473B">
      <w:pPr>
        <w:pStyle w:val="a7"/>
        <w:spacing w:before="0" w:after="0" w:line="312" w:lineRule="auto"/>
        <w:ind w:firstLine="601"/>
        <w:jc w:val="both"/>
        <w:rPr>
          <w:sz w:val="26"/>
          <w:szCs w:val="26"/>
          <w:lang w:val="uk-UA"/>
        </w:rPr>
      </w:pPr>
      <w:r w:rsidRPr="006B0FD7">
        <w:rPr>
          <w:sz w:val="26"/>
          <w:szCs w:val="26"/>
          <w:lang w:val="uk-UA"/>
        </w:rPr>
        <w:t xml:space="preserve">2) залучати в установленому порядку науковців, експертів та консультантів для опрацювання окремих питань з мобілізаційної підготовки та мобілізації, а також працівників інших структурних підрозділів райдержадміністрації для розгляду питань, що належать до його компетенції; </w:t>
      </w:r>
    </w:p>
    <w:p w:rsidR="00A0473B" w:rsidRPr="006B0FD7" w:rsidRDefault="00A0473B" w:rsidP="00A0473B">
      <w:pPr>
        <w:pStyle w:val="a7"/>
        <w:spacing w:before="0" w:after="0" w:line="312" w:lineRule="auto"/>
        <w:ind w:firstLine="601"/>
        <w:jc w:val="both"/>
        <w:rPr>
          <w:sz w:val="26"/>
          <w:szCs w:val="26"/>
          <w:lang w:val="uk-UA"/>
        </w:rPr>
      </w:pPr>
      <w:r w:rsidRPr="006B0FD7">
        <w:rPr>
          <w:sz w:val="26"/>
          <w:szCs w:val="26"/>
          <w:lang w:val="uk-UA"/>
        </w:rPr>
        <w:t xml:space="preserve">3) перевіряти і визначати ефективність здійснення іншими структурними підрозділами райдержадміністрації заходів з мобілізаційної підготовки та мобілізації; </w:t>
      </w:r>
    </w:p>
    <w:p w:rsidR="00A0473B" w:rsidRPr="006B0FD7" w:rsidRDefault="00A0473B" w:rsidP="00A0473B">
      <w:pPr>
        <w:pStyle w:val="a7"/>
        <w:spacing w:before="0" w:after="0" w:line="312" w:lineRule="auto"/>
        <w:ind w:firstLine="601"/>
        <w:jc w:val="both"/>
        <w:rPr>
          <w:sz w:val="26"/>
          <w:szCs w:val="26"/>
          <w:lang w:val="uk-UA"/>
        </w:rPr>
      </w:pPr>
      <w:r w:rsidRPr="006B0FD7">
        <w:rPr>
          <w:sz w:val="26"/>
          <w:szCs w:val="26"/>
          <w:lang w:val="uk-UA"/>
        </w:rPr>
        <w:t xml:space="preserve">4) контролювати здійснення заходів щодо мобілізаційної підготовки та мобілізації, стан мобілізаційної готовності; </w:t>
      </w:r>
    </w:p>
    <w:p w:rsidR="00A0473B" w:rsidRPr="006B0FD7" w:rsidRDefault="00A0473B" w:rsidP="00A0473B">
      <w:pPr>
        <w:pStyle w:val="a7"/>
        <w:spacing w:before="0" w:after="0" w:line="312" w:lineRule="auto"/>
        <w:ind w:firstLine="601"/>
        <w:jc w:val="both"/>
        <w:rPr>
          <w:sz w:val="26"/>
          <w:szCs w:val="26"/>
          <w:lang w:val="uk-UA"/>
        </w:rPr>
      </w:pPr>
      <w:r w:rsidRPr="006B0FD7">
        <w:rPr>
          <w:sz w:val="26"/>
          <w:szCs w:val="26"/>
          <w:lang w:val="uk-UA"/>
        </w:rPr>
        <w:t>5) подавати пропозиції щодо заохочення працівників, які брали участь у розробленні та підготовці заходів з мобілізаційної підготовки, а також про накладення стягнень на осіб,які допустили порушення законодавства про мобілізаційну підготовку та мобілізацію.</w:t>
      </w:r>
    </w:p>
    <w:p w:rsidR="00A0473B" w:rsidRDefault="00A0473B" w:rsidP="00A0473B">
      <w:pPr>
        <w:tabs>
          <w:tab w:val="left" w:pos="600"/>
        </w:tabs>
        <w:spacing w:after="0" w:line="312" w:lineRule="auto"/>
        <w:ind w:firstLine="600"/>
        <w:jc w:val="both"/>
        <w:rPr>
          <w:rFonts w:ascii="Times New Roman" w:hAnsi="Times New Roman" w:cs="Times New Roman"/>
          <w:b/>
          <w:bCs/>
          <w:i/>
          <w:sz w:val="26"/>
          <w:szCs w:val="26"/>
        </w:rPr>
      </w:pPr>
    </w:p>
    <w:p w:rsidR="00A0473B" w:rsidRPr="006B0FD7" w:rsidRDefault="00A0473B" w:rsidP="00A0473B">
      <w:pPr>
        <w:tabs>
          <w:tab w:val="left" w:pos="600"/>
        </w:tabs>
        <w:spacing w:after="0" w:line="312" w:lineRule="auto"/>
        <w:jc w:val="center"/>
        <w:rPr>
          <w:rFonts w:ascii="Times New Roman" w:hAnsi="Times New Roman" w:cs="Times New Roman"/>
          <w:b/>
          <w:bCs/>
          <w:i/>
          <w:sz w:val="26"/>
          <w:szCs w:val="26"/>
        </w:rPr>
      </w:pPr>
      <w:r w:rsidRPr="006B0FD7">
        <w:rPr>
          <w:rFonts w:ascii="Times New Roman" w:hAnsi="Times New Roman" w:cs="Times New Roman"/>
          <w:b/>
          <w:bCs/>
          <w:i/>
          <w:sz w:val="26"/>
          <w:szCs w:val="26"/>
        </w:rPr>
        <w:t xml:space="preserve"> У сфері охорони державної таємниці </w:t>
      </w:r>
      <w:r w:rsidR="00DE2987">
        <w:rPr>
          <w:rFonts w:ascii="Times New Roman" w:hAnsi="Times New Roman" w:cs="Times New Roman"/>
          <w:b/>
          <w:bCs/>
          <w:i/>
          <w:sz w:val="26"/>
          <w:szCs w:val="26"/>
        </w:rPr>
        <w:t xml:space="preserve">відділ </w:t>
      </w:r>
      <w:r w:rsidRPr="006B0FD7">
        <w:rPr>
          <w:rFonts w:ascii="Times New Roman" w:hAnsi="Times New Roman" w:cs="Times New Roman"/>
          <w:b/>
          <w:bCs/>
          <w:i/>
          <w:sz w:val="26"/>
          <w:szCs w:val="26"/>
        </w:rPr>
        <w:t>має право:</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9" w:name="o265"/>
      <w:bookmarkEnd w:id="9"/>
      <w:r w:rsidRPr="00D83166">
        <w:rPr>
          <w:sz w:val="26"/>
          <w:szCs w:val="26"/>
        </w:rPr>
        <w:t>1) вимагати від усіх працівників райдержадміністрації, а також відряджених неухильного виконання вимог законодавства щодо забезпечення охорони державної таємниці;</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10" w:name="n274"/>
      <w:bookmarkEnd w:id="10"/>
      <w:r w:rsidRPr="00D83166">
        <w:rPr>
          <w:sz w:val="26"/>
          <w:szCs w:val="26"/>
        </w:rPr>
        <w:t>2) брати участь у розгляді проектів штатних розписів райдержадміністрації у частині, що стосується РСО, вносити пропозиції щодо структури та чисельності працівників;</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11" w:name="n275"/>
      <w:bookmarkEnd w:id="11"/>
      <w:r w:rsidRPr="00D83166">
        <w:rPr>
          <w:sz w:val="26"/>
          <w:szCs w:val="26"/>
        </w:rPr>
        <w:t>3) брати участь у проведенні атестації працівників, що виконують роботи, пов'язані з державною таємницею, а також у розгляді пропозицій щодо виплати в установленому нормативними актами порядку компенсації за роботу в умовах режимних обмежень;</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12" w:name="n276"/>
      <w:bookmarkEnd w:id="12"/>
      <w:r w:rsidRPr="00D83166">
        <w:rPr>
          <w:sz w:val="26"/>
          <w:szCs w:val="26"/>
        </w:rPr>
        <w:t>4) залучати спеціалістів райдержадміністрації до здійснення заходів щодо охорони державної таємниці;</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13" w:name="n277"/>
      <w:bookmarkEnd w:id="13"/>
      <w:r w:rsidRPr="00D83166">
        <w:rPr>
          <w:sz w:val="26"/>
          <w:szCs w:val="26"/>
        </w:rPr>
        <w:t>5) здійснювати перевірки стану й організації роботи з питань захисту державної таємниці і забезпечення режиму секретності у підрозділах райдержадміністрації, давати відповідні рекомендації;</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14" w:name="n278"/>
      <w:bookmarkEnd w:id="14"/>
      <w:r w:rsidRPr="00D83166">
        <w:rPr>
          <w:sz w:val="26"/>
          <w:szCs w:val="26"/>
        </w:rPr>
        <w:t xml:space="preserve">6) здійснювати перевірки додержання режиму секретності на робочих місцях працівників, що мають допуск до державної таємниці, </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15" w:name="n279"/>
      <w:bookmarkEnd w:id="15"/>
      <w:r w:rsidRPr="00D83166">
        <w:rPr>
          <w:sz w:val="26"/>
          <w:szCs w:val="26"/>
        </w:rPr>
        <w:t xml:space="preserve">7) порушувати перед керівником райдержадміністрації питання про призначення службових розслідувань за фактами порушень режиму секретності та секретного </w:t>
      </w:r>
      <w:r w:rsidRPr="00D83166">
        <w:rPr>
          <w:sz w:val="26"/>
          <w:szCs w:val="26"/>
        </w:rPr>
        <w:lastRenderedPageBreak/>
        <w:t>діловодства, про притягнення осіб до відповідальності згідно з законом, а також давати рекомендації щодо обов'язкових для виконання вказівок керівникам райдержадміністрації з питань забезпечення режиму секретності;</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16" w:name="n280"/>
      <w:bookmarkEnd w:id="16"/>
      <w:r w:rsidRPr="00D83166">
        <w:rPr>
          <w:sz w:val="26"/>
          <w:szCs w:val="26"/>
        </w:rPr>
        <w:t>8) брати участь у службових розслідуваннях, у встановленому порядку вимагати від працівників райдержадміністрації письмових пояснень щодо фактів розголошення ними секретних відомостей, втрати матеріальних носіїв секретної інформації, інших порушень режиму секретності;</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17" w:name="n281"/>
      <w:bookmarkStart w:id="18" w:name="n282"/>
      <w:bookmarkEnd w:id="17"/>
      <w:bookmarkEnd w:id="18"/>
      <w:r w:rsidRPr="00D83166">
        <w:rPr>
          <w:sz w:val="26"/>
          <w:szCs w:val="26"/>
        </w:rPr>
        <w:t>9) одержувати від громадян, яким оформляються документи на допуск до державної таємниці, анкетні дані;</w:t>
      </w:r>
    </w:p>
    <w:p w:rsidR="00A0473B" w:rsidRPr="00D83166" w:rsidRDefault="00A0473B" w:rsidP="00A0473B">
      <w:pPr>
        <w:pStyle w:val="rvps2"/>
        <w:shd w:val="clear" w:color="auto" w:fill="FFFFFF"/>
        <w:spacing w:before="0" w:beforeAutospacing="0" w:after="153" w:afterAutospacing="0"/>
        <w:ind w:firstLine="460"/>
        <w:jc w:val="both"/>
        <w:rPr>
          <w:sz w:val="26"/>
          <w:szCs w:val="26"/>
        </w:rPr>
      </w:pPr>
      <w:bookmarkStart w:id="19" w:name="n283"/>
      <w:bookmarkEnd w:id="19"/>
      <w:r w:rsidRPr="00D83166">
        <w:rPr>
          <w:sz w:val="26"/>
          <w:szCs w:val="26"/>
        </w:rPr>
        <w:t>10) використовувати засоби зв'язку та вести в установленому порядку поштово-телеграфне листування з іншими державними органами, органами місцевого самоврядування, підприємствами, установами і організаціями та їх РСО з питань забезпечення режиму секретності;</w:t>
      </w:r>
    </w:p>
    <w:p w:rsidR="00DE2987" w:rsidRDefault="00A0473B" w:rsidP="008C29FB">
      <w:pPr>
        <w:pStyle w:val="rvps2"/>
        <w:shd w:val="clear" w:color="auto" w:fill="FFFFFF"/>
        <w:spacing w:before="0" w:beforeAutospacing="0" w:after="153" w:afterAutospacing="0"/>
        <w:ind w:firstLine="460"/>
        <w:jc w:val="both"/>
        <w:rPr>
          <w:sz w:val="26"/>
          <w:szCs w:val="26"/>
        </w:rPr>
      </w:pPr>
      <w:bookmarkStart w:id="20" w:name="n284"/>
      <w:bookmarkEnd w:id="20"/>
      <w:r w:rsidRPr="00D83166">
        <w:rPr>
          <w:sz w:val="26"/>
          <w:szCs w:val="26"/>
        </w:rPr>
        <w:t>11) мати печатку з найменуванням РСО, а також інші печатки та штампи установленої форми.</w:t>
      </w:r>
    </w:p>
    <w:p w:rsidR="00B738B8" w:rsidRPr="00D83166" w:rsidRDefault="00B738B8" w:rsidP="008C29FB">
      <w:pPr>
        <w:pStyle w:val="rvps2"/>
        <w:shd w:val="clear" w:color="auto" w:fill="FFFFFF"/>
        <w:spacing w:before="0" w:beforeAutospacing="0" w:after="153" w:afterAutospacing="0"/>
        <w:ind w:firstLine="460"/>
        <w:jc w:val="both"/>
        <w:rPr>
          <w:sz w:val="26"/>
          <w:szCs w:val="26"/>
        </w:rPr>
      </w:pPr>
    </w:p>
    <w:p w:rsidR="00AF641D" w:rsidRDefault="00AF641D" w:rsidP="00A0473B">
      <w:pPr>
        <w:spacing w:after="0" w:line="312" w:lineRule="auto"/>
        <w:jc w:val="center"/>
        <w:rPr>
          <w:rFonts w:ascii="Times New Roman" w:hAnsi="Times New Roman" w:cs="Times New Roman"/>
          <w:b/>
          <w:bCs/>
          <w:i/>
          <w:sz w:val="26"/>
          <w:szCs w:val="26"/>
        </w:rPr>
      </w:pPr>
      <w:r>
        <w:rPr>
          <w:rFonts w:ascii="Times New Roman" w:hAnsi="Times New Roman" w:cs="Times New Roman"/>
          <w:b/>
          <w:bCs/>
          <w:i/>
          <w:sz w:val="26"/>
          <w:szCs w:val="26"/>
        </w:rPr>
        <w:t>Структура відділу:</w:t>
      </w:r>
    </w:p>
    <w:p w:rsidR="00AF641D" w:rsidRDefault="00AF641D" w:rsidP="00AF641D">
      <w:pPr>
        <w:spacing w:after="0" w:line="312" w:lineRule="auto"/>
        <w:ind w:firstLine="708"/>
        <w:jc w:val="both"/>
        <w:rPr>
          <w:rFonts w:ascii="Times New Roman" w:hAnsi="Times New Roman" w:cs="Times New Roman"/>
          <w:bCs/>
          <w:sz w:val="26"/>
          <w:szCs w:val="26"/>
        </w:rPr>
      </w:pPr>
      <w:r w:rsidRPr="00AF641D">
        <w:rPr>
          <w:rFonts w:ascii="Times New Roman" w:hAnsi="Times New Roman" w:cs="Times New Roman"/>
          <w:bCs/>
          <w:sz w:val="26"/>
          <w:szCs w:val="26"/>
        </w:rPr>
        <w:t>1</w:t>
      </w:r>
      <w:r>
        <w:rPr>
          <w:rFonts w:ascii="Times New Roman" w:hAnsi="Times New Roman" w:cs="Times New Roman"/>
          <w:bCs/>
          <w:sz w:val="26"/>
          <w:szCs w:val="26"/>
        </w:rPr>
        <w:t>. Відділ очолює заступник керівника апарату – начальник відділу, який призначається на посаду і звільняється з посади керівником апарату районної державної адміністрації згідно з законодавством про державну службу.</w:t>
      </w:r>
    </w:p>
    <w:p w:rsidR="00AF641D" w:rsidRDefault="00AF641D" w:rsidP="00AF641D">
      <w:pPr>
        <w:spacing w:after="0" w:line="312" w:lineRule="auto"/>
        <w:ind w:firstLine="708"/>
        <w:jc w:val="both"/>
        <w:rPr>
          <w:rFonts w:ascii="Times New Roman" w:hAnsi="Times New Roman" w:cs="Times New Roman"/>
          <w:bCs/>
          <w:sz w:val="26"/>
          <w:szCs w:val="26"/>
        </w:rPr>
      </w:pPr>
      <w:r>
        <w:rPr>
          <w:rFonts w:ascii="Times New Roman" w:hAnsi="Times New Roman" w:cs="Times New Roman"/>
          <w:bCs/>
          <w:sz w:val="26"/>
          <w:szCs w:val="26"/>
        </w:rPr>
        <w:t>На посаду заступника керівника апарату  - начальника відділу призначається повнолітній громадянин України, який вільно володіє державною мовою та здобув ступінь вищої освіти не нижче магістра, з досвідом роботи на посадах державної служби категорії «Б» чи «В» або досвідом служби в органах місцевого самоврядування або досвідом роботи на керівних посадах підприємств, установ та організацій незалежно від фор</w:t>
      </w:r>
      <w:r w:rsidR="00F61D2E">
        <w:rPr>
          <w:rFonts w:ascii="Times New Roman" w:hAnsi="Times New Roman" w:cs="Times New Roman"/>
          <w:bCs/>
          <w:sz w:val="26"/>
          <w:szCs w:val="26"/>
        </w:rPr>
        <w:t>м власності не менше одного року.</w:t>
      </w:r>
    </w:p>
    <w:p w:rsidR="00F61D2E" w:rsidRDefault="00F61D2E" w:rsidP="00AF641D">
      <w:pPr>
        <w:spacing w:after="0" w:line="312" w:lineRule="auto"/>
        <w:ind w:firstLine="708"/>
        <w:jc w:val="both"/>
        <w:rPr>
          <w:rFonts w:ascii="Times New Roman" w:hAnsi="Times New Roman" w:cs="Times New Roman"/>
          <w:bCs/>
          <w:sz w:val="26"/>
          <w:szCs w:val="26"/>
        </w:rPr>
      </w:pPr>
      <w:r>
        <w:rPr>
          <w:rFonts w:ascii="Times New Roman" w:hAnsi="Times New Roman" w:cs="Times New Roman"/>
          <w:bCs/>
          <w:sz w:val="26"/>
          <w:szCs w:val="26"/>
        </w:rPr>
        <w:t>2. Головні спеціалісти відділу призначаються на посади і звільняються з посад керівником апарату райдержадміністрації в установленому законодавством порядку.</w:t>
      </w:r>
    </w:p>
    <w:p w:rsidR="00F61D2E" w:rsidRDefault="00F61D2E" w:rsidP="00AF641D">
      <w:pPr>
        <w:spacing w:after="0" w:line="312" w:lineRule="auto"/>
        <w:ind w:firstLine="708"/>
        <w:jc w:val="both"/>
        <w:rPr>
          <w:rFonts w:ascii="Times New Roman" w:hAnsi="Times New Roman" w:cs="Times New Roman"/>
          <w:bCs/>
          <w:sz w:val="26"/>
          <w:szCs w:val="26"/>
        </w:rPr>
      </w:pPr>
      <w:r>
        <w:rPr>
          <w:rFonts w:ascii="Times New Roman" w:hAnsi="Times New Roman" w:cs="Times New Roman"/>
          <w:bCs/>
          <w:sz w:val="26"/>
          <w:szCs w:val="26"/>
        </w:rPr>
        <w:t>На посади головних спеціалістів відділу призначаються повнолітні громадяни України, які вільно володіють державною мовою та здобули ступінь вищої освіти не нижче бакалавра або молодшого бакалавра.</w:t>
      </w:r>
    </w:p>
    <w:p w:rsidR="00F61D2E" w:rsidRDefault="00F61D2E" w:rsidP="00AF641D">
      <w:pPr>
        <w:spacing w:after="0" w:line="312" w:lineRule="auto"/>
        <w:ind w:firstLine="708"/>
        <w:jc w:val="both"/>
        <w:rPr>
          <w:rFonts w:ascii="Times New Roman" w:hAnsi="Times New Roman" w:cs="Times New Roman"/>
          <w:bCs/>
          <w:sz w:val="26"/>
          <w:szCs w:val="26"/>
        </w:rPr>
      </w:pPr>
      <w:r>
        <w:rPr>
          <w:rFonts w:ascii="Times New Roman" w:hAnsi="Times New Roman" w:cs="Times New Roman"/>
          <w:bCs/>
          <w:sz w:val="26"/>
          <w:szCs w:val="26"/>
        </w:rPr>
        <w:t>3. У разі відсутності заступника керівника апарату – начальника відділу виконання його обов’язків покладається на одного з головних спеціалістів відділу.</w:t>
      </w:r>
    </w:p>
    <w:p w:rsidR="00F61D2E" w:rsidRDefault="00F61D2E" w:rsidP="00AF641D">
      <w:pPr>
        <w:spacing w:after="0" w:line="312" w:lineRule="auto"/>
        <w:ind w:firstLine="708"/>
        <w:jc w:val="both"/>
        <w:rPr>
          <w:rFonts w:ascii="Times New Roman" w:hAnsi="Times New Roman" w:cs="Times New Roman"/>
          <w:bCs/>
          <w:sz w:val="26"/>
          <w:szCs w:val="26"/>
        </w:rPr>
      </w:pPr>
      <w:r>
        <w:rPr>
          <w:rFonts w:ascii="Times New Roman" w:hAnsi="Times New Roman" w:cs="Times New Roman"/>
          <w:bCs/>
          <w:sz w:val="26"/>
          <w:szCs w:val="26"/>
        </w:rPr>
        <w:t>4. Посадові обов’язки заступника керівника апарату – начальника відділу та головних спеціалістів відділу визначаються посадовими інструкціями, які затверджує керівник апарату райдержадміністрації.</w:t>
      </w:r>
    </w:p>
    <w:p w:rsidR="00F61D2E" w:rsidRDefault="00F61D2E" w:rsidP="00AF641D">
      <w:pPr>
        <w:spacing w:after="0" w:line="312" w:lineRule="auto"/>
        <w:ind w:firstLine="708"/>
        <w:jc w:val="both"/>
        <w:rPr>
          <w:rFonts w:ascii="Times New Roman" w:hAnsi="Times New Roman" w:cs="Times New Roman"/>
          <w:bCs/>
          <w:sz w:val="26"/>
          <w:szCs w:val="26"/>
        </w:rPr>
      </w:pPr>
      <w:r>
        <w:rPr>
          <w:rFonts w:ascii="Times New Roman" w:hAnsi="Times New Roman" w:cs="Times New Roman"/>
          <w:bCs/>
          <w:sz w:val="26"/>
          <w:szCs w:val="26"/>
        </w:rPr>
        <w:t>5. Заступник керівника апарату – начальник відділу:</w:t>
      </w:r>
    </w:p>
    <w:p w:rsidR="007940DD" w:rsidRPr="007940DD" w:rsidRDefault="007940DD" w:rsidP="007940DD">
      <w:pPr>
        <w:spacing w:after="0" w:line="312" w:lineRule="auto"/>
        <w:jc w:val="both"/>
        <w:rPr>
          <w:rFonts w:ascii="Times New Roman" w:hAnsi="Times New Roman" w:cs="Times New Roman"/>
          <w:bCs/>
          <w:sz w:val="26"/>
          <w:szCs w:val="26"/>
          <w:lang w:val="ru-RU"/>
        </w:rPr>
      </w:pPr>
      <w:r>
        <w:rPr>
          <w:rFonts w:ascii="Times New Roman" w:hAnsi="Times New Roman" w:cs="Times New Roman"/>
          <w:bCs/>
          <w:sz w:val="26"/>
          <w:szCs w:val="26"/>
        </w:rPr>
        <w:t xml:space="preserve">          1) у разі відсутності керівника апарату виконує його обов’язки</w:t>
      </w:r>
      <w:r w:rsidRPr="007940DD">
        <w:rPr>
          <w:rFonts w:ascii="Times New Roman" w:hAnsi="Times New Roman" w:cs="Times New Roman"/>
          <w:bCs/>
          <w:sz w:val="26"/>
          <w:szCs w:val="26"/>
          <w:lang w:val="ru-RU"/>
        </w:rPr>
        <w:t>;</w:t>
      </w:r>
    </w:p>
    <w:p w:rsidR="007940DD" w:rsidRPr="007940DD" w:rsidRDefault="007940DD" w:rsidP="007940DD">
      <w:pPr>
        <w:spacing w:after="0" w:line="312" w:lineRule="auto"/>
        <w:jc w:val="both"/>
        <w:rPr>
          <w:rFonts w:ascii="Times New Roman" w:hAnsi="Times New Roman" w:cs="Times New Roman"/>
          <w:bCs/>
          <w:sz w:val="26"/>
          <w:szCs w:val="26"/>
          <w:lang w:val="ru-RU"/>
        </w:rPr>
      </w:pPr>
      <w:r w:rsidRPr="007940DD">
        <w:rPr>
          <w:rFonts w:ascii="Times New Roman" w:hAnsi="Times New Roman" w:cs="Times New Roman"/>
          <w:bCs/>
          <w:sz w:val="26"/>
          <w:szCs w:val="26"/>
          <w:lang w:val="ru-RU"/>
        </w:rPr>
        <w:t xml:space="preserve">          2) </w:t>
      </w:r>
      <w:r>
        <w:rPr>
          <w:rFonts w:ascii="Times New Roman" w:hAnsi="Times New Roman" w:cs="Times New Roman"/>
          <w:bCs/>
          <w:sz w:val="26"/>
          <w:szCs w:val="26"/>
        </w:rPr>
        <w:t>вивча</w:t>
      </w:r>
      <w:proofErr w:type="gramStart"/>
      <w:r>
        <w:rPr>
          <w:rFonts w:ascii="Times New Roman" w:hAnsi="Times New Roman" w:cs="Times New Roman"/>
          <w:bCs/>
          <w:sz w:val="26"/>
          <w:szCs w:val="26"/>
        </w:rPr>
        <w:t>є,</w:t>
      </w:r>
      <w:proofErr w:type="gramEnd"/>
      <w:r>
        <w:rPr>
          <w:rFonts w:ascii="Times New Roman" w:hAnsi="Times New Roman" w:cs="Times New Roman"/>
          <w:bCs/>
          <w:sz w:val="26"/>
          <w:szCs w:val="26"/>
        </w:rPr>
        <w:t xml:space="preserve"> узагальнює, аналізує та здійснює координацію діяльності структурних підрозділів апарату райдержадміністрації за дорученням керівника </w:t>
      </w:r>
      <w:r>
        <w:rPr>
          <w:rFonts w:ascii="Times New Roman" w:hAnsi="Times New Roman" w:cs="Times New Roman"/>
          <w:bCs/>
          <w:sz w:val="26"/>
          <w:szCs w:val="26"/>
        </w:rPr>
        <w:lastRenderedPageBreak/>
        <w:t>апарату райдержадміністрації та надання їм необхідної допомоги з питань, що належать до компетенції апарату</w:t>
      </w:r>
      <w:r w:rsidRPr="007940DD">
        <w:rPr>
          <w:rFonts w:ascii="Times New Roman" w:hAnsi="Times New Roman" w:cs="Times New Roman"/>
          <w:bCs/>
          <w:sz w:val="26"/>
          <w:szCs w:val="26"/>
          <w:lang w:val="ru-RU"/>
        </w:rPr>
        <w:t>;</w:t>
      </w:r>
    </w:p>
    <w:p w:rsidR="00A0473B" w:rsidRPr="006B0FD7" w:rsidRDefault="007940DD" w:rsidP="007940DD">
      <w:pPr>
        <w:spacing w:after="0" w:line="312" w:lineRule="auto"/>
        <w:ind w:firstLine="600"/>
        <w:jc w:val="both"/>
        <w:rPr>
          <w:rFonts w:ascii="Times New Roman" w:hAnsi="Times New Roman" w:cs="Times New Roman"/>
          <w:bCs/>
          <w:sz w:val="26"/>
          <w:szCs w:val="26"/>
        </w:rPr>
      </w:pPr>
      <w:r w:rsidRPr="007940DD">
        <w:rPr>
          <w:rFonts w:ascii="Times New Roman" w:hAnsi="Times New Roman" w:cs="Times New Roman"/>
          <w:bCs/>
          <w:sz w:val="26"/>
          <w:szCs w:val="26"/>
          <w:lang w:val="ru-RU"/>
        </w:rPr>
        <w:t>3</w:t>
      </w:r>
      <w:r w:rsidR="00A0473B" w:rsidRPr="006B0FD7">
        <w:rPr>
          <w:rFonts w:ascii="Times New Roman" w:hAnsi="Times New Roman" w:cs="Times New Roman"/>
          <w:bCs/>
          <w:sz w:val="26"/>
          <w:szCs w:val="26"/>
        </w:rPr>
        <w:t xml:space="preserve">) здійснює безпосереднє керівництво діяльністю </w:t>
      </w:r>
      <w:r w:rsidR="00DE2987">
        <w:rPr>
          <w:rFonts w:ascii="Times New Roman" w:hAnsi="Times New Roman" w:cs="Times New Roman"/>
          <w:bCs/>
          <w:sz w:val="26"/>
          <w:szCs w:val="26"/>
        </w:rPr>
        <w:t>відділу</w:t>
      </w:r>
      <w:r w:rsidR="00A0473B" w:rsidRPr="006B0FD7">
        <w:rPr>
          <w:rFonts w:ascii="Times New Roman" w:hAnsi="Times New Roman" w:cs="Times New Roman"/>
          <w:bCs/>
          <w:sz w:val="26"/>
          <w:szCs w:val="26"/>
        </w:rPr>
        <w:t xml:space="preserve">, організовує роботу та несе відповідальність за виконання покладених </w:t>
      </w:r>
      <w:proofErr w:type="gramStart"/>
      <w:r w:rsidR="00A0473B" w:rsidRPr="006B0FD7">
        <w:rPr>
          <w:rFonts w:ascii="Times New Roman" w:hAnsi="Times New Roman" w:cs="Times New Roman"/>
          <w:bCs/>
          <w:sz w:val="26"/>
          <w:szCs w:val="26"/>
        </w:rPr>
        <w:t>на</w:t>
      </w:r>
      <w:proofErr w:type="gramEnd"/>
      <w:r w:rsidR="00A0473B" w:rsidRPr="006B0FD7">
        <w:rPr>
          <w:rFonts w:ascii="Times New Roman" w:hAnsi="Times New Roman" w:cs="Times New Roman"/>
          <w:bCs/>
          <w:sz w:val="26"/>
          <w:szCs w:val="26"/>
        </w:rPr>
        <w:t xml:space="preserve"> </w:t>
      </w:r>
      <w:r w:rsidR="00DE2987">
        <w:rPr>
          <w:rFonts w:ascii="Times New Roman" w:hAnsi="Times New Roman" w:cs="Times New Roman"/>
          <w:bCs/>
          <w:sz w:val="26"/>
          <w:szCs w:val="26"/>
        </w:rPr>
        <w:t>відділ</w:t>
      </w:r>
      <w:r w:rsidR="00A0473B" w:rsidRPr="006B0FD7">
        <w:rPr>
          <w:rFonts w:ascii="Times New Roman" w:hAnsi="Times New Roman" w:cs="Times New Roman"/>
          <w:bCs/>
          <w:sz w:val="26"/>
          <w:szCs w:val="26"/>
        </w:rPr>
        <w:t xml:space="preserve"> завдань;</w:t>
      </w:r>
    </w:p>
    <w:p w:rsidR="00A0473B" w:rsidRPr="006B0FD7" w:rsidRDefault="007940DD" w:rsidP="00A0473B">
      <w:pPr>
        <w:spacing w:after="0" w:line="312" w:lineRule="auto"/>
        <w:ind w:firstLine="600"/>
        <w:jc w:val="both"/>
        <w:rPr>
          <w:rFonts w:ascii="Times New Roman" w:hAnsi="Times New Roman" w:cs="Times New Roman"/>
          <w:bCs/>
          <w:sz w:val="26"/>
          <w:szCs w:val="26"/>
        </w:rPr>
      </w:pPr>
      <w:r>
        <w:rPr>
          <w:rFonts w:ascii="Times New Roman" w:hAnsi="Times New Roman" w:cs="Times New Roman"/>
          <w:bCs/>
          <w:sz w:val="26"/>
          <w:szCs w:val="26"/>
        </w:rPr>
        <w:t>4</w:t>
      </w:r>
      <w:r w:rsidR="00A0473B" w:rsidRPr="006B0FD7">
        <w:rPr>
          <w:rFonts w:ascii="Times New Roman" w:hAnsi="Times New Roman" w:cs="Times New Roman"/>
          <w:bCs/>
          <w:sz w:val="26"/>
          <w:szCs w:val="26"/>
        </w:rPr>
        <w:t xml:space="preserve">) планує роботу </w:t>
      </w:r>
      <w:r w:rsidR="00DE2987">
        <w:rPr>
          <w:rFonts w:ascii="Times New Roman" w:hAnsi="Times New Roman" w:cs="Times New Roman"/>
          <w:bCs/>
          <w:sz w:val="26"/>
          <w:szCs w:val="26"/>
        </w:rPr>
        <w:t>відділу</w:t>
      </w:r>
      <w:r w:rsidR="00A0473B" w:rsidRPr="006B0FD7">
        <w:rPr>
          <w:rFonts w:ascii="Times New Roman" w:hAnsi="Times New Roman" w:cs="Times New Roman"/>
          <w:bCs/>
          <w:sz w:val="26"/>
          <w:szCs w:val="26"/>
        </w:rPr>
        <w:t>, забезпечує виконання перспек</w:t>
      </w:r>
      <w:r w:rsidR="00DE2987">
        <w:rPr>
          <w:rFonts w:ascii="Times New Roman" w:hAnsi="Times New Roman" w:cs="Times New Roman"/>
          <w:bCs/>
          <w:sz w:val="26"/>
          <w:szCs w:val="26"/>
        </w:rPr>
        <w:t>тивних і поточних планів роботи</w:t>
      </w:r>
      <w:r w:rsidR="00DE2987" w:rsidRPr="006B0FD7">
        <w:rPr>
          <w:rFonts w:ascii="Times New Roman" w:eastAsia="Times New Roman" w:hAnsi="Times New Roman" w:cs="Times New Roman"/>
          <w:sz w:val="26"/>
          <w:szCs w:val="26"/>
        </w:rPr>
        <w:t>;</w:t>
      </w:r>
    </w:p>
    <w:p w:rsidR="00A0473B" w:rsidRPr="006B0FD7" w:rsidRDefault="007940DD" w:rsidP="00A0473B">
      <w:pPr>
        <w:spacing w:after="0" w:line="312" w:lineRule="auto"/>
        <w:ind w:firstLine="600"/>
        <w:jc w:val="both"/>
        <w:rPr>
          <w:rFonts w:ascii="Times New Roman" w:hAnsi="Times New Roman" w:cs="Times New Roman"/>
          <w:bCs/>
          <w:sz w:val="26"/>
          <w:szCs w:val="26"/>
        </w:rPr>
      </w:pPr>
      <w:r>
        <w:rPr>
          <w:rFonts w:ascii="Times New Roman" w:hAnsi="Times New Roman" w:cs="Times New Roman"/>
          <w:bCs/>
          <w:sz w:val="26"/>
          <w:szCs w:val="26"/>
        </w:rPr>
        <w:t>5</w:t>
      </w:r>
      <w:r w:rsidR="00A0473B" w:rsidRPr="006B0FD7">
        <w:rPr>
          <w:rFonts w:ascii="Times New Roman" w:hAnsi="Times New Roman" w:cs="Times New Roman"/>
          <w:bCs/>
          <w:sz w:val="26"/>
          <w:szCs w:val="26"/>
        </w:rPr>
        <w:t xml:space="preserve">) забезпечує підготовку проектів розпоряджень райдержадміністрації та інших службових документів з питань, віднесених до компетенції </w:t>
      </w:r>
      <w:r w:rsidR="00DE2987">
        <w:rPr>
          <w:rFonts w:ascii="Times New Roman" w:hAnsi="Times New Roman" w:cs="Times New Roman"/>
          <w:bCs/>
          <w:sz w:val="26"/>
          <w:szCs w:val="26"/>
        </w:rPr>
        <w:t>відділу</w:t>
      </w:r>
      <w:r w:rsidR="00DE2987" w:rsidRPr="006B0FD7">
        <w:rPr>
          <w:rFonts w:ascii="Times New Roman" w:eastAsia="Times New Roman" w:hAnsi="Times New Roman" w:cs="Times New Roman"/>
          <w:sz w:val="26"/>
          <w:szCs w:val="26"/>
        </w:rPr>
        <w:t>;</w:t>
      </w:r>
    </w:p>
    <w:p w:rsidR="00A0473B" w:rsidRDefault="007940DD" w:rsidP="00A0473B">
      <w:pPr>
        <w:spacing w:after="0" w:line="312" w:lineRule="auto"/>
        <w:ind w:firstLine="567"/>
        <w:jc w:val="both"/>
        <w:rPr>
          <w:rFonts w:ascii="Times New Roman" w:hAnsi="Times New Roman" w:cs="Times New Roman"/>
          <w:bCs/>
          <w:sz w:val="26"/>
          <w:szCs w:val="26"/>
        </w:rPr>
      </w:pPr>
      <w:r>
        <w:rPr>
          <w:rFonts w:ascii="Times New Roman" w:hAnsi="Times New Roman" w:cs="Times New Roman"/>
          <w:bCs/>
          <w:sz w:val="26"/>
          <w:szCs w:val="26"/>
        </w:rPr>
        <w:t>6</w:t>
      </w:r>
      <w:r w:rsidR="00A0473B" w:rsidRPr="006B0FD7">
        <w:rPr>
          <w:rFonts w:ascii="Times New Roman" w:hAnsi="Times New Roman" w:cs="Times New Roman"/>
          <w:bCs/>
          <w:sz w:val="26"/>
          <w:szCs w:val="26"/>
        </w:rPr>
        <w:t xml:space="preserve">) </w:t>
      </w:r>
      <w:r w:rsidR="00A0473B" w:rsidRPr="006B0FD7">
        <w:rPr>
          <w:rFonts w:ascii="Times New Roman" w:eastAsia="Times New Roman" w:hAnsi="Times New Roman" w:cs="Times New Roman"/>
          <w:sz w:val="26"/>
          <w:szCs w:val="26"/>
        </w:rPr>
        <w:t xml:space="preserve">вживає заходів щодо удосконалення організації та підвищення ефективності роботи </w:t>
      </w:r>
      <w:r w:rsidR="00DE2987">
        <w:rPr>
          <w:rFonts w:ascii="Times New Roman" w:eastAsia="Times New Roman" w:hAnsi="Times New Roman" w:cs="Times New Roman"/>
          <w:sz w:val="26"/>
          <w:szCs w:val="26"/>
        </w:rPr>
        <w:t>відділу</w:t>
      </w:r>
      <w:r w:rsidR="00A0473B" w:rsidRPr="006B0FD7">
        <w:rPr>
          <w:rFonts w:ascii="Times New Roman" w:eastAsia="Times New Roman" w:hAnsi="Times New Roman" w:cs="Times New Roman"/>
          <w:sz w:val="26"/>
          <w:szCs w:val="26"/>
        </w:rPr>
        <w:t>;</w:t>
      </w:r>
    </w:p>
    <w:p w:rsidR="00A0473B" w:rsidRPr="006B0FD7" w:rsidRDefault="007940DD" w:rsidP="00A0473B">
      <w:pPr>
        <w:spacing w:after="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00A0473B" w:rsidRPr="006B0FD7">
        <w:rPr>
          <w:rFonts w:ascii="Times New Roman" w:eastAsia="Times New Roman" w:hAnsi="Times New Roman" w:cs="Times New Roman"/>
          <w:sz w:val="26"/>
          <w:szCs w:val="26"/>
        </w:rPr>
        <w:t xml:space="preserve">) звітує перед головою районної державної адміністрації про виконання покладених на </w:t>
      </w:r>
      <w:r w:rsidR="00DE2987">
        <w:rPr>
          <w:rFonts w:ascii="Times New Roman" w:eastAsia="Times New Roman" w:hAnsi="Times New Roman" w:cs="Times New Roman"/>
          <w:sz w:val="26"/>
          <w:szCs w:val="26"/>
        </w:rPr>
        <w:t>відділ</w:t>
      </w:r>
      <w:r w:rsidR="00A0473B" w:rsidRPr="006B0FD7">
        <w:rPr>
          <w:rFonts w:ascii="Times New Roman" w:eastAsia="Times New Roman" w:hAnsi="Times New Roman" w:cs="Times New Roman"/>
          <w:sz w:val="26"/>
          <w:szCs w:val="26"/>
        </w:rPr>
        <w:t xml:space="preserve"> завдань та затверджених планів роботи;</w:t>
      </w:r>
    </w:p>
    <w:p w:rsidR="00A0473B" w:rsidRPr="006B0FD7" w:rsidRDefault="007940DD" w:rsidP="00A0473B">
      <w:pPr>
        <w:spacing w:after="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8</w:t>
      </w:r>
      <w:r w:rsidR="00A0473B" w:rsidRPr="006B0FD7">
        <w:rPr>
          <w:rFonts w:ascii="Times New Roman" w:eastAsia="Times New Roman" w:hAnsi="Times New Roman" w:cs="Times New Roman"/>
          <w:sz w:val="26"/>
          <w:szCs w:val="26"/>
        </w:rPr>
        <w:t xml:space="preserve">) проводить особистий прийом громадян з питань, що належать до повноважень </w:t>
      </w:r>
      <w:r w:rsidR="00DE2987">
        <w:rPr>
          <w:rFonts w:ascii="Times New Roman" w:eastAsia="Times New Roman" w:hAnsi="Times New Roman" w:cs="Times New Roman"/>
          <w:sz w:val="26"/>
          <w:szCs w:val="26"/>
        </w:rPr>
        <w:t>відділу</w:t>
      </w:r>
      <w:r w:rsidR="00A0473B" w:rsidRPr="006B0FD7">
        <w:rPr>
          <w:rFonts w:ascii="Times New Roman" w:eastAsia="Times New Roman" w:hAnsi="Times New Roman" w:cs="Times New Roman"/>
          <w:sz w:val="26"/>
          <w:szCs w:val="26"/>
        </w:rPr>
        <w:t>;</w:t>
      </w:r>
    </w:p>
    <w:p w:rsidR="00A0473B" w:rsidRPr="006B0FD7" w:rsidRDefault="007940DD" w:rsidP="00A0473B">
      <w:pPr>
        <w:spacing w:after="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9</w:t>
      </w:r>
      <w:r w:rsidR="00A0473B" w:rsidRPr="006B0FD7">
        <w:rPr>
          <w:rFonts w:ascii="Times New Roman" w:eastAsia="Times New Roman" w:hAnsi="Times New Roman" w:cs="Times New Roman"/>
          <w:sz w:val="26"/>
          <w:szCs w:val="26"/>
        </w:rPr>
        <w:t xml:space="preserve">) забезпечує дотримання працівниками </w:t>
      </w:r>
      <w:r w:rsidR="00DE2987">
        <w:rPr>
          <w:rFonts w:ascii="Times New Roman" w:eastAsia="Times New Roman" w:hAnsi="Times New Roman" w:cs="Times New Roman"/>
          <w:sz w:val="26"/>
          <w:szCs w:val="26"/>
        </w:rPr>
        <w:t>відділу</w:t>
      </w:r>
      <w:r w:rsidR="00A0473B" w:rsidRPr="006B0FD7">
        <w:rPr>
          <w:rFonts w:ascii="Times New Roman" w:eastAsia="Times New Roman" w:hAnsi="Times New Roman" w:cs="Times New Roman"/>
          <w:sz w:val="26"/>
          <w:szCs w:val="26"/>
        </w:rPr>
        <w:t xml:space="preserve"> правил внутрішнього службового розпорядку та виконавської дисципліни;</w:t>
      </w:r>
    </w:p>
    <w:p w:rsidR="00A0473B" w:rsidRDefault="007940DD" w:rsidP="00A0473B">
      <w:pPr>
        <w:spacing w:after="0" w:line="312" w:lineRule="auto"/>
        <w:ind w:firstLine="567"/>
        <w:jc w:val="both"/>
        <w:rPr>
          <w:rFonts w:ascii="Times New Roman" w:hAnsi="Times New Roman" w:cs="Times New Roman"/>
          <w:sz w:val="26"/>
          <w:szCs w:val="26"/>
        </w:rPr>
      </w:pPr>
      <w:r>
        <w:rPr>
          <w:rFonts w:ascii="Times New Roman" w:eastAsia="Times New Roman" w:hAnsi="Times New Roman" w:cs="Times New Roman"/>
          <w:sz w:val="26"/>
          <w:szCs w:val="26"/>
        </w:rPr>
        <w:t>10</w:t>
      </w:r>
      <w:r w:rsidR="00A0473B" w:rsidRPr="006B0FD7">
        <w:rPr>
          <w:rFonts w:ascii="Times New Roman" w:eastAsia="Times New Roman" w:hAnsi="Times New Roman" w:cs="Times New Roman"/>
          <w:sz w:val="26"/>
          <w:szCs w:val="26"/>
        </w:rPr>
        <w:t xml:space="preserve">) </w:t>
      </w:r>
      <w:r w:rsidR="00A0473B" w:rsidRPr="006B0FD7">
        <w:rPr>
          <w:rFonts w:ascii="Times New Roman" w:hAnsi="Times New Roman" w:cs="Times New Roman"/>
          <w:sz w:val="26"/>
          <w:szCs w:val="26"/>
        </w:rPr>
        <w:t>скликає в установленому порядку наради з питань, що належать до його компетенції;</w:t>
      </w:r>
    </w:p>
    <w:p w:rsidR="00A0473B" w:rsidRPr="006B0FD7" w:rsidRDefault="007940DD" w:rsidP="00A0473B">
      <w:pPr>
        <w:spacing w:after="0" w:line="312" w:lineRule="auto"/>
        <w:ind w:firstLine="567"/>
        <w:jc w:val="both"/>
        <w:rPr>
          <w:rFonts w:ascii="Times New Roman" w:eastAsia="Times New Roman" w:hAnsi="Times New Roman" w:cs="Times New Roman"/>
          <w:sz w:val="26"/>
          <w:szCs w:val="26"/>
        </w:rPr>
      </w:pPr>
      <w:r>
        <w:rPr>
          <w:rFonts w:ascii="Times New Roman" w:hAnsi="Times New Roman" w:cs="Times New Roman"/>
          <w:sz w:val="26"/>
          <w:szCs w:val="26"/>
        </w:rPr>
        <w:t>11</w:t>
      </w:r>
      <w:r w:rsidR="00A0473B">
        <w:rPr>
          <w:rFonts w:ascii="Times New Roman" w:hAnsi="Times New Roman" w:cs="Times New Roman"/>
          <w:sz w:val="26"/>
          <w:szCs w:val="26"/>
        </w:rPr>
        <w:t xml:space="preserve">) за дорученням керівництва районної державної адміністрації представляє інтереси </w:t>
      </w:r>
      <w:r w:rsidR="00DE2987">
        <w:rPr>
          <w:rFonts w:ascii="Times New Roman" w:hAnsi="Times New Roman" w:cs="Times New Roman"/>
          <w:sz w:val="26"/>
          <w:szCs w:val="26"/>
        </w:rPr>
        <w:t>відділу</w:t>
      </w:r>
      <w:r w:rsidR="00A0473B">
        <w:rPr>
          <w:rFonts w:ascii="Times New Roman" w:hAnsi="Times New Roman" w:cs="Times New Roman"/>
          <w:sz w:val="26"/>
          <w:szCs w:val="26"/>
        </w:rPr>
        <w:t xml:space="preserve"> у взаєминах з іншими структурними підрозділами районної державної адміністрації, іншими органами виконавчої влади, місцевими органами виконавчої влади та органами місцевого самоврядування, підприємствами, установами та організаціями.</w:t>
      </w:r>
    </w:p>
    <w:p w:rsidR="00A0473B" w:rsidRPr="006B0FD7" w:rsidRDefault="00A0473B" w:rsidP="00A0473B">
      <w:pPr>
        <w:pStyle w:val="HTML"/>
        <w:spacing w:line="312" w:lineRule="auto"/>
        <w:ind w:firstLine="567"/>
        <w:jc w:val="both"/>
        <w:rPr>
          <w:rFonts w:ascii="Times New Roman" w:hAnsi="Times New Roman" w:cs="Times New Roman"/>
          <w:sz w:val="26"/>
          <w:szCs w:val="26"/>
          <w:lang w:val="uk-UA"/>
        </w:rPr>
      </w:pPr>
      <w:r w:rsidRPr="006B0FD7">
        <w:rPr>
          <w:rFonts w:ascii="Times New Roman" w:hAnsi="Times New Roman" w:cs="Times New Roman"/>
          <w:color w:val="auto"/>
          <w:sz w:val="26"/>
          <w:szCs w:val="26"/>
          <w:lang w:val="uk-UA"/>
        </w:rPr>
        <w:t>1</w:t>
      </w:r>
      <w:r w:rsidR="007940DD">
        <w:rPr>
          <w:rFonts w:ascii="Times New Roman" w:hAnsi="Times New Roman" w:cs="Times New Roman"/>
          <w:color w:val="auto"/>
          <w:sz w:val="26"/>
          <w:szCs w:val="26"/>
          <w:lang w:val="uk-UA"/>
        </w:rPr>
        <w:t>2</w:t>
      </w:r>
      <w:r w:rsidRPr="006B0FD7">
        <w:rPr>
          <w:rFonts w:ascii="Times New Roman" w:hAnsi="Times New Roman" w:cs="Times New Roman"/>
          <w:color w:val="auto"/>
          <w:sz w:val="26"/>
          <w:szCs w:val="26"/>
          <w:lang w:val="uk-UA"/>
        </w:rPr>
        <w:t xml:space="preserve">) </w:t>
      </w:r>
      <w:r w:rsidRPr="003041F9">
        <w:rPr>
          <w:rFonts w:ascii="Times New Roman" w:hAnsi="Times New Roman" w:cs="Times New Roman"/>
          <w:sz w:val="26"/>
          <w:szCs w:val="26"/>
          <w:lang w:val="uk-UA"/>
        </w:rPr>
        <w:t>здійснює інші повноваження, визначені законодавством України.</w:t>
      </w:r>
    </w:p>
    <w:p w:rsidR="00DE2987" w:rsidRDefault="00DE2987" w:rsidP="00A0473B">
      <w:pPr>
        <w:tabs>
          <w:tab w:val="left" w:pos="600"/>
        </w:tabs>
        <w:spacing w:after="0" w:line="312" w:lineRule="auto"/>
        <w:jc w:val="center"/>
        <w:rPr>
          <w:rFonts w:ascii="Times New Roman" w:hAnsi="Times New Roman" w:cs="Times New Roman"/>
          <w:b/>
          <w:i/>
          <w:sz w:val="26"/>
          <w:szCs w:val="26"/>
        </w:rPr>
      </w:pPr>
    </w:p>
    <w:p w:rsidR="00A0473B" w:rsidRPr="006B0FD7" w:rsidRDefault="00A0473B" w:rsidP="00A0473B">
      <w:pPr>
        <w:tabs>
          <w:tab w:val="left" w:pos="600"/>
        </w:tabs>
        <w:spacing w:after="0" w:line="312" w:lineRule="auto"/>
        <w:jc w:val="center"/>
        <w:rPr>
          <w:rFonts w:ascii="Times New Roman" w:hAnsi="Times New Roman" w:cs="Times New Roman"/>
          <w:b/>
          <w:i/>
          <w:sz w:val="26"/>
          <w:szCs w:val="26"/>
        </w:rPr>
      </w:pPr>
      <w:r>
        <w:rPr>
          <w:rFonts w:ascii="Times New Roman" w:hAnsi="Times New Roman" w:cs="Times New Roman"/>
          <w:b/>
          <w:i/>
          <w:sz w:val="26"/>
          <w:szCs w:val="26"/>
        </w:rPr>
        <w:t>Інші питання</w:t>
      </w:r>
      <w:r w:rsidRPr="006B0FD7">
        <w:rPr>
          <w:rFonts w:ascii="Times New Roman" w:hAnsi="Times New Roman" w:cs="Times New Roman"/>
          <w:b/>
          <w:i/>
          <w:sz w:val="26"/>
          <w:szCs w:val="26"/>
        </w:rPr>
        <w:t>:</w:t>
      </w:r>
    </w:p>
    <w:p w:rsidR="00A0473B" w:rsidRPr="006B0FD7" w:rsidRDefault="00F61D2E" w:rsidP="00A0473B">
      <w:pPr>
        <w:spacing w:after="0" w:line="312" w:lineRule="auto"/>
        <w:ind w:firstLine="601"/>
        <w:jc w:val="both"/>
        <w:rPr>
          <w:rFonts w:ascii="Times New Roman" w:hAnsi="Times New Roman" w:cs="Times New Roman"/>
          <w:bCs/>
          <w:sz w:val="26"/>
          <w:szCs w:val="26"/>
        </w:rPr>
      </w:pPr>
      <w:r>
        <w:rPr>
          <w:rFonts w:ascii="Times New Roman" w:hAnsi="Times New Roman" w:cs="Times New Roman"/>
          <w:bCs/>
          <w:sz w:val="26"/>
          <w:szCs w:val="26"/>
        </w:rPr>
        <w:t>1</w:t>
      </w:r>
      <w:r w:rsidR="00A0473B">
        <w:rPr>
          <w:rFonts w:ascii="Times New Roman" w:hAnsi="Times New Roman" w:cs="Times New Roman"/>
          <w:bCs/>
          <w:sz w:val="26"/>
          <w:szCs w:val="26"/>
        </w:rPr>
        <w:t xml:space="preserve">) Граничну чисельність, фонд оплати праці працівників та видатки на утримання </w:t>
      </w:r>
      <w:r w:rsidR="00DE2987">
        <w:rPr>
          <w:rFonts w:ascii="Times New Roman" w:hAnsi="Times New Roman" w:cs="Times New Roman"/>
          <w:bCs/>
          <w:sz w:val="26"/>
          <w:szCs w:val="26"/>
        </w:rPr>
        <w:t>відділу</w:t>
      </w:r>
      <w:r w:rsidR="00A0473B">
        <w:rPr>
          <w:rFonts w:ascii="Times New Roman" w:hAnsi="Times New Roman" w:cs="Times New Roman"/>
          <w:bCs/>
          <w:sz w:val="26"/>
          <w:szCs w:val="26"/>
        </w:rPr>
        <w:t xml:space="preserve"> затверджує голова райдержадміністрації з урахуванням вимог законодавства з питань мобілізаційної підготовки та мобілізації, основних завдань і функцій цього </w:t>
      </w:r>
      <w:r w:rsidR="00E469D2">
        <w:rPr>
          <w:rFonts w:ascii="Times New Roman" w:hAnsi="Times New Roman" w:cs="Times New Roman"/>
          <w:bCs/>
          <w:sz w:val="26"/>
          <w:szCs w:val="26"/>
        </w:rPr>
        <w:t>відділу</w:t>
      </w:r>
      <w:r w:rsidR="00A0473B">
        <w:rPr>
          <w:rFonts w:ascii="Times New Roman" w:hAnsi="Times New Roman" w:cs="Times New Roman"/>
          <w:bCs/>
          <w:sz w:val="26"/>
          <w:szCs w:val="26"/>
        </w:rPr>
        <w:t>, а також обсягів мобілізаційних завдань.</w:t>
      </w:r>
    </w:p>
    <w:p w:rsidR="00A0473B" w:rsidRPr="00A0473B" w:rsidRDefault="00A0473B" w:rsidP="00342B16">
      <w:pPr>
        <w:spacing w:after="0"/>
        <w:jc w:val="both"/>
        <w:rPr>
          <w:rFonts w:ascii="Times New Roman" w:hAnsi="Times New Roman" w:cs="Times New Roman"/>
          <w:sz w:val="26"/>
          <w:szCs w:val="26"/>
        </w:rPr>
      </w:pPr>
    </w:p>
    <w:sectPr w:rsidR="00A0473B" w:rsidRPr="00A0473B" w:rsidSect="00854CB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A76E6"/>
    <w:multiLevelType w:val="hybridMultilevel"/>
    <w:tmpl w:val="008EA8D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4B9B4D02"/>
    <w:multiLevelType w:val="multilevel"/>
    <w:tmpl w:val="BE9291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nsid w:val="61084324"/>
    <w:multiLevelType w:val="hybridMultilevel"/>
    <w:tmpl w:val="FA86975A"/>
    <w:lvl w:ilvl="0" w:tplc="D2582EBA">
      <w:start w:val="1"/>
      <w:numFmt w:val="bullet"/>
      <w:lvlText w:val="-"/>
      <w:lvlJc w:val="left"/>
      <w:pPr>
        <w:ind w:left="1080" w:hanging="360"/>
      </w:pPr>
      <w:rPr>
        <w:rFonts w:ascii="Calibri" w:eastAsia="Calibri" w:hAnsi="Calibri" w:cs="Calibri"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nsid w:val="786E5D6F"/>
    <w:multiLevelType w:val="hybridMultilevel"/>
    <w:tmpl w:val="59E2CB0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21E"/>
    <w:rsid w:val="00030C90"/>
    <w:rsid w:val="000877D2"/>
    <w:rsid w:val="00090C25"/>
    <w:rsid w:val="00093F5D"/>
    <w:rsid w:val="000C4B3C"/>
    <w:rsid w:val="00113867"/>
    <w:rsid w:val="00125213"/>
    <w:rsid w:val="00132969"/>
    <w:rsid w:val="00166078"/>
    <w:rsid w:val="00214B85"/>
    <w:rsid w:val="00280462"/>
    <w:rsid w:val="002A7161"/>
    <w:rsid w:val="003070A7"/>
    <w:rsid w:val="00311816"/>
    <w:rsid w:val="00342B16"/>
    <w:rsid w:val="00352FD3"/>
    <w:rsid w:val="00354352"/>
    <w:rsid w:val="003646F8"/>
    <w:rsid w:val="00396539"/>
    <w:rsid w:val="003A4561"/>
    <w:rsid w:val="003A6D95"/>
    <w:rsid w:val="003D3E25"/>
    <w:rsid w:val="003E6C0B"/>
    <w:rsid w:val="003F612E"/>
    <w:rsid w:val="00434C90"/>
    <w:rsid w:val="00442D25"/>
    <w:rsid w:val="004A789E"/>
    <w:rsid w:val="004E2618"/>
    <w:rsid w:val="005020CC"/>
    <w:rsid w:val="0053186B"/>
    <w:rsid w:val="00545B81"/>
    <w:rsid w:val="00561895"/>
    <w:rsid w:val="005A7839"/>
    <w:rsid w:val="005E50C0"/>
    <w:rsid w:val="00610B7F"/>
    <w:rsid w:val="00617ACF"/>
    <w:rsid w:val="00634829"/>
    <w:rsid w:val="006562DF"/>
    <w:rsid w:val="006633D3"/>
    <w:rsid w:val="0067657E"/>
    <w:rsid w:val="00737BE4"/>
    <w:rsid w:val="00750C19"/>
    <w:rsid w:val="0075221E"/>
    <w:rsid w:val="00782EA9"/>
    <w:rsid w:val="007940DD"/>
    <w:rsid w:val="007E58E4"/>
    <w:rsid w:val="008375ED"/>
    <w:rsid w:val="00854CB0"/>
    <w:rsid w:val="00862228"/>
    <w:rsid w:val="008A7577"/>
    <w:rsid w:val="008B1BB7"/>
    <w:rsid w:val="008C29FB"/>
    <w:rsid w:val="008D04C8"/>
    <w:rsid w:val="008F3875"/>
    <w:rsid w:val="00937F0D"/>
    <w:rsid w:val="00947161"/>
    <w:rsid w:val="009628AC"/>
    <w:rsid w:val="00984F46"/>
    <w:rsid w:val="009E3F09"/>
    <w:rsid w:val="009E5623"/>
    <w:rsid w:val="00A0473B"/>
    <w:rsid w:val="00A71EC7"/>
    <w:rsid w:val="00A724F1"/>
    <w:rsid w:val="00A77987"/>
    <w:rsid w:val="00A9344D"/>
    <w:rsid w:val="00A978B6"/>
    <w:rsid w:val="00AF3D7B"/>
    <w:rsid w:val="00AF641D"/>
    <w:rsid w:val="00B06099"/>
    <w:rsid w:val="00B451F2"/>
    <w:rsid w:val="00B46109"/>
    <w:rsid w:val="00B53DAE"/>
    <w:rsid w:val="00B738B8"/>
    <w:rsid w:val="00BD2562"/>
    <w:rsid w:val="00C17DDD"/>
    <w:rsid w:val="00C3153C"/>
    <w:rsid w:val="00CD2593"/>
    <w:rsid w:val="00D008E8"/>
    <w:rsid w:val="00D2373E"/>
    <w:rsid w:val="00D62FE3"/>
    <w:rsid w:val="00D75138"/>
    <w:rsid w:val="00D9146B"/>
    <w:rsid w:val="00DE2987"/>
    <w:rsid w:val="00E41D12"/>
    <w:rsid w:val="00E469D2"/>
    <w:rsid w:val="00E637BC"/>
    <w:rsid w:val="00EA01BE"/>
    <w:rsid w:val="00ED23CF"/>
    <w:rsid w:val="00ED532C"/>
    <w:rsid w:val="00EF2157"/>
    <w:rsid w:val="00F51ABB"/>
    <w:rsid w:val="00F61D2E"/>
    <w:rsid w:val="00F80313"/>
    <w:rsid w:val="00F83BF0"/>
    <w:rsid w:val="00FD3714"/>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75221E"/>
    <w:rPr>
      <w:rFonts w:ascii="Calibri" w:eastAsia="Calibri" w:hAnsi="Calibri" w:cs="Calibri"/>
    </w:rPr>
  </w:style>
  <w:style w:type="paragraph" w:styleId="a3">
    <w:name w:val="Balloon Text"/>
    <w:basedOn w:val="a"/>
    <w:link w:val="a4"/>
    <w:uiPriority w:val="99"/>
    <w:semiHidden/>
    <w:unhideWhenUsed/>
    <w:rsid w:val="0075221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221E"/>
    <w:rPr>
      <w:rFonts w:ascii="Tahoma" w:hAnsi="Tahoma" w:cs="Tahoma"/>
      <w:sz w:val="16"/>
      <w:szCs w:val="16"/>
    </w:rPr>
  </w:style>
  <w:style w:type="paragraph" w:styleId="a5">
    <w:name w:val="List Paragraph"/>
    <w:basedOn w:val="a"/>
    <w:uiPriority w:val="34"/>
    <w:qFormat/>
    <w:rsid w:val="003F612E"/>
    <w:pPr>
      <w:ind w:left="720"/>
      <w:contextualSpacing/>
    </w:pPr>
  </w:style>
  <w:style w:type="character" w:customStyle="1" w:styleId="FontStyle11">
    <w:name w:val="Font Style11"/>
    <w:rsid w:val="00030C90"/>
    <w:rPr>
      <w:rFonts w:ascii="Times New Roman" w:hAnsi="Times New Roman" w:cs="Times New Roman" w:hint="default"/>
      <w:sz w:val="26"/>
      <w:szCs w:val="26"/>
    </w:rPr>
  </w:style>
  <w:style w:type="character" w:styleId="a6">
    <w:name w:val="Strong"/>
    <w:uiPriority w:val="22"/>
    <w:qFormat/>
    <w:rsid w:val="003D3E25"/>
    <w:rPr>
      <w:b/>
      <w:bCs/>
    </w:rPr>
  </w:style>
  <w:style w:type="paragraph" w:styleId="a7">
    <w:name w:val="Normal (Web)"/>
    <w:basedOn w:val="a"/>
    <w:uiPriority w:val="99"/>
    <w:rsid w:val="003D3E25"/>
    <w:pPr>
      <w:spacing w:before="280" w:after="280" w:line="240" w:lineRule="auto"/>
    </w:pPr>
    <w:rPr>
      <w:rFonts w:ascii="Times New Roman" w:eastAsia="Times New Roman" w:hAnsi="Times New Roman" w:cs="Times New Roman"/>
      <w:sz w:val="24"/>
      <w:szCs w:val="24"/>
      <w:lang w:val="ru-RU" w:eastAsia="zh-CN"/>
    </w:rPr>
  </w:style>
  <w:style w:type="paragraph" w:styleId="a8">
    <w:name w:val="Body Text"/>
    <w:basedOn w:val="a"/>
    <w:link w:val="a9"/>
    <w:unhideWhenUsed/>
    <w:rsid w:val="003D3E25"/>
    <w:pPr>
      <w:suppressAutoHyphens/>
      <w:spacing w:after="0" w:line="240" w:lineRule="auto"/>
      <w:jc w:val="both"/>
    </w:pPr>
    <w:rPr>
      <w:rFonts w:ascii="Times New Roman" w:eastAsia="Times New Roman" w:hAnsi="Times New Roman" w:cs="Times New Roman"/>
      <w:sz w:val="26"/>
      <w:szCs w:val="26"/>
      <w:lang w:eastAsia="zh-CN"/>
    </w:rPr>
  </w:style>
  <w:style w:type="character" w:customStyle="1" w:styleId="a9">
    <w:name w:val="Основной текст Знак"/>
    <w:basedOn w:val="a0"/>
    <w:link w:val="a8"/>
    <w:rsid w:val="003D3E25"/>
    <w:rPr>
      <w:rFonts w:ascii="Times New Roman" w:eastAsia="Times New Roman" w:hAnsi="Times New Roman" w:cs="Times New Roman"/>
      <w:sz w:val="26"/>
      <w:szCs w:val="26"/>
      <w:lang w:eastAsia="zh-CN"/>
    </w:rPr>
  </w:style>
  <w:style w:type="paragraph" w:styleId="HTML">
    <w:name w:val="HTML Preformatted"/>
    <w:basedOn w:val="a"/>
    <w:link w:val="HTML0"/>
    <w:uiPriority w:val="99"/>
    <w:rsid w:val="00A047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zh-CN"/>
    </w:rPr>
  </w:style>
  <w:style w:type="character" w:customStyle="1" w:styleId="HTML0">
    <w:name w:val="Стандартный HTML Знак"/>
    <w:basedOn w:val="a0"/>
    <w:link w:val="HTML"/>
    <w:uiPriority w:val="99"/>
    <w:rsid w:val="00A0473B"/>
    <w:rPr>
      <w:rFonts w:ascii="Courier New" w:eastAsia="Times New Roman" w:hAnsi="Courier New" w:cs="Courier New"/>
      <w:color w:val="000000"/>
      <w:sz w:val="21"/>
      <w:szCs w:val="21"/>
      <w:lang w:val="ru-RU" w:eastAsia="zh-CN"/>
    </w:rPr>
  </w:style>
  <w:style w:type="paragraph" w:customStyle="1" w:styleId="rvps2">
    <w:name w:val="rvps2"/>
    <w:basedOn w:val="a"/>
    <w:rsid w:val="00A0473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75221E"/>
    <w:rPr>
      <w:rFonts w:ascii="Calibri" w:eastAsia="Calibri" w:hAnsi="Calibri" w:cs="Calibri"/>
    </w:rPr>
  </w:style>
  <w:style w:type="paragraph" w:styleId="a3">
    <w:name w:val="Balloon Text"/>
    <w:basedOn w:val="a"/>
    <w:link w:val="a4"/>
    <w:uiPriority w:val="99"/>
    <w:semiHidden/>
    <w:unhideWhenUsed/>
    <w:rsid w:val="0075221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221E"/>
    <w:rPr>
      <w:rFonts w:ascii="Tahoma" w:hAnsi="Tahoma" w:cs="Tahoma"/>
      <w:sz w:val="16"/>
      <w:szCs w:val="16"/>
    </w:rPr>
  </w:style>
  <w:style w:type="paragraph" w:styleId="a5">
    <w:name w:val="List Paragraph"/>
    <w:basedOn w:val="a"/>
    <w:uiPriority w:val="34"/>
    <w:qFormat/>
    <w:rsid w:val="003F612E"/>
    <w:pPr>
      <w:ind w:left="720"/>
      <w:contextualSpacing/>
    </w:pPr>
  </w:style>
  <w:style w:type="character" w:customStyle="1" w:styleId="FontStyle11">
    <w:name w:val="Font Style11"/>
    <w:rsid w:val="00030C90"/>
    <w:rPr>
      <w:rFonts w:ascii="Times New Roman" w:hAnsi="Times New Roman" w:cs="Times New Roman" w:hint="default"/>
      <w:sz w:val="26"/>
      <w:szCs w:val="26"/>
    </w:rPr>
  </w:style>
  <w:style w:type="character" w:styleId="a6">
    <w:name w:val="Strong"/>
    <w:uiPriority w:val="22"/>
    <w:qFormat/>
    <w:rsid w:val="003D3E25"/>
    <w:rPr>
      <w:b/>
      <w:bCs/>
    </w:rPr>
  </w:style>
  <w:style w:type="paragraph" w:styleId="a7">
    <w:name w:val="Normal (Web)"/>
    <w:basedOn w:val="a"/>
    <w:uiPriority w:val="99"/>
    <w:rsid w:val="003D3E25"/>
    <w:pPr>
      <w:spacing w:before="280" w:after="280" w:line="240" w:lineRule="auto"/>
    </w:pPr>
    <w:rPr>
      <w:rFonts w:ascii="Times New Roman" w:eastAsia="Times New Roman" w:hAnsi="Times New Roman" w:cs="Times New Roman"/>
      <w:sz w:val="24"/>
      <w:szCs w:val="24"/>
      <w:lang w:val="ru-RU" w:eastAsia="zh-CN"/>
    </w:rPr>
  </w:style>
  <w:style w:type="paragraph" w:styleId="a8">
    <w:name w:val="Body Text"/>
    <w:basedOn w:val="a"/>
    <w:link w:val="a9"/>
    <w:unhideWhenUsed/>
    <w:rsid w:val="003D3E25"/>
    <w:pPr>
      <w:suppressAutoHyphens/>
      <w:spacing w:after="0" w:line="240" w:lineRule="auto"/>
      <w:jc w:val="both"/>
    </w:pPr>
    <w:rPr>
      <w:rFonts w:ascii="Times New Roman" w:eastAsia="Times New Roman" w:hAnsi="Times New Roman" w:cs="Times New Roman"/>
      <w:sz w:val="26"/>
      <w:szCs w:val="26"/>
      <w:lang w:eastAsia="zh-CN"/>
    </w:rPr>
  </w:style>
  <w:style w:type="character" w:customStyle="1" w:styleId="a9">
    <w:name w:val="Основной текст Знак"/>
    <w:basedOn w:val="a0"/>
    <w:link w:val="a8"/>
    <w:rsid w:val="003D3E25"/>
    <w:rPr>
      <w:rFonts w:ascii="Times New Roman" w:eastAsia="Times New Roman" w:hAnsi="Times New Roman" w:cs="Times New Roman"/>
      <w:sz w:val="26"/>
      <w:szCs w:val="26"/>
      <w:lang w:eastAsia="zh-CN"/>
    </w:rPr>
  </w:style>
  <w:style w:type="paragraph" w:styleId="HTML">
    <w:name w:val="HTML Preformatted"/>
    <w:basedOn w:val="a"/>
    <w:link w:val="HTML0"/>
    <w:uiPriority w:val="99"/>
    <w:rsid w:val="00A047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zh-CN"/>
    </w:rPr>
  </w:style>
  <w:style w:type="character" w:customStyle="1" w:styleId="HTML0">
    <w:name w:val="Стандартный HTML Знак"/>
    <w:basedOn w:val="a0"/>
    <w:link w:val="HTML"/>
    <w:uiPriority w:val="99"/>
    <w:rsid w:val="00A0473B"/>
    <w:rPr>
      <w:rFonts w:ascii="Courier New" w:eastAsia="Times New Roman" w:hAnsi="Courier New" w:cs="Courier New"/>
      <w:color w:val="000000"/>
      <w:sz w:val="21"/>
      <w:szCs w:val="21"/>
      <w:lang w:val="ru-RU" w:eastAsia="zh-CN"/>
    </w:rPr>
  </w:style>
  <w:style w:type="paragraph" w:customStyle="1" w:styleId="rvps2">
    <w:name w:val="rvps2"/>
    <w:basedOn w:val="a"/>
    <w:rsid w:val="00A0473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7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0F2D3-15EE-498D-9767-F9CCAC95F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9412</Words>
  <Characters>5366</Characters>
  <Application>Microsoft Office Word</Application>
  <DocSecurity>0</DocSecurity>
  <Lines>44</Lines>
  <Paragraphs>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14749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2024-06-03T08:11:00Z</cp:lastPrinted>
  <dcterms:created xsi:type="dcterms:W3CDTF">2024-06-04T09:10:00Z</dcterms:created>
  <dcterms:modified xsi:type="dcterms:W3CDTF">2024-06-04T09:10:00Z</dcterms:modified>
</cp:coreProperties>
</file>