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182" w:rsidRDefault="00D2530A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</w:t>
      </w:r>
      <w:r>
        <w:rPr>
          <w:noProof/>
          <w:sz w:val="26"/>
          <w:szCs w:val="26"/>
        </w:rPr>
        <w:drawing>
          <wp:inline distT="0" distB="0" distL="0" distR="0">
            <wp:extent cx="428625" cy="600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182" w:rsidRDefault="00D2530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ДРОГОБИЦЬКА РАЙОННА ДЕРЖАВНА АДМІНІСТРАЦІЯ</w:t>
      </w:r>
    </w:p>
    <w:p w:rsidR="00B13182" w:rsidRDefault="00D2530A">
      <w:pPr>
        <w:jc w:val="center"/>
        <w:rPr>
          <w:rFonts w:ascii="Times New Roman" w:hAnsi="Times New Roman" w:cs="Times New Roman"/>
          <w:b/>
          <w:bCs/>
          <w:caps/>
          <w:spacing w:val="120"/>
          <w:sz w:val="26"/>
          <w:szCs w:val="26"/>
          <w:lang w:val="ru-RU"/>
        </w:rPr>
      </w:pPr>
      <w:r>
        <w:rPr>
          <w:rFonts w:ascii="Times New Roman" w:hAnsi="Times New Roman" w:cs="Times New Roman"/>
          <w:b/>
          <w:bCs/>
          <w:caps/>
          <w:spacing w:val="120"/>
          <w:sz w:val="26"/>
          <w:szCs w:val="26"/>
        </w:rPr>
        <w:t>РоЗПОРЯДЖЕННЯ</w:t>
      </w:r>
    </w:p>
    <w:p w:rsidR="00B13182" w:rsidRDefault="00D2530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22 липня 2021 року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Дрогобич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№ 134</w:t>
      </w:r>
    </w:p>
    <w:p w:rsidR="00B13182" w:rsidRDefault="00B13182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  <w:lang w:eastAsia="ru-RU"/>
        </w:rPr>
      </w:pPr>
    </w:p>
    <w:p w:rsidR="00B13182" w:rsidRDefault="00B13182">
      <w:pPr>
        <w:pStyle w:val="ab"/>
        <w:shd w:val="clear" w:color="auto" w:fill="FFFFFF"/>
        <w:spacing w:after="0"/>
        <w:jc w:val="both"/>
        <w:rPr>
          <w:rStyle w:val="a7"/>
          <w:rFonts w:ascii="Times New Roman" w:hAnsi="Times New Roman" w:cs="Times New Roman"/>
          <w:i/>
          <w:iCs/>
          <w:color w:val="1F282C"/>
          <w:sz w:val="26"/>
          <w:szCs w:val="26"/>
          <w:lang w:eastAsia="ru-RU"/>
        </w:rPr>
      </w:pPr>
    </w:p>
    <w:p w:rsidR="00B13182" w:rsidRDefault="00D2530A">
      <w:pPr>
        <w:pStyle w:val="ab"/>
        <w:shd w:val="clear" w:color="auto" w:fill="FFFFFF"/>
        <w:spacing w:after="0"/>
        <w:jc w:val="both"/>
      </w:pPr>
      <w:r>
        <w:rPr>
          <w:rStyle w:val="a7"/>
          <w:rFonts w:ascii="Times New Roman" w:hAnsi="Times New Roman" w:cs="Times New Roman"/>
          <w:i/>
          <w:iCs/>
          <w:color w:val="1F282C"/>
          <w:sz w:val="26"/>
          <w:szCs w:val="26"/>
          <w:lang w:eastAsia="ru-RU"/>
        </w:rPr>
        <w:t xml:space="preserve">Про внесення змін до розпорядження </w:t>
      </w:r>
    </w:p>
    <w:p w:rsidR="00B13182" w:rsidRDefault="00D2530A">
      <w:pPr>
        <w:pStyle w:val="ab"/>
        <w:shd w:val="clear" w:color="auto" w:fill="FFFFFF"/>
        <w:spacing w:after="0"/>
        <w:jc w:val="both"/>
      </w:pPr>
      <w:r>
        <w:rPr>
          <w:rStyle w:val="a7"/>
          <w:rFonts w:ascii="Times New Roman" w:hAnsi="Times New Roman" w:cs="Times New Roman"/>
          <w:i/>
          <w:iCs/>
          <w:color w:val="1F282C"/>
          <w:sz w:val="26"/>
          <w:szCs w:val="26"/>
          <w:lang w:eastAsia="ru-RU"/>
        </w:rPr>
        <w:t xml:space="preserve">голови Дрогобицької районної </w:t>
      </w:r>
    </w:p>
    <w:p w:rsidR="00B13182" w:rsidRDefault="00D2530A">
      <w:pPr>
        <w:pStyle w:val="ab"/>
        <w:shd w:val="clear" w:color="auto" w:fill="FFFFFF"/>
        <w:spacing w:after="0"/>
        <w:jc w:val="both"/>
      </w:pPr>
      <w:r>
        <w:rPr>
          <w:rStyle w:val="a7"/>
          <w:rFonts w:ascii="Times New Roman" w:hAnsi="Times New Roman" w:cs="Times New Roman"/>
          <w:i/>
          <w:iCs/>
          <w:color w:val="1F282C"/>
          <w:sz w:val="26"/>
          <w:szCs w:val="26"/>
          <w:lang w:eastAsia="ru-RU"/>
        </w:rPr>
        <w:t xml:space="preserve">державної адміністрації </w:t>
      </w:r>
    </w:p>
    <w:p w:rsidR="00B13182" w:rsidRDefault="00D2530A">
      <w:pPr>
        <w:pStyle w:val="ab"/>
        <w:spacing w:after="0"/>
        <w:jc w:val="both"/>
      </w:pPr>
      <w:r>
        <w:rPr>
          <w:rStyle w:val="a7"/>
          <w:rFonts w:ascii="Times New Roman" w:hAnsi="Times New Roman"/>
          <w:i/>
          <w:iCs/>
          <w:color w:val="1F282C"/>
          <w:sz w:val="26"/>
          <w:szCs w:val="26"/>
        </w:rPr>
        <w:t xml:space="preserve">від 4 лютого 2004 року № 30 </w:t>
      </w:r>
    </w:p>
    <w:p w:rsidR="00B13182" w:rsidRDefault="00B13182">
      <w:pPr>
        <w:pStyle w:val="ab"/>
        <w:spacing w:after="0"/>
        <w:jc w:val="both"/>
        <w:rPr>
          <w:rFonts w:ascii="Times New Roman" w:hAnsi="Times New Roman" w:cs="Times New Roman"/>
        </w:rPr>
      </w:pPr>
    </w:p>
    <w:p w:rsidR="00B13182" w:rsidRDefault="00B13182">
      <w:pPr>
        <w:shd w:val="clear" w:color="auto" w:fill="FFFFFF"/>
        <w:spacing w:after="0"/>
        <w:jc w:val="both"/>
        <w:rPr>
          <w:rFonts w:ascii="Times New Roman" w:hAnsi="Times New Roman" w:cs="Times New Roman"/>
        </w:rPr>
      </w:pPr>
    </w:p>
    <w:p w:rsidR="00B13182" w:rsidRDefault="00D2530A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Розглянувши заяву громадянки </w:t>
      </w:r>
      <w:proofErr w:type="spellStart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Саїк</w:t>
      </w:r>
      <w:proofErr w:type="spellEnd"/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Оксани Мирославівни від 29 червня               2021 року,  </w:t>
      </w:r>
      <w:r>
        <w:rPr>
          <w:rFonts w:ascii="Times New Roman" w:hAnsi="Times New Roman" w:cs="Times New Roman"/>
          <w:color w:val="1F282C"/>
          <w:sz w:val="26"/>
          <w:szCs w:val="26"/>
          <w:shd w:val="clear" w:color="auto" w:fill="FFFFFF"/>
        </w:rPr>
        <w:t xml:space="preserve">розпорядження </w:t>
      </w:r>
      <w:r>
        <w:rPr>
          <w:rStyle w:val="a7"/>
          <w:rFonts w:ascii="Times New Roman" w:hAnsi="Times New Roman" w:cs="Times New Roman"/>
          <w:b w:val="0"/>
          <w:bCs w:val="0"/>
          <w:color w:val="1F282C"/>
          <w:sz w:val="26"/>
          <w:szCs w:val="26"/>
          <w:shd w:val="clear" w:color="auto" w:fill="FFFFFF"/>
        </w:rPr>
        <w:t xml:space="preserve">голови Дрогобицької районної державної адміністрації від 4 лютого 2004 року № 30 “Про затвердження проекту передачі земельних часток (паїв), видачу Державних актів на право власності на земельні ділянки”,  </w:t>
      </w:r>
      <w:r>
        <w:rPr>
          <w:rStyle w:val="a7"/>
          <w:rFonts w:ascii="Times New Roman" w:hAnsi="Times New Roman" w:cs="Times New Roman"/>
          <w:b w:val="0"/>
          <w:bCs w:val="0"/>
          <w:color w:val="000000"/>
          <w:sz w:val="26"/>
          <w:szCs w:val="26"/>
          <w:shd w:val="clear" w:color="auto" w:fill="FFFFFF"/>
        </w:rPr>
        <w:t xml:space="preserve">керуючись Земельним кодексом України, статтями 2, </w:t>
      </w:r>
      <w:r>
        <w:rPr>
          <w:rStyle w:val="a7"/>
          <w:rFonts w:ascii="Times New Roman" w:hAnsi="Times New Roman" w:cs="Times New Roman"/>
          <w:b w:val="0"/>
          <w:bCs w:val="0"/>
          <w:color w:val="000000"/>
          <w:sz w:val="26"/>
          <w:szCs w:val="26"/>
          <w:shd w:val="clear" w:color="auto" w:fill="FFFFFF"/>
        </w:rPr>
        <w:t xml:space="preserve">13, 21 та 41 Закону України “Про місцеві державні адміністрації”, </w:t>
      </w:r>
      <w:r>
        <w:rPr>
          <w:rStyle w:val="a7"/>
          <w:rFonts w:ascii="Times New Roman" w:hAnsi="Times New Roman" w:cs="Times New Roman"/>
          <w:b w:val="0"/>
          <w:bCs w:val="0"/>
          <w:color w:val="1F282C"/>
          <w:sz w:val="26"/>
          <w:szCs w:val="26"/>
          <w:shd w:val="clear" w:color="auto" w:fill="FFFFFF"/>
        </w:rPr>
        <w:t>Законом України “Про порядок виділення в натурі (на місцевості) земельних ділянок власникам земельних часток (паїв)”</w:t>
      </w:r>
      <w:r>
        <w:rPr>
          <w:rStyle w:val="a7"/>
          <w:rFonts w:ascii="Times New Roman" w:hAnsi="Times New Roman" w:cs="Times New Roman"/>
          <w:b w:val="0"/>
          <w:bCs w:val="0"/>
          <w:color w:val="000000"/>
          <w:sz w:val="26"/>
          <w:szCs w:val="26"/>
          <w:shd w:val="clear" w:color="auto" w:fill="FFFFFF"/>
        </w:rPr>
        <w:t>:</w:t>
      </w:r>
    </w:p>
    <w:p w:rsidR="00B13182" w:rsidRPr="00D2530A" w:rsidRDefault="00B13182">
      <w:pPr>
        <w:shd w:val="clear" w:color="auto" w:fill="FFFFFF"/>
        <w:spacing w:after="0" w:line="240" w:lineRule="auto"/>
        <w:ind w:firstLine="680"/>
        <w:jc w:val="both"/>
        <w:rPr>
          <w:rStyle w:val="a7"/>
          <w:rFonts w:ascii="Times New Roman" w:hAnsi="Times New Roman" w:cs="Times New Roman"/>
          <w:b w:val="0"/>
          <w:bCs w:val="0"/>
          <w:color w:val="000000"/>
          <w:sz w:val="26"/>
          <w:szCs w:val="26"/>
          <w:highlight w:val="white"/>
        </w:rPr>
      </w:pPr>
    </w:p>
    <w:p w:rsidR="00B13182" w:rsidRDefault="00D2530A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1F282C"/>
          <w:sz w:val="26"/>
          <w:szCs w:val="26"/>
        </w:rPr>
        <w:t xml:space="preserve">1. </w:t>
      </w:r>
      <w:proofErr w:type="spellStart"/>
      <w:r>
        <w:rPr>
          <w:rFonts w:ascii="Times New Roman" w:hAnsi="Times New Roman"/>
          <w:color w:val="1F282C"/>
          <w:sz w:val="26"/>
          <w:szCs w:val="26"/>
        </w:rPr>
        <w:t>Внести</w:t>
      </w:r>
      <w:proofErr w:type="spellEnd"/>
      <w:r>
        <w:rPr>
          <w:rFonts w:ascii="Times New Roman" w:hAnsi="Times New Roman"/>
          <w:color w:val="1F282C"/>
          <w:sz w:val="26"/>
          <w:szCs w:val="26"/>
        </w:rPr>
        <w:t xml:space="preserve"> зміни до розпорядження </w:t>
      </w:r>
      <w:r>
        <w:rPr>
          <w:rStyle w:val="a7"/>
          <w:rFonts w:ascii="Times New Roman" w:hAnsi="Times New Roman" w:cs="Times New Roman"/>
          <w:b w:val="0"/>
          <w:bCs w:val="0"/>
          <w:color w:val="1F282C"/>
          <w:sz w:val="26"/>
          <w:szCs w:val="26"/>
          <w:shd w:val="clear" w:color="auto" w:fill="FFFFFF"/>
        </w:rPr>
        <w:t>голови Дрогобицької районної державної</w:t>
      </w:r>
      <w:r>
        <w:rPr>
          <w:rStyle w:val="a7"/>
          <w:rFonts w:ascii="Times New Roman" w:hAnsi="Times New Roman" w:cs="Times New Roman"/>
          <w:b w:val="0"/>
          <w:bCs w:val="0"/>
          <w:color w:val="1F282C"/>
          <w:sz w:val="26"/>
          <w:szCs w:val="26"/>
          <w:shd w:val="clear" w:color="auto" w:fill="FFFFFF"/>
        </w:rPr>
        <w:t xml:space="preserve"> адміністрації від 4 лютого 2004 року № 30 “Про затвердження проекту передачі земельних часток (паїв), видачу Державних актів на право власності на земельні ділянки”</w:t>
      </w:r>
      <w:r>
        <w:rPr>
          <w:rFonts w:ascii="Times New Roman" w:hAnsi="Times New Roman"/>
          <w:color w:val="1F282C"/>
          <w:sz w:val="26"/>
          <w:szCs w:val="26"/>
        </w:rPr>
        <w:t xml:space="preserve">, замінивши у пункті 189 </w:t>
      </w:r>
      <w:r>
        <w:rPr>
          <w:rFonts w:ascii="Times New Roman" w:hAnsi="Times New Roman" w:cs="Times New Roman"/>
          <w:color w:val="1F282C"/>
          <w:sz w:val="26"/>
          <w:szCs w:val="26"/>
          <w:shd w:val="clear" w:color="auto" w:fill="FFFFFF"/>
        </w:rPr>
        <w:t>Списку громадян, яким затверджено проект передачі земельних часток</w:t>
      </w:r>
      <w:r>
        <w:rPr>
          <w:rFonts w:ascii="Times New Roman" w:hAnsi="Times New Roman" w:cs="Times New Roman"/>
          <w:color w:val="1F282C"/>
          <w:sz w:val="26"/>
          <w:szCs w:val="26"/>
          <w:shd w:val="clear" w:color="auto" w:fill="FFFFFF"/>
        </w:rPr>
        <w:t xml:space="preserve"> (паїв) у приватну власність і передано у приватну власність земельні ділянки в межах земельних часток (паїв) для ведення товарного сільськогосподарського виробництва</w:t>
      </w:r>
      <w:r>
        <w:rPr>
          <w:rFonts w:ascii="Times New Roman" w:hAnsi="Times New Roman"/>
          <w:color w:val="1F282C"/>
          <w:sz w:val="26"/>
          <w:szCs w:val="26"/>
        </w:rPr>
        <w:t xml:space="preserve"> слова “</w:t>
      </w:r>
      <w:proofErr w:type="spellStart"/>
      <w:r>
        <w:rPr>
          <w:rFonts w:ascii="Times New Roman" w:hAnsi="Times New Roman"/>
          <w:color w:val="1F282C"/>
          <w:sz w:val="26"/>
          <w:szCs w:val="26"/>
        </w:rPr>
        <w:t>Саїк</w:t>
      </w:r>
      <w:proofErr w:type="spellEnd"/>
      <w:r>
        <w:rPr>
          <w:rFonts w:ascii="Times New Roman" w:hAnsi="Times New Roman"/>
          <w:color w:val="1F282C"/>
          <w:sz w:val="26"/>
          <w:szCs w:val="26"/>
        </w:rPr>
        <w:t xml:space="preserve"> Оксана Миронівна” словами “</w:t>
      </w:r>
      <w:proofErr w:type="spellStart"/>
      <w:r>
        <w:rPr>
          <w:rFonts w:ascii="Times New Roman" w:hAnsi="Times New Roman"/>
          <w:color w:val="1F282C"/>
          <w:sz w:val="26"/>
          <w:szCs w:val="26"/>
        </w:rPr>
        <w:t>Саїк</w:t>
      </w:r>
      <w:proofErr w:type="spellEnd"/>
      <w:r>
        <w:rPr>
          <w:rFonts w:ascii="Times New Roman" w:hAnsi="Times New Roman"/>
          <w:color w:val="1F282C"/>
          <w:sz w:val="26"/>
          <w:szCs w:val="26"/>
        </w:rPr>
        <w:t xml:space="preserve"> Оксана Мирославівна”.</w:t>
      </w:r>
    </w:p>
    <w:p w:rsidR="00B13182" w:rsidRDefault="00B13182">
      <w:pPr>
        <w:shd w:val="clear" w:color="auto" w:fill="FFFFFF"/>
        <w:spacing w:after="0" w:line="240" w:lineRule="auto"/>
        <w:ind w:firstLine="680"/>
        <w:jc w:val="both"/>
        <w:rPr>
          <w:color w:val="1F282C"/>
        </w:rPr>
      </w:pPr>
    </w:p>
    <w:p w:rsidR="00B13182" w:rsidRDefault="00D2530A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/>
          <w:color w:val="1F282C"/>
          <w:sz w:val="26"/>
          <w:szCs w:val="26"/>
        </w:rPr>
        <w:t xml:space="preserve">2. </w:t>
      </w:r>
      <w:r>
        <w:rPr>
          <w:rFonts w:ascii="Times New Roman" w:hAnsi="Times New Roman"/>
          <w:color w:val="1F282C"/>
          <w:sz w:val="26"/>
          <w:szCs w:val="26"/>
        </w:rPr>
        <w:t>Контроль за виконан</w:t>
      </w:r>
      <w:r>
        <w:rPr>
          <w:rFonts w:ascii="Times New Roman" w:hAnsi="Times New Roman"/>
          <w:color w:val="1F282C"/>
          <w:sz w:val="26"/>
          <w:szCs w:val="26"/>
        </w:rPr>
        <w:t xml:space="preserve">ням розпорядження покласти на першого заступника голови районної державної адміністрації Романа </w:t>
      </w:r>
      <w:proofErr w:type="spellStart"/>
      <w:r>
        <w:rPr>
          <w:rFonts w:ascii="Times New Roman" w:hAnsi="Times New Roman"/>
          <w:color w:val="1F282C"/>
          <w:sz w:val="26"/>
          <w:szCs w:val="26"/>
        </w:rPr>
        <w:t>Шлярпа</w:t>
      </w:r>
      <w:proofErr w:type="spellEnd"/>
      <w:r>
        <w:rPr>
          <w:rFonts w:ascii="Times New Roman" w:hAnsi="Times New Roman"/>
          <w:color w:val="1F282C"/>
          <w:sz w:val="26"/>
          <w:szCs w:val="26"/>
        </w:rPr>
        <w:t>.</w:t>
      </w:r>
    </w:p>
    <w:p w:rsidR="00B13182" w:rsidRDefault="00B13182">
      <w:pPr>
        <w:spacing w:after="0"/>
        <w:jc w:val="both"/>
        <w:rPr>
          <w:rStyle w:val="30"/>
          <w:color w:val="1F282C"/>
          <w:sz w:val="26"/>
          <w:szCs w:val="26"/>
          <w:lang w:val="ru-RU"/>
        </w:rPr>
      </w:pPr>
    </w:p>
    <w:p w:rsidR="00B13182" w:rsidRDefault="00B13182">
      <w:pPr>
        <w:spacing w:after="0"/>
        <w:jc w:val="both"/>
        <w:rPr>
          <w:rStyle w:val="30"/>
          <w:color w:val="1F282C"/>
          <w:sz w:val="26"/>
          <w:szCs w:val="26"/>
          <w:lang w:val="ru-RU"/>
        </w:rPr>
      </w:pPr>
    </w:p>
    <w:p w:rsidR="00B13182" w:rsidRDefault="00B13182">
      <w:pPr>
        <w:spacing w:after="0"/>
        <w:jc w:val="both"/>
        <w:rPr>
          <w:rStyle w:val="30"/>
          <w:color w:val="1F282C"/>
          <w:sz w:val="26"/>
          <w:szCs w:val="26"/>
          <w:lang w:val="ru-RU"/>
        </w:rPr>
      </w:pPr>
    </w:p>
    <w:p w:rsidR="00B13182" w:rsidRDefault="00D2530A">
      <w:pPr>
        <w:spacing w:after="0"/>
        <w:jc w:val="both"/>
      </w:pPr>
      <w:r>
        <w:rPr>
          <w:rStyle w:val="30"/>
          <w:color w:val="1F282C"/>
          <w:sz w:val="26"/>
          <w:szCs w:val="26"/>
          <w:lang w:val="ru-RU"/>
        </w:rPr>
        <w:t xml:space="preserve">Голова                                                          </w:t>
      </w:r>
      <w:r>
        <w:rPr>
          <w:rStyle w:val="30"/>
          <w:color w:val="1F282C"/>
          <w:sz w:val="26"/>
          <w:szCs w:val="26"/>
        </w:rPr>
        <w:t xml:space="preserve">   </w:t>
      </w:r>
      <w:r>
        <w:rPr>
          <w:rStyle w:val="30"/>
          <w:color w:val="1F282C"/>
          <w:sz w:val="26"/>
          <w:szCs w:val="26"/>
          <w:lang w:val="ru-RU"/>
        </w:rPr>
        <w:t xml:space="preserve">                                Степан КУЛИНЯК</w:t>
      </w:r>
    </w:p>
    <w:p w:rsidR="00B13182" w:rsidRDefault="00D2530A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</w:t>
      </w:r>
    </w:p>
    <w:p w:rsidR="00B13182" w:rsidRDefault="00B1318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</w:p>
    <w:p w:rsidR="00B13182" w:rsidRDefault="00B1318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</w:p>
    <w:p w:rsidR="00B13182" w:rsidRDefault="00B1318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</w:p>
    <w:p w:rsidR="00B13182" w:rsidRDefault="00B1318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</w:p>
    <w:p w:rsidR="00B13182" w:rsidRDefault="00B1318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</w:p>
    <w:p w:rsidR="00B13182" w:rsidRDefault="00B1318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</w:p>
    <w:p w:rsidR="00B13182" w:rsidRDefault="00B13182" w:rsidP="00D2530A">
      <w:pPr>
        <w:pStyle w:val="3"/>
        <w:numPr>
          <w:ilvl w:val="0"/>
          <w:numId w:val="0"/>
        </w:numPr>
        <w:shd w:val="clear" w:color="auto" w:fill="FFFFFF"/>
        <w:spacing w:before="0" w:after="0" w:line="240" w:lineRule="auto"/>
        <w:jc w:val="both"/>
        <w:rPr>
          <w:rFonts w:ascii="Times New Roman" w:hAnsi="Times New Roman" w:cs="Times New Roman"/>
          <w:color w:val="398DD8"/>
          <w:sz w:val="26"/>
          <w:szCs w:val="26"/>
          <w:highlight w:val="white"/>
        </w:rPr>
      </w:pPr>
      <w:bookmarkStart w:id="0" w:name="_GoBack"/>
      <w:bookmarkEnd w:id="0"/>
    </w:p>
    <w:sectPr w:rsidR="00B13182">
      <w:pgSz w:w="11906" w:h="16838"/>
      <w:pgMar w:top="850" w:right="850" w:bottom="850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UkrainianKudriashov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sans-serif">
    <w:altName w:val="Arial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234170"/>
    <w:multiLevelType w:val="multilevel"/>
    <w:tmpl w:val="4FE8DA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13182"/>
    <w:rsid w:val="00B13182"/>
    <w:rsid w:val="00D25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DD1"/>
    <w:pPr>
      <w:spacing w:after="200" w:line="276" w:lineRule="auto"/>
    </w:pPr>
    <w:rPr>
      <w:color w:val="00000A"/>
      <w:sz w:val="22"/>
    </w:rPr>
  </w:style>
  <w:style w:type="paragraph" w:styleId="3">
    <w:name w:val="heading 3"/>
    <w:basedOn w:val="a0"/>
    <w:qFormat/>
    <w:pPr>
      <w:numPr>
        <w:ilvl w:val="2"/>
        <w:numId w:val="1"/>
      </w:num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TML">
    <w:name w:val="Стандартный HTML Знак"/>
    <w:basedOn w:val="a1"/>
    <w:link w:val="HTML"/>
    <w:uiPriority w:val="99"/>
    <w:semiHidden/>
    <w:qFormat/>
    <w:rsid w:val="007A6487"/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Основной текст с отступом Знак"/>
    <w:basedOn w:val="a1"/>
    <w:semiHidden/>
    <w:qFormat/>
    <w:rsid w:val="007A648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ormal">
    <w:name w:val="Normal Знак"/>
    <w:basedOn w:val="a1"/>
    <w:link w:val="1"/>
    <w:qFormat/>
    <w:locked/>
    <w:rsid w:val="007A6487"/>
    <w:rPr>
      <w:rFonts w:ascii="UkrainianKudriashov" w:hAnsi="UkrainianKudriashov"/>
      <w:sz w:val="26"/>
      <w:lang w:val="ru-RU" w:eastAsia="en-US"/>
    </w:rPr>
  </w:style>
  <w:style w:type="character" w:customStyle="1" w:styleId="30">
    <w:name w:val="Основний текст (3)_"/>
    <w:basedOn w:val="a1"/>
    <w:qFormat/>
    <w:rsid w:val="007A6487"/>
    <w:rPr>
      <w:rFonts w:ascii="Times New Roman" w:hAnsi="Times New Roman" w:cs="Times New Roman"/>
      <w:b/>
      <w:bCs/>
      <w:strike w:val="0"/>
      <w:dstrike w:val="0"/>
      <w:sz w:val="28"/>
      <w:szCs w:val="28"/>
      <w:u w:val="none"/>
      <w:effect w:val="none"/>
    </w:rPr>
  </w:style>
  <w:style w:type="character" w:customStyle="1" w:styleId="2">
    <w:name w:val="Основний текст (2)_"/>
    <w:basedOn w:val="a1"/>
    <w:qFormat/>
    <w:rsid w:val="007A6487"/>
    <w:rPr>
      <w:rFonts w:ascii="Times New Roman" w:hAnsi="Times New Roman" w:cs="Times New Roman"/>
      <w:strike w:val="0"/>
      <w:dstrike w:val="0"/>
      <w:sz w:val="28"/>
      <w:szCs w:val="28"/>
      <w:u w:val="none"/>
      <w:effect w:val="none"/>
    </w:rPr>
  </w:style>
  <w:style w:type="character" w:customStyle="1" w:styleId="a5">
    <w:name w:val="Текст выноски Знак"/>
    <w:basedOn w:val="a1"/>
    <w:uiPriority w:val="99"/>
    <w:semiHidden/>
    <w:qFormat/>
    <w:rsid w:val="007A6487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sz w:val="26"/>
      <w:szCs w:val="26"/>
      <w:lang w:eastAsia="ru-RU"/>
    </w:rPr>
  </w:style>
  <w:style w:type="character" w:customStyle="1" w:styleId="a6">
    <w:name w:val="Виділення"/>
    <w:qFormat/>
    <w:rPr>
      <w:i/>
      <w:iCs/>
    </w:rPr>
  </w:style>
  <w:style w:type="character" w:customStyle="1" w:styleId="a7">
    <w:name w:val="Виділення жирним"/>
    <w:qFormat/>
    <w:rPr>
      <w:b/>
      <w:bCs/>
    </w:rPr>
  </w:style>
  <w:style w:type="character" w:customStyle="1" w:styleId="a8">
    <w:name w:val="Символ нумерації"/>
    <w:qFormat/>
  </w:style>
  <w:style w:type="character" w:customStyle="1" w:styleId="a9">
    <w:name w:val="Гіперпосилання"/>
    <w:rPr>
      <w:color w:val="000080"/>
      <w:u w:val="single"/>
    </w:rPr>
  </w:style>
  <w:style w:type="character" w:customStyle="1" w:styleId="aa">
    <w:name w:val="Маркери списку"/>
    <w:qFormat/>
    <w:rPr>
      <w:rFonts w:ascii="OpenSymbol" w:eastAsia="OpenSymbol" w:hAnsi="OpenSymbol" w:cs="OpenSymbol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ascii="sans-serif" w:hAnsi="sans-serif"/>
      <w:b w:val="0"/>
      <w:i w:val="0"/>
      <w:caps w:val="0"/>
      <w:smallCaps w:val="0"/>
      <w:strike w:val="0"/>
      <w:dstrike w:val="0"/>
      <w:color w:val="103251"/>
      <w:spacing w:val="0"/>
      <w:sz w:val="18"/>
      <w:highlight w:val="cyan"/>
      <w:u w:val="none"/>
      <w:effect w:val="none"/>
    </w:rPr>
  </w:style>
  <w:style w:type="character" w:customStyle="1" w:styleId="ListLabel5">
    <w:name w:val="ListLabel 5"/>
    <w:qFormat/>
    <w:rPr>
      <w:strike w:val="0"/>
      <w:dstrike w:val="0"/>
      <w:color w:val="103251"/>
      <w:u w:val="none"/>
      <w:effect w:val="none"/>
    </w:rPr>
  </w:style>
  <w:style w:type="paragraph" w:customStyle="1" w:styleId="a0">
    <w:name w:val="Заголовок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  <w:rPr>
      <w:rFonts w:cs="Mang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e">
    <w:name w:val="Покажчик"/>
    <w:basedOn w:val="a"/>
    <w:qFormat/>
    <w:pPr>
      <w:suppressLineNumbers/>
    </w:pPr>
    <w:rPr>
      <w:rFonts w:cs="Mangal"/>
    </w:rPr>
  </w:style>
  <w:style w:type="paragraph" w:styleId="HTML0">
    <w:name w:val="HTML Preformatted"/>
    <w:basedOn w:val="a"/>
    <w:uiPriority w:val="99"/>
    <w:semiHidden/>
    <w:unhideWhenUsed/>
    <w:qFormat/>
    <w:rsid w:val="007A64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">
    <w:name w:val="Body Text Indent"/>
    <w:basedOn w:val="a"/>
    <w:semiHidden/>
    <w:unhideWhenUsed/>
    <w:rsid w:val="007A6487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0">
    <w:name w:val="Основний текст (2)"/>
    <w:basedOn w:val="a"/>
    <w:semiHidden/>
    <w:qFormat/>
    <w:rsid w:val="007A6487"/>
    <w:pPr>
      <w:shd w:val="clear" w:color="auto" w:fill="FFFFFF"/>
      <w:suppressAutoHyphens/>
      <w:spacing w:before="240" w:after="0" w:line="317" w:lineRule="exact"/>
      <w:jc w:val="both"/>
    </w:pPr>
    <w:rPr>
      <w:rFonts w:ascii="Times New Roman" w:eastAsia="Times New Roman" w:hAnsi="Times New Roman" w:cs="Times New Roman"/>
      <w:sz w:val="28"/>
      <w:szCs w:val="28"/>
      <w:lang w:val="ru-RU" w:eastAsia="zh-CN"/>
    </w:rPr>
  </w:style>
  <w:style w:type="paragraph" w:customStyle="1" w:styleId="1">
    <w:name w:val="Обычный1"/>
    <w:link w:val="Normal"/>
    <w:qFormat/>
    <w:rsid w:val="007A6487"/>
    <w:pPr>
      <w:jc w:val="both"/>
    </w:pPr>
    <w:rPr>
      <w:rFonts w:ascii="UkrainianKudriashov" w:hAnsi="UkrainianKudriashov"/>
      <w:color w:val="00000A"/>
      <w:sz w:val="26"/>
      <w:lang w:val="ru-RU" w:eastAsia="en-US"/>
    </w:rPr>
  </w:style>
  <w:style w:type="paragraph" w:styleId="af0">
    <w:name w:val="Balloon Text"/>
    <w:basedOn w:val="a"/>
    <w:uiPriority w:val="99"/>
    <w:semiHidden/>
    <w:unhideWhenUsed/>
    <w:qFormat/>
    <w:rsid w:val="007A648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1">
    <w:name w:val="Вміст рамки"/>
    <w:basedOn w:val="a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1</Pages>
  <Words>1100</Words>
  <Characters>627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29</cp:revision>
  <cp:lastPrinted>2021-07-22T11:58:00Z</cp:lastPrinted>
  <dcterms:created xsi:type="dcterms:W3CDTF">2020-03-13T08:56:00Z</dcterms:created>
  <dcterms:modified xsi:type="dcterms:W3CDTF">2021-07-22T11:59:00Z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