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FD" w:rsidRDefault="00EF31FD" w:rsidP="00EF31FD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 wp14:anchorId="16C71F1A" wp14:editId="7000EC54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31FD" w:rsidRDefault="00EF31FD" w:rsidP="00EF31FD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EF31FD" w:rsidRDefault="00EF31FD" w:rsidP="00EF31FD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EF31FD" w:rsidRPr="00A7359F" w:rsidRDefault="00EF31FD" w:rsidP="00EF31FD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DE1608" w:rsidRPr="00F659F1" w:rsidRDefault="000E1D7C" w:rsidP="00EF31FD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color w:val="1D68FF"/>
          <w:sz w:val="24"/>
        </w:rPr>
        <w:t>26 грудня 2023 року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ab/>
        <w:t xml:space="preserve">               </w:t>
      </w:r>
      <w:r w:rsidR="0016477F">
        <w:rPr>
          <w:rFonts w:ascii="Times New Roman" w:eastAsia="Calibri" w:hAnsi="Times New Roman" w:cs="Times New Roman"/>
          <w:color w:val="1D68FF"/>
          <w:sz w:val="24"/>
        </w:rPr>
        <w:t xml:space="preserve">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</w:t>
      </w:r>
      <w:r w:rsidR="003708FF">
        <w:rPr>
          <w:rFonts w:ascii="Times New Roman" w:eastAsia="Calibri" w:hAnsi="Times New Roman" w:cs="Times New Roman"/>
          <w:color w:val="1D68FF"/>
          <w:sz w:val="24"/>
        </w:rPr>
        <w:t xml:space="preserve"> </w:t>
      </w:r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       </w:t>
      </w:r>
      <w:r w:rsidR="0016477F">
        <w:rPr>
          <w:rFonts w:ascii="Times New Roman" w:eastAsia="Calibri" w:hAnsi="Times New Roman" w:cs="Times New Roman"/>
          <w:color w:val="1D68FF"/>
          <w:sz w:val="24"/>
        </w:rPr>
        <w:t xml:space="preserve">                 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 w:rsidR="0016477F">
        <w:rPr>
          <w:rFonts w:ascii="Times New Roman" w:eastAsia="Calibri" w:hAnsi="Times New Roman" w:cs="Times New Roman"/>
          <w:color w:val="1D68FF"/>
          <w:sz w:val="24"/>
        </w:rPr>
        <w:t xml:space="preserve">    </w:t>
      </w:r>
      <w:r w:rsidR="00EF31FD">
        <w:rPr>
          <w:rFonts w:ascii="Times New Roman" w:eastAsia="Calibri" w:hAnsi="Times New Roman" w:cs="Times New Roman"/>
          <w:color w:val="1D68FF"/>
          <w:sz w:val="24"/>
        </w:rPr>
        <w:t xml:space="preserve">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</w:t>
      </w:r>
      <w:bookmarkStart w:id="0" w:name="_GoBack"/>
      <w:bookmarkEnd w:id="0"/>
      <w:r w:rsidR="00EF31FD" w:rsidRPr="00574033">
        <w:rPr>
          <w:rFonts w:ascii="Times New Roman" w:eastAsia="Calibri" w:hAnsi="Times New Roman" w:cs="Times New Roman"/>
          <w:color w:val="1D68FF"/>
          <w:sz w:val="24"/>
        </w:rPr>
        <w:t xml:space="preserve">№ </w:t>
      </w:r>
      <w:r>
        <w:rPr>
          <w:rFonts w:ascii="Times New Roman" w:eastAsia="Calibri" w:hAnsi="Times New Roman" w:cs="Times New Roman"/>
          <w:color w:val="1D68FF"/>
          <w:sz w:val="24"/>
        </w:rPr>
        <w:t>177</w:t>
      </w:r>
    </w:p>
    <w:p w:rsidR="00EF31FD" w:rsidRDefault="00EF31FD" w:rsidP="00EF31FD">
      <w:pPr>
        <w:jc w:val="both"/>
        <w:rPr>
          <w:rFonts w:ascii="Times New Roman" w:hAnsi="Times New Roman" w:cs="Times New Roman"/>
          <w:sz w:val="24"/>
        </w:rPr>
      </w:pPr>
    </w:p>
    <w:p w:rsidR="00EF31FD" w:rsidRDefault="00EF31FD" w:rsidP="00EF31FD">
      <w:pPr>
        <w:jc w:val="both"/>
      </w:pPr>
    </w:p>
    <w:p w:rsidR="00F659F1" w:rsidRDefault="00F659F1" w:rsidP="00EF31FD">
      <w:pPr>
        <w:jc w:val="both"/>
      </w:pPr>
    </w:p>
    <w:p w:rsidR="00EF31FD" w:rsidRDefault="00EF31FD" w:rsidP="00EF31FD">
      <w:pPr>
        <w:pStyle w:val="a7"/>
        <w:ind w:left="281" w:right="19"/>
        <w:rPr>
          <w:rFonts w:eastAsia="Times New Roman"/>
          <w:i/>
          <w:iCs/>
        </w:rPr>
      </w:pPr>
      <w:r>
        <w:rPr>
          <w:rFonts w:eastAsia="Times New Roman"/>
          <w:i/>
          <w:iCs/>
        </w:rPr>
        <w:t xml:space="preserve">Про план основних заходів районної </w:t>
      </w:r>
    </w:p>
    <w:p w:rsidR="00EF31FD" w:rsidRPr="00420330" w:rsidRDefault="00EF31FD" w:rsidP="00EF31FD">
      <w:pPr>
        <w:pStyle w:val="a7"/>
        <w:ind w:left="281" w:right="19"/>
      </w:pPr>
      <w:r>
        <w:rPr>
          <w:rFonts w:eastAsia="Times New Roman"/>
          <w:i/>
          <w:iCs/>
        </w:rPr>
        <w:t xml:space="preserve">державної адміністрації </w:t>
      </w:r>
      <w:r w:rsidRPr="00EF31FD">
        <w:rPr>
          <w:bCs w:val="0"/>
          <w:i/>
          <w:iCs/>
        </w:rPr>
        <w:t>на 202</w:t>
      </w:r>
      <w:r w:rsidR="0016477F">
        <w:rPr>
          <w:bCs w:val="0"/>
          <w:i/>
          <w:iCs/>
        </w:rPr>
        <w:t>4</w:t>
      </w:r>
      <w:r w:rsidRPr="00EF31FD">
        <w:rPr>
          <w:bCs w:val="0"/>
          <w:i/>
          <w:iCs/>
        </w:rPr>
        <w:t xml:space="preserve"> рік</w:t>
      </w: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EF31FD" w:rsidRDefault="00EF31FD" w:rsidP="00EF31FD">
      <w:pPr>
        <w:ind w:left="57" w:firstLine="567"/>
        <w:jc w:val="both"/>
        <w:rPr>
          <w:rFonts w:eastAsia="Times New Roman"/>
          <w:sz w:val="26"/>
          <w:szCs w:val="26"/>
        </w:rPr>
      </w:pPr>
    </w:p>
    <w:p w:rsidR="00EF31FD" w:rsidRPr="00EF31FD" w:rsidRDefault="00EF31FD" w:rsidP="00EF31FD">
      <w:pPr>
        <w:ind w:firstLine="567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ab/>
      </w:r>
      <w:r w:rsidR="00F659F1" w:rsidRPr="00835889">
        <w:rPr>
          <w:rFonts w:ascii="Times New Roman" w:eastAsia="Times New Roman" w:hAnsi="Times New Roman" w:cs="Times New Roman"/>
          <w:sz w:val="26"/>
          <w:szCs w:val="26"/>
        </w:rPr>
        <w:t>Відповідно до Закону України «Про місцеві державні адміністрації»,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F659F1">
        <w:rPr>
          <w:rFonts w:ascii="Times New Roman" w:eastAsia="Times New Roman" w:hAnsi="Times New Roman" w:cs="Times New Roman"/>
          <w:sz w:val="26"/>
          <w:szCs w:val="26"/>
        </w:rPr>
        <w:t>н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а виконання п.9 Регламенту Дрогобицької райдержадміністрації, затвердженого розпорядженням голови рай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онної 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держа</w:t>
      </w:r>
      <w:r>
        <w:rPr>
          <w:rFonts w:ascii="Times New Roman" w:eastAsia="Times New Roman" w:hAnsi="Times New Roman" w:cs="Times New Roman"/>
          <w:sz w:val="26"/>
          <w:szCs w:val="26"/>
        </w:rPr>
        <w:t>вної а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дміністрації від 1 лютого 2018 року №60: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Default="00AA76E0" w:rsidP="00EF31FD">
      <w:pPr>
        <w:pStyle w:val="21"/>
        <w:ind w:left="24" w:firstLine="0"/>
        <w:rPr>
          <w:rFonts w:eastAsia="Times New Roman"/>
        </w:rPr>
      </w:pPr>
      <w:r>
        <w:rPr>
          <w:rFonts w:eastAsia="Times New Roman"/>
        </w:rPr>
        <w:t xml:space="preserve">             1. Затвердити п</w:t>
      </w:r>
      <w:r w:rsidR="00EF31FD" w:rsidRPr="00EF31FD">
        <w:rPr>
          <w:rFonts w:eastAsia="Times New Roman"/>
        </w:rPr>
        <w:t>лан основних заходів рай</w:t>
      </w:r>
      <w:r w:rsidR="00EF31FD">
        <w:rPr>
          <w:rFonts w:eastAsia="Times New Roman"/>
        </w:rPr>
        <w:t xml:space="preserve">онної </w:t>
      </w:r>
      <w:r w:rsidR="00EF31FD" w:rsidRPr="00EF31FD">
        <w:rPr>
          <w:rFonts w:eastAsia="Times New Roman"/>
        </w:rPr>
        <w:t>держа</w:t>
      </w:r>
      <w:r w:rsidR="00EF31FD">
        <w:rPr>
          <w:rFonts w:eastAsia="Times New Roman"/>
        </w:rPr>
        <w:t>вної а</w:t>
      </w:r>
      <w:r w:rsidR="00EF31FD" w:rsidRPr="00EF31FD">
        <w:rPr>
          <w:rFonts w:eastAsia="Times New Roman"/>
        </w:rPr>
        <w:t>дміністрації на 202</w:t>
      </w:r>
      <w:r w:rsidR="0016477F">
        <w:rPr>
          <w:rFonts w:eastAsia="Times New Roman"/>
        </w:rPr>
        <w:t>4</w:t>
      </w:r>
      <w:r w:rsidR="00CF3875">
        <w:rPr>
          <w:rFonts w:eastAsia="Times New Roman"/>
        </w:rPr>
        <w:t xml:space="preserve"> рік, що додається.</w:t>
      </w:r>
    </w:p>
    <w:p w:rsidR="00F659F1" w:rsidRPr="00EF31FD" w:rsidRDefault="00F659F1" w:rsidP="00EF31FD">
      <w:pPr>
        <w:pStyle w:val="21"/>
        <w:ind w:left="24" w:firstLine="0"/>
      </w:pPr>
    </w:p>
    <w:p w:rsidR="00EF31FD" w:rsidRPr="00EF31FD" w:rsidRDefault="00EF31FD" w:rsidP="00EF31FD">
      <w:pPr>
        <w:ind w:left="1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            2. Структурним підрозділам районної державної адміністрації</w:t>
      </w:r>
      <w:r w:rsidRPr="00EF31FD">
        <w:rPr>
          <w:rFonts w:ascii="Times New Roman" w:eastAsia="Times New Roman" w:hAnsi="Times New Roman" w:cs="Times New Roman"/>
        </w:rPr>
        <w:t xml:space="preserve"> 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>забезпечити виконання плану основних заходів районної державної адміністрації на 202</w:t>
      </w:r>
      <w:r w:rsidR="0016477F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рік.</w:t>
      </w:r>
    </w:p>
    <w:p w:rsidR="00EF31FD" w:rsidRPr="00EF31FD" w:rsidRDefault="00EF31FD" w:rsidP="00EF31FD">
      <w:pPr>
        <w:ind w:left="12"/>
        <w:jc w:val="both"/>
        <w:rPr>
          <w:rFonts w:ascii="Times New Roman" w:hAnsi="Times New Roman" w:cs="Times New Roman"/>
        </w:rPr>
      </w:pPr>
    </w:p>
    <w:p w:rsidR="00EF31FD" w:rsidRPr="00EF31FD" w:rsidRDefault="00EF31FD" w:rsidP="00EF31FD">
      <w:pPr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       3. Контроль за виконанням розпорядження покласти на заступників голови та керівника апарату районної державної адміністрації відповідно до розподілу функціональних обов'язків.</w:t>
      </w: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F31FD" w:rsidRPr="00EF31FD" w:rsidRDefault="00EF31FD" w:rsidP="00EF31FD">
      <w:pPr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Начальник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Степан КУЛИНЯК</w:t>
      </w:r>
    </w:p>
    <w:p w:rsidR="00EF31FD" w:rsidRPr="00EF31FD" w:rsidRDefault="00EF31FD" w:rsidP="00EF31FD">
      <w:pPr>
        <w:tabs>
          <w:tab w:val="left" w:pos="5664"/>
          <w:tab w:val="left" w:pos="6372"/>
          <w:tab w:val="left" w:pos="7620"/>
        </w:tabs>
        <w:ind w:left="540"/>
        <w:jc w:val="both"/>
        <w:rPr>
          <w:rFonts w:ascii="Times New Roman" w:hAnsi="Times New Roman" w:cs="Times New Roman"/>
        </w:rPr>
      </w:pP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         </w:t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</w:r>
      <w:r w:rsidRPr="00EF31FD">
        <w:rPr>
          <w:rFonts w:ascii="Times New Roman" w:eastAsia="Times New Roman" w:hAnsi="Times New Roman" w:cs="Times New Roman"/>
          <w:b/>
          <w:bCs/>
          <w:sz w:val="26"/>
          <w:szCs w:val="26"/>
        </w:rPr>
        <w:tab/>
        <w:t xml:space="preserve"> </w:t>
      </w:r>
    </w:p>
    <w:p w:rsidR="00EF31FD" w:rsidRDefault="00EF31FD" w:rsidP="00EF31FD">
      <w:pPr>
        <w:jc w:val="both"/>
        <w:rPr>
          <w:rFonts w:eastAsia="Times New Roman"/>
          <w:b/>
          <w:bCs/>
          <w:sz w:val="26"/>
          <w:szCs w:val="26"/>
        </w:rPr>
      </w:pPr>
    </w:p>
    <w:p w:rsidR="00EF31FD" w:rsidRDefault="00EF31FD"/>
    <w:sectPr w:rsidR="00EF31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FD"/>
    <w:rsid w:val="000E1D7C"/>
    <w:rsid w:val="0016477F"/>
    <w:rsid w:val="003708FF"/>
    <w:rsid w:val="00383C7E"/>
    <w:rsid w:val="0061657F"/>
    <w:rsid w:val="006E0EEF"/>
    <w:rsid w:val="007C3E36"/>
    <w:rsid w:val="00AA76E0"/>
    <w:rsid w:val="00CF3875"/>
    <w:rsid w:val="00DE1608"/>
    <w:rsid w:val="00E3436D"/>
    <w:rsid w:val="00EB6F86"/>
    <w:rsid w:val="00EF31FD"/>
    <w:rsid w:val="00F6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FD"/>
    <w:pPr>
      <w:widowControl w:val="0"/>
      <w:suppressAutoHyphens/>
      <w:spacing w:after="0" w:line="240" w:lineRule="auto"/>
    </w:pPr>
    <w:rPr>
      <w:rFonts w:ascii="Arial" w:eastAsia="Arial Unicode MS" w:hAnsi="Arial" w:cs="Mangal"/>
      <w:kern w:val="1"/>
      <w:sz w:val="20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31FD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EF31FD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5">
    <w:name w:val="Body Text"/>
    <w:basedOn w:val="a"/>
    <w:link w:val="a6"/>
    <w:rsid w:val="00EF31FD"/>
    <w:pPr>
      <w:spacing w:after="120"/>
    </w:pPr>
    <w:rPr>
      <w:rFonts w:ascii="Times New Roman" w:eastAsia="Lucida Sans Unicode" w:hAnsi="Times New Roman" w:cs="Times New Roman"/>
      <w:kern w:val="2"/>
      <w:sz w:val="24"/>
      <w:lang w:val="ru-RU" w:bidi="ar-SA"/>
    </w:rPr>
  </w:style>
  <w:style w:type="character" w:customStyle="1" w:styleId="a6">
    <w:name w:val="Основной текст Знак"/>
    <w:basedOn w:val="a0"/>
    <w:link w:val="a5"/>
    <w:rsid w:val="00EF31FD"/>
    <w:rPr>
      <w:rFonts w:ascii="Times New Roman" w:eastAsia="Lucida Sans Unicode" w:hAnsi="Times New Roman" w:cs="Times New Roman"/>
      <w:kern w:val="2"/>
      <w:sz w:val="24"/>
      <w:szCs w:val="24"/>
      <w:lang w:val="ru-RU"/>
    </w:rPr>
  </w:style>
  <w:style w:type="paragraph" w:customStyle="1" w:styleId="21">
    <w:name w:val="Основной текст с отступом 21"/>
    <w:basedOn w:val="a"/>
    <w:rsid w:val="00EF31FD"/>
    <w:pPr>
      <w:ind w:firstLine="567"/>
      <w:jc w:val="both"/>
    </w:pPr>
    <w:rPr>
      <w:rFonts w:ascii="Times New Roman" w:eastAsia="Lucida Sans Unicode" w:hAnsi="Times New Roman" w:cs="Times New Roman"/>
      <w:kern w:val="2"/>
      <w:sz w:val="26"/>
      <w:szCs w:val="26"/>
      <w:lang w:bidi="ar-SA"/>
    </w:rPr>
  </w:style>
  <w:style w:type="paragraph" w:styleId="a7">
    <w:name w:val="Body Text Indent"/>
    <w:basedOn w:val="a"/>
    <w:link w:val="a8"/>
    <w:rsid w:val="00EF31FD"/>
    <w:pPr>
      <w:jc w:val="both"/>
    </w:pPr>
    <w:rPr>
      <w:rFonts w:ascii="Times New Roman" w:eastAsia="Lucida Sans Unicode" w:hAnsi="Times New Roman" w:cs="Times New Roman"/>
      <w:b/>
      <w:bCs/>
      <w:kern w:val="2"/>
      <w:sz w:val="26"/>
      <w:szCs w:val="26"/>
      <w:lang w:bidi="ar-SA"/>
    </w:rPr>
  </w:style>
  <w:style w:type="character" w:customStyle="1" w:styleId="a8">
    <w:name w:val="Основной текст с отступом Знак"/>
    <w:basedOn w:val="a0"/>
    <w:link w:val="a7"/>
    <w:rsid w:val="00EF31FD"/>
    <w:rPr>
      <w:rFonts w:ascii="Times New Roman" w:eastAsia="Lucida Sans Unicode" w:hAnsi="Times New Roman" w:cs="Times New Roman"/>
      <w:b/>
      <w:bCs/>
      <w:kern w:val="2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2023-12-29T09:12:00Z</dcterms:created>
  <dcterms:modified xsi:type="dcterms:W3CDTF">2023-12-29T09:12:00Z</dcterms:modified>
</cp:coreProperties>
</file>