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66865" w:rsidRDefault="00B37029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</w:p>
    <w:p w:rsidR="003E38C5" w:rsidRPr="009C60D5" w:rsidRDefault="003E38C5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185AF9">
        <w:rPr>
          <w:rFonts w:ascii="Times New Roman" w:hAnsi="Times New Roman"/>
          <w:sz w:val="28"/>
          <w:szCs w:val="28"/>
        </w:rPr>
        <w:t>8 листопада 2023 р.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185AF9">
        <w:rPr>
          <w:rFonts w:ascii="Times New Roman" w:hAnsi="Times New Roman"/>
          <w:sz w:val="28"/>
          <w:szCs w:val="28"/>
        </w:rPr>
        <w:t>149</w:t>
      </w:r>
      <w:bookmarkStart w:id="0" w:name="_GoBack"/>
      <w:bookmarkEnd w:id="0"/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003401" w:rsidRDefault="00003401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FD1FE8" w:rsidRDefault="00E21F24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внутрішнього</w:t>
      </w:r>
      <w:r w:rsidR="00EB3E83"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8F1E99" w:rsidRPr="00CF2FA2">
        <w:rPr>
          <w:rFonts w:ascii="Times New Roman" w:hAnsi="Times New Roman"/>
          <w:b/>
          <w:sz w:val="28"/>
          <w:szCs w:val="28"/>
        </w:rPr>
        <w:t>а</w:t>
      </w:r>
      <w:r w:rsidR="00B01627" w:rsidRPr="00CF2FA2">
        <w:rPr>
          <w:rFonts w:ascii="Times New Roman" w:hAnsi="Times New Roman"/>
          <w:b/>
          <w:sz w:val="28"/>
          <w:szCs w:val="28"/>
        </w:rPr>
        <w:t>удиту</w:t>
      </w:r>
      <w:r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3B6AAF" w:rsidRPr="00CF2FA2">
        <w:rPr>
          <w:rFonts w:ascii="Times New Roman" w:hAnsi="Times New Roman"/>
          <w:b/>
          <w:sz w:val="28"/>
          <w:szCs w:val="28"/>
        </w:rPr>
        <w:t xml:space="preserve">ефективності </w:t>
      </w:r>
      <w:r w:rsidR="00503ECA">
        <w:rPr>
          <w:rFonts w:ascii="Times New Roman" w:hAnsi="Times New Roman"/>
          <w:b/>
          <w:sz w:val="28"/>
          <w:szCs w:val="28"/>
        </w:rPr>
        <w:t>на тему</w:t>
      </w:r>
      <w:r w:rsidR="008F1E99" w:rsidRPr="00CF2FA2">
        <w:rPr>
          <w:rFonts w:ascii="Times New Roman" w:hAnsi="Times New Roman"/>
          <w:b/>
          <w:sz w:val="28"/>
          <w:szCs w:val="28"/>
        </w:rPr>
        <w:t>:</w:t>
      </w:r>
    </w:p>
    <w:p w:rsid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003401" w:rsidRP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C85E16">
        <w:rPr>
          <w:rFonts w:ascii="Times New Roman" w:hAnsi="Times New Roman"/>
          <w:sz w:val="28"/>
          <w:szCs w:val="28"/>
        </w:rPr>
        <w:t>«Оцінка ефективності, результативності та якості планування та викона</w:t>
      </w:r>
      <w:r w:rsidR="001973F3">
        <w:rPr>
          <w:rFonts w:ascii="Times New Roman" w:hAnsi="Times New Roman"/>
          <w:sz w:val="28"/>
          <w:szCs w:val="28"/>
        </w:rPr>
        <w:t>ння бюджетної</w:t>
      </w:r>
      <w:r w:rsidR="000543B7">
        <w:rPr>
          <w:rFonts w:ascii="Times New Roman" w:hAnsi="Times New Roman"/>
          <w:sz w:val="28"/>
          <w:szCs w:val="28"/>
        </w:rPr>
        <w:t xml:space="preserve"> програм</w:t>
      </w:r>
      <w:r w:rsidR="001973F3">
        <w:rPr>
          <w:rFonts w:ascii="Times New Roman" w:hAnsi="Times New Roman"/>
          <w:sz w:val="28"/>
          <w:szCs w:val="28"/>
        </w:rPr>
        <w:t>и</w:t>
      </w:r>
      <w:r w:rsidR="000543B7">
        <w:rPr>
          <w:rFonts w:ascii="Times New Roman" w:hAnsi="Times New Roman"/>
          <w:sz w:val="28"/>
          <w:szCs w:val="28"/>
        </w:rPr>
        <w:t xml:space="preserve"> </w:t>
      </w:r>
      <w:r w:rsidRPr="00C85E16">
        <w:rPr>
          <w:rFonts w:ascii="Times New Roman" w:hAnsi="Times New Roman"/>
          <w:sz w:val="28"/>
          <w:szCs w:val="28"/>
        </w:rPr>
        <w:t xml:space="preserve">управлінням </w:t>
      </w:r>
      <w:r w:rsidR="00402067">
        <w:rPr>
          <w:rFonts w:ascii="Times New Roman" w:hAnsi="Times New Roman"/>
          <w:sz w:val="28"/>
          <w:szCs w:val="28"/>
        </w:rPr>
        <w:t>гуманітарної політики</w:t>
      </w:r>
      <w:r w:rsidRPr="00C85E16">
        <w:rPr>
          <w:rFonts w:ascii="Times New Roman" w:hAnsi="Times New Roman"/>
          <w:sz w:val="28"/>
          <w:szCs w:val="28"/>
        </w:rPr>
        <w:t xml:space="preserve"> Дрогобицької районної державної адміністрації</w:t>
      </w:r>
      <w:r w:rsidR="00DA7B76">
        <w:rPr>
          <w:rFonts w:ascii="Times New Roman" w:hAnsi="Times New Roman"/>
          <w:sz w:val="28"/>
          <w:szCs w:val="28"/>
        </w:rPr>
        <w:t xml:space="preserve">» </w:t>
      </w:r>
      <w:r w:rsidRPr="00C85E16">
        <w:rPr>
          <w:rFonts w:ascii="Times New Roman" w:hAnsi="Times New Roman"/>
          <w:sz w:val="28"/>
          <w:szCs w:val="28"/>
        </w:rPr>
        <w:t>за період</w:t>
      </w:r>
      <w:r w:rsidR="00402067">
        <w:rPr>
          <w:rFonts w:ascii="Times New Roman" w:hAnsi="Times New Roman"/>
          <w:sz w:val="28"/>
          <w:szCs w:val="28"/>
        </w:rPr>
        <w:t xml:space="preserve"> 2021-2022 роки</w:t>
      </w:r>
      <w:r w:rsidRPr="00C85E16">
        <w:rPr>
          <w:rFonts w:ascii="Times New Roman" w:hAnsi="Times New Roman"/>
          <w:sz w:val="28"/>
          <w:szCs w:val="28"/>
        </w:rPr>
        <w:t xml:space="preserve"> та звітний</w:t>
      </w:r>
      <w:r>
        <w:rPr>
          <w:rFonts w:ascii="Times New Roman" w:hAnsi="Times New Roman"/>
          <w:sz w:val="28"/>
          <w:szCs w:val="28"/>
        </w:rPr>
        <w:t xml:space="preserve"> період 2023 року</w:t>
      </w:r>
    </w:p>
    <w:p w:rsidR="00B35834" w:rsidRDefault="00C85E16" w:rsidP="00C85E16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3B6AAF" w:rsidRPr="00CF2FA2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544"/>
        <w:gridCol w:w="6543"/>
      </w:tblGrid>
      <w:tr w:rsidR="00B01627" w:rsidRPr="0073009A" w:rsidTr="00A73A5A">
        <w:trPr>
          <w:trHeight w:val="459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B06E0" w:rsidP="00DA7B7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</w:t>
            </w:r>
            <w:r w:rsidRPr="00B37029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73009A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5125C6" w:rsidRDefault="005125C6" w:rsidP="00E84172">
            <w:pPr>
              <w:spacing w:after="0" w:line="240" w:lineRule="auto"/>
              <w:ind w:right="62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01627" w:rsidRPr="0073009A" w:rsidRDefault="00E84172" w:rsidP="00E84172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5125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правління </w:t>
            </w:r>
            <w:r w:rsidR="006B0FE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гуманітарної політики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Дрогобицької </w:t>
            </w:r>
            <w:r w:rsid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районної державної адміністрації</w:t>
            </w:r>
          </w:p>
        </w:tc>
      </w:tr>
      <w:tr w:rsidR="003115E8" w:rsidRPr="0073009A" w:rsidTr="00A73A5A">
        <w:trPr>
          <w:trHeight w:val="1023"/>
        </w:trPr>
        <w:tc>
          <w:tcPr>
            <w:tcW w:w="636" w:type="dxa"/>
            <w:shd w:val="clear" w:color="auto" w:fill="auto"/>
          </w:tcPr>
          <w:p w:rsidR="00DA7B76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3115E8" w:rsidRPr="0073009A" w:rsidRDefault="0003648D" w:rsidP="006B0FE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«Оцінка ефективнос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>ті,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 результативності та якості планування та виконання 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бюджетної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програм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6B0FE1">
              <w:rPr>
                <w:rFonts w:ascii="Times New Roman" w:hAnsi="Times New Roman"/>
                <w:bCs/>
                <w:sz w:val="28"/>
                <w:szCs w:val="28"/>
              </w:rPr>
              <w:t>управлінням гуманітарної політики Дро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гобицької р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айонної державної адміністрації» 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за період </w:t>
            </w:r>
            <w:r w:rsidR="001973F3">
              <w:rPr>
                <w:rFonts w:ascii="Times New Roman" w:hAnsi="Times New Roman"/>
                <w:bCs/>
                <w:sz w:val="28"/>
                <w:szCs w:val="28"/>
              </w:rPr>
              <w:t xml:space="preserve">         </w:t>
            </w:r>
            <w:r w:rsidR="006B0FE1">
              <w:rPr>
                <w:rFonts w:ascii="Times New Roman" w:hAnsi="Times New Roman"/>
                <w:bCs/>
                <w:sz w:val="28"/>
                <w:szCs w:val="28"/>
              </w:rPr>
              <w:t>2021-2022 роки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 та звітний період 2023 року</w:t>
            </w:r>
            <w:r w:rsidR="00AB03C7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B01627" w:rsidRPr="0073009A" w:rsidTr="007E3092">
        <w:trPr>
          <w:trHeight w:val="973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366865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Цілі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D79B9" w:rsidRPr="00275F3C" w:rsidRDefault="00275F3C" w:rsidP="000543B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>Оцінка діяльності установи щодо ефективності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>,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>результативності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 xml:space="preserve"> принципів та процесів </w:t>
            </w:r>
            <w:r w:rsidR="001973F3">
              <w:rPr>
                <w:rFonts w:ascii="Times New Roman" w:hAnsi="Times New Roman"/>
                <w:sz w:val="28"/>
                <w:szCs w:val="28"/>
              </w:rPr>
              <w:t xml:space="preserve">організації планування бюджетної 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>програм</w:t>
            </w:r>
            <w:r w:rsidR="001973F3">
              <w:rPr>
                <w:rFonts w:ascii="Times New Roman" w:hAnsi="Times New Roman"/>
                <w:sz w:val="28"/>
                <w:szCs w:val="28"/>
              </w:rPr>
              <w:t>и</w:t>
            </w:r>
            <w:r w:rsidR="000543B7">
              <w:rPr>
                <w:rFonts w:ascii="Times New Roman" w:hAnsi="Times New Roman"/>
                <w:sz w:val="28"/>
                <w:szCs w:val="28"/>
              </w:rPr>
              <w:t>. Вдосконалення системи внутрішнього контролю щодо складання та виконання кошторисів, достовірності бюджетної і фінансової звітності та мінімізації ризиків, властивих цьому процесу.</w:t>
            </w:r>
          </w:p>
        </w:tc>
      </w:tr>
      <w:tr w:rsidR="003115E8" w:rsidRPr="0073009A" w:rsidTr="00A73A5A">
        <w:trPr>
          <w:trHeight w:val="711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D05687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5687">
              <w:rPr>
                <w:rFonts w:ascii="Times New Roman" w:hAnsi="Times New Roman"/>
                <w:sz w:val="28"/>
                <w:szCs w:val="28"/>
              </w:rPr>
              <w:t xml:space="preserve">Питання, що підлягають дослідженню з урахуванням результатів попередньої оцінки ризиків </w:t>
            </w:r>
            <w:r w:rsidRPr="00D05687">
              <w:rPr>
                <w:rFonts w:ascii="Times New Roman" w:hAnsi="Times New Roman"/>
                <w:sz w:val="28"/>
                <w:szCs w:val="28"/>
              </w:rPr>
              <w:lastRenderedPageBreak/>
              <w:t>(ризикові сфери об’єкта аудиту)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E97B05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1.Аналіз </w:t>
            </w:r>
            <w:r w:rsidR="006B0FE1">
              <w:rPr>
                <w:rFonts w:ascii="Times New Roman" w:hAnsi="Times New Roman"/>
                <w:sz w:val="28"/>
                <w:szCs w:val="28"/>
              </w:rPr>
              <w:t>завдань та заходів Програми, напрями використання бюджетних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коштів</w:t>
            </w:r>
            <w:r w:rsidR="0004351C">
              <w:rPr>
                <w:rFonts w:ascii="Times New Roman" w:hAnsi="Times New Roman"/>
                <w:sz w:val="28"/>
                <w:szCs w:val="28"/>
              </w:rPr>
              <w:t xml:space="preserve"> та їх результативні показники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36E52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629B0">
              <w:rPr>
                <w:rFonts w:ascii="Times New Roman" w:hAnsi="Times New Roman"/>
                <w:sz w:val="28"/>
                <w:szCs w:val="28"/>
              </w:rPr>
              <w:t>.</w:t>
            </w:r>
            <w:r w:rsidR="00556A29">
              <w:rPr>
                <w:rFonts w:ascii="Times New Roman" w:hAnsi="Times New Roman"/>
                <w:sz w:val="28"/>
                <w:szCs w:val="28"/>
              </w:rPr>
              <w:t>Перевірка</w:t>
            </w:r>
            <w:r w:rsidR="003554ED">
              <w:rPr>
                <w:rFonts w:ascii="Times New Roman" w:hAnsi="Times New Roman"/>
                <w:sz w:val="28"/>
                <w:szCs w:val="28"/>
              </w:rPr>
              <w:t xml:space="preserve"> операцій на реєстраційних рахунках</w:t>
            </w:r>
            <w:r w:rsidR="00935551">
              <w:rPr>
                <w:rFonts w:ascii="Times New Roman" w:hAnsi="Times New Roman"/>
                <w:sz w:val="28"/>
                <w:szCs w:val="28"/>
              </w:rPr>
              <w:t>, відкритих в органах Державної казначейської служби та рахунках в установах банків.</w:t>
            </w:r>
          </w:p>
          <w:p w:rsidR="00484969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3.Аналіз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оплати праці працівників та нарахування на заробітну плату, штатна дисципліна.</w:t>
            </w:r>
          </w:p>
          <w:p w:rsidR="00367B77" w:rsidRPr="0004351C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</w:t>
            </w:r>
            <w:r w:rsidR="00900A21" w:rsidRPr="001973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04351C" w:rsidRPr="0004351C">
              <w:rPr>
                <w:rFonts w:ascii="Times New Roman" w:hAnsi="Times New Roman"/>
                <w:sz w:val="28"/>
                <w:szCs w:val="28"/>
              </w:rPr>
              <w:t>Правильність здійснення розрахунків з підзвітними особами.</w:t>
            </w:r>
          </w:p>
          <w:p w:rsidR="002A6233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00A21">
              <w:rPr>
                <w:rFonts w:ascii="Times New Roman" w:hAnsi="Times New Roman"/>
                <w:sz w:val="28"/>
                <w:szCs w:val="28"/>
              </w:rPr>
              <w:t>.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t>Законність та достовірність операцій з необоротними активами.</w:t>
            </w:r>
          </w:p>
          <w:p w:rsidR="0094746E" w:rsidRPr="0073009A" w:rsidRDefault="006B0FE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.Інші питання, що виникають під час здійснення внутрішнього аудит</w:t>
            </w:r>
            <w:r w:rsidR="0094746E" w:rsidRPr="00367B77">
              <w:rPr>
                <w:rFonts w:ascii="Times New Roman" w:hAnsi="Times New Roman"/>
                <w:sz w:val="28"/>
                <w:szCs w:val="28"/>
              </w:rPr>
              <w:t>у</w:t>
            </w:r>
            <w:r w:rsidR="007B6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4D29C4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C85E16" w:rsidRPr="0004351C" w:rsidRDefault="0004351C" w:rsidP="00E841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351C">
              <w:rPr>
                <w:rFonts w:ascii="Times New Roman" w:hAnsi="Times New Roman"/>
                <w:sz w:val="28"/>
                <w:szCs w:val="28"/>
              </w:rPr>
              <w:t xml:space="preserve">За період 2021-2022 роки та січень-вересень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E84172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4351C">
              <w:rPr>
                <w:rFonts w:ascii="Times New Roman" w:hAnsi="Times New Roman"/>
                <w:sz w:val="28"/>
                <w:szCs w:val="28"/>
              </w:rPr>
              <w:t>2023 року.</w:t>
            </w:r>
          </w:p>
          <w:p w:rsidR="00DA1AAD" w:rsidRPr="0073009A" w:rsidRDefault="00DA1AAD" w:rsidP="00275F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040A" w:rsidRPr="0073009A" w:rsidTr="00A73A5A">
        <w:trPr>
          <w:trHeight w:val="1216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040A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32040A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44721E" w:rsidRPr="0073009A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Аналітичний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73009A">
              <w:rPr>
                <w:rFonts w:ascii="Times New Roman" w:hAnsi="Times New Roman"/>
                <w:sz w:val="28"/>
                <w:szCs w:val="28"/>
              </w:rPr>
              <w:t>тощо.</w:t>
            </w:r>
          </w:p>
          <w:p w:rsidR="0032040A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Направлення запитів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428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ривалість виконання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81B">
              <w:rPr>
                <w:rFonts w:ascii="Times New Roman" w:hAnsi="Times New Roman"/>
                <w:sz w:val="28"/>
                <w:szCs w:val="28"/>
              </w:rPr>
              <w:t>з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351C">
              <w:rPr>
                <w:rFonts w:ascii="Times New Roman" w:hAnsi="Times New Roman"/>
                <w:sz w:val="28"/>
                <w:szCs w:val="28"/>
              </w:rPr>
              <w:t>09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>.</w:t>
            </w:r>
            <w:r w:rsidR="0004351C">
              <w:rPr>
                <w:rFonts w:ascii="Times New Roman" w:hAnsi="Times New Roman"/>
                <w:sz w:val="28"/>
                <w:szCs w:val="28"/>
              </w:rPr>
              <w:t>11</w:t>
            </w:r>
            <w:r w:rsidR="006E581B" w:rsidRPr="006E581B">
              <w:rPr>
                <w:rFonts w:ascii="Times New Roman" w:hAnsi="Times New Roman"/>
                <w:sz w:val="28"/>
                <w:szCs w:val="28"/>
              </w:rPr>
              <w:t>.2023</w:t>
            </w:r>
            <w:r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7DBA" w:rsidRPr="006E581B">
              <w:rPr>
                <w:rFonts w:ascii="Times New Roman" w:hAnsi="Times New Roman"/>
                <w:sz w:val="28"/>
                <w:szCs w:val="28"/>
              </w:rPr>
              <w:t>д</w:t>
            </w:r>
            <w:r w:rsidR="003B6AAF" w:rsidRPr="006E581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DF0F22">
              <w:rPr>
                <w:rFonts w:ascii="Times New Roman" w:hAnsi="Times New Roman"/>
                <w:sz w:val="28"/>
                <w:szCs w:val="28"/>
              </w:rPr>
              <w:t>13</w:t>
            </w:r>
            <w:r w:rsidR="00003401">
              <w:rPr>
                <w:rFonts w:ascii="Times New Roman" w:hAnsi="Times New Roman"/>
                <w:sz w:val="28"/>
                <w:szCs w:val="28"/>
              </w:rPr>
              <w:t>.</w:t>
            </w:r>
            <w:r w:rsidR="00DF0F22">
              <w:rPr>
                <w:rFonts w:ascii="Times New Roman" w:hAnsi="Times New Roman"/>
                <w:sz w:val="28"/>
                <w:szCs w:val="28"/>
              </w:rPr>
              <w:t>12</w:t>
            </w:r>
            <w:r w:rsidR="008C662F" w:rsidRPr="006E581B">
              <w:rPr>
                <w:rFonts w:ascii="Times New Roman" w:hAnsi="Times New Roman"/>
                <w:sz w:val="28"/>
                <w:szCs w:val="28"/>
              </w:rPr>
              <w:t>.2023</w:t>
            </w:r>
            <w:r w:rsidR="00C328E1" w:rsidRPr="006E58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0559" w:rsidRPr="0038318B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DF0F22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="0043563B" w:rsidRPr="0038318B">
              <w:rPr>
                <w:rFonts w:ascii="Times New Roman" w:hAnsi="Times New Roman"/>
                <w:bCs/>
                <w:sz w:val="28"/>
                <w:szCs w:val="28"/>
              </w:rPr>
              <w:t xml:space="preserve"> люд./днів)</w:t>
            </w:r>
            <w:r w:rsidR="00910C6A" w:rsidRPr="0038318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00A21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Збір аудиторських доказів</w:t>
            </w:r>
            <w:r w:rsidR="00C80559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DF0F22">
              <w:rPr>
                <w:rFonts w:ascii="Times New Roman" w:hAnsi="Times New Roman"/>
                <w:sz w:val="28"/>
                <w:szCs w:val="28"/>
              </w:rPr>
              <w:t>7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 xml:space="preserve">Робота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 джерелами аудиторських доказів</w:t>
            </w:r>
            <w:r w:rsidR="00ED4C57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C85E16">
              <w:rPr>
                <w:rFonts w:ascii="Times New Roman" w:hAnsi="Times New Roman"/>
                <w:sz w:val="28"/>
                <w:szCs w:val="28"/>
              </w:rPr>
              <w:t xml:space="preserve">                7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Документування ходу та результатів дослідження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– 5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4C57" w:rsidRPr="0073009A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Узагальнення результатів аудиторського дослідження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211DF0">
              <w:rPr>
                <w:rFonts w:ascii="Times New Roman" w:hAnsi="Times New Roman"/>
                <w:sz w:val="28"/>
                <w:szCs w:val="28"/>
              </w:rPr>
              <w:t>3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Підготовка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та обговорення </w:t>
            </w:r>
            <w:proofErr w:type="spellStart"/>
            <w:r w:rsidR="00900A21">
              <w:rPr>
                <w:rFonts w:ascii="Times New Roman" w:hAnsi="Times New Roman"/>
                <w:sz w:val="28"/>
                <w:szCs w:val="28"/>
              </w:rPr>
              <w:t>проє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 аудиторського звіту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</w:t>
            </w:r>
          </w:p>
        </w:tc>
      </w:tr>
      <w:tr w:rsidR="00B01627" w:rsidRPr="0073009A" w:rsidTr="00A73A5A">
        <w:trPr>
          <w:trHeight w:val="328"/>
        </w:trPr>
        <w:tc>
          <w:tcPr>
            <w:tcW w:w="636" w:type="dxa"/>
            <w:shd w:val="clear" w:color="auto" w:fill="auto"/>
          </w:tcPr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A5A" w:rsidRPr="0073009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003401" w:rsidP="00003401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Г.А.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C662F" w:rsidRPr="0073009A">
              <w:rPr>
                <w:rFonts w:ascii="Times New Roman" w:hAnsi="Times New Roman"/>
                <w:bCs/>
                <w:sz w:val="28"/>
                <w:szCs w:val="28"/>
              </w:rPr>
              <w:t>– головний спеціаліст</w:t>
            </w:r>
            <w:r w:rsidR="00A1525C">
              <w:rPr>
                <w:rFonts w:ascii="Times New Roman" w:hAnsi="Times New Roman"/>
                <w:bCs/>
                <w:sz w:val="28"/>
                <w:szCs w:val="28"/>
              </w:rPr>
              <w:t xml:space="preserve"> з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внутрішнього аудиту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Дрогобицької 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районної </w:t>
            </w:r>
            <w:r w:rsidR="00093420" w:rsidRPr="0073009A">
              <w:rPr>
                <w:rFonts w:ascii="Times New Roman" w:hAnsi="Times New Roman"/>
                <w:bCs/>
                <w:sz w:val="28"/>
                <w:szCs w:val="28"/>
              </w:rPr>
              <w:t>державної</w:t>
            </w:r>
            <w:r w:rsidR="00C60363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адміністрації 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543" w:type="dxa"/>
            <w:shd w:val="clear" w:color="auto" w:fill="auto"/>
          </w:tcPr>
          <w:p w:rsidR="00CA6F7A" w:rsidRPr="00CA6F7A" w:rsidRDefault="00DF0F22" w:rsidP="00DF0F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гуманітарної політики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Дрогобицької</w:t>
            </w:r>
            <w:r w:rsidR="00CA6F7A" w:rsidRPr="00CA6F7A">
              <w:rPr>
                <w:rFonts w:ascii="Times New Roman" w:hAnsi="Times New Roman"/>
                <w:sz w:val="28"/>
                <w:szCs w:val="28"/>
              </w:rPr>
              <w:t xml:space="preserve"> районної державної адміністрації</w:t>
            </w:r>
            <w:r w:rsidR="008140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(Львівська область,</w:t>
            </w:r>
            <w:r w:rsidR="000034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м.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Дрогобич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 вул.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22 Січня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</w:t>
            </w:r>
            <w:r w:rsidR="001973F3">
              <w:rPr>
                <w:rFonts w:ascii="Times New Roman" w:hAnsi="Times New Roman"/>
                <w:sz w:val="28"/>
                <w:szCs w:val="28"/>
              </w:rPr>
              <w:t xml:space="preserve"> 37</w:t>
            </w:r>
            <w:r w:rsidR="00CA6F7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23ABC" w:rsidRP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 xml:space="preserve">Головний спеціаліст з внутрішнього аудиту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34" w:rsidRDefault="003F0B34" w:rsidP="00BE56FA">
      <w:pPr>
        <w:spacing w:after="0" w:line="240" w:lineRule="auto"/>
      </w:pPr>
      <w:r>
        <w:separator/>
      </w:r>
    </w:p>
  </w:endnote>
  <w:endnote w:type="continuationSeparator" w:id="0">
    <w:p w:rsidR="003F0B34" w:rsidRDefault="003F0B34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34" w:rsidRDefault="003F0B34" w:rsidP="00BE56FA">
      <w:pPr>
        <w:spacing w:after="0" w:line="240" w:lineRule="auto"/>
      </w:pPr>
      <w:r>
        <w:separator/>
      </w:r>
    </w:p>
  </w:footnote>
  <w:footnote w:type="continuationSeparator" w:id="0">
    <w:p w:rsidR="003F0B34" w:rsidRDefault="003F0B34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185AF9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4351C"/>
    <w:rsid w:val="000543B7"/>
    <w:rsid w:val="000777FC"/>
    <w:rsid w:val="00093420"/>
    <w:rsid w:val="000A2882"/>
    <w:rsid w:val="000A511A"/>
    <w:rsid w:val="000D2C29"/>
    <w:rsid w:val="000D6DA4"/>
    <w:rsid w:val="000F51AE"/>
    <w:rsid w:val="00136905"/>
    <w:rsid w:val="00146B4A"/>
    <w:rsid w:val="001573A1"/>
    <w:rsid w:val="001634FD"/>
    <w:rsid w:val="00166777"/>
    <w:rsid w:val="00185AF9"/>
    <w:rsid w:val="001973F3"/>
    <w:rsid w:val="001D5972"/>
    <w:rsid w:val="001F658B"/>
    <w:rsid w:val="00211DF0"/>
    <w:rsid w:val="00234C69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F0B34"/>
    <w:rsid w:val="003F5795"/>
    <w:rsid w:val="004013E0"/>
    <w:rsid w:val="00402067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25C6"/>
    <w:rsid w:val="00556A29"/>
    <w:rsid w:val="00562C24"/>
    <w:rsid w:val="00571923"/>
    <w:rsid w:val="005769F9"/>
    <w:rsid w:val="005A0A0D"/>
    <w:rsid w:val="005A4BCD"/>
    <w:rsid w:val="005B04E7"/>
    <w:rsid w:val="005B72A7"/>
    <w:rsid w:val="005C182B"/>
    <w:rsid w:val="005E2C38"/>
    <w:rsid w:val="005F0F2E"/>
    <w:rsid w:val="00623ABC"/>
    <w:rsid w:val="006273BD"/>
    <w:rsid w:val="00661786"/>
    <w:rsid w:val="0067027B"/>
    <w:rsid w:val="006765D7"/>
    <w:rsid w:val="006837F5"/>
    <w:rsid w:val="00695732"/>
    <w:rsid w:val="006A0D8F"/>
    <w:rsid w:val="006B0885"/>
    <w:rsid w:val="006B0FE1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B0DE5"/>
    <w:rsid w:val="007B6181"/>
    <w:rsid w:val="007B6E36"/>
    <w:rsid w:val="007D354B"/>
    <w:rsid w:val="007D7118"/>
    <w:rsid w:val="007E2FA0"/>
    <w:rsid w:val="007E3092"/>
    <w:rsid w:val="00814097"/>
    <w:rsid w:val="008143F2"/>
    <w:rsid w:val="00832994"/>
    <w:rsid w:val="00837DBA"/>
    <w:rsid w:val="00865B62"/>
    <w:rsid w:val="008A2BBC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C64D5"/>
    <w:rsid w:val="00CE26ED"/>
    <w:rsid w:val="00CE493C"/>
    <w:rsid w:val="00CF06FE"/>
    <w:rsid w:val="00CF2FA2"/>
    <w:rsid w:val="00D05687"/>
    <w:rsid w:val="00D20E1A"/>
    <w:rsid w:val="00D31286"/>
    <w:rsid w:val="00D421A1"/>
    <w:rsid w:val="00D66C9E"/>
    <w:rsid w:val="00D7333A"/>
    <w:rsid w:val="00D80403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DF0F22"/>
    <w:rsid w:val="00E036A3"/>
    <w:rsid w:val="00E04073"/>
    <w:rsid w:val="00E112E5"/>
    <w:rsid w:val="00E17AE6"/>
    <w:rsid w:val="00E21F24"/>
    <w:rsid w:val="00E363F1"/>
    <w:rsid w:val="00E41664"/>
    <w:rsid w:val="00E574AC"/>
    <w:rsid w:val="00E629B0"/>
    <w:rsid w:val="00E63ADB"/>
    <w:rsid w:val="00E84172"/>
    <w:rsid w:val="00E97B05"/>
    <w:rsid w:val="00EB03DA"/>
    <w:rsid w:val="00EB0D95"/>
    <w:rsid w:val="00EB3E83"/>
    <w:rsid w:val="00EB587E"/>
    <w:rsid w:val="00EB7F38"/>
    <w:rsid w:val="00EC10B7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97E51"/>
    <w:rsid w:val="00FB4271"/>
    <w:rsid w:val="00FB7937"/>
    <w:rsid w:val="00FC5F64"/>
    <w:rsid w:val="00FD1FE8"/>
    <w:rsid w:val="00FD73E7"/>
    <w:rsid w:val="00F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F03F5-DA30-41D2-9B4C-69457068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2021</Words>
  <Characters>1153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2023-11-07T10:12:00Z</cp:lastPrinted>
  <dcterms:created xsi:type="dcterms:W3CDTF">2023-11-09T08:28:00Z</dcterms:created>
  <dcterms:modified xsi:type="dcterms:W3CDTF">2023-11-09T08:28:00Z</dcterms:modified>
  <dc:language>uk-UA</dc:language>
</cp:coreProperties>
</file>