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C17DDD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C17DDD" w:rsidRPr="00A77987" w:rsidRDefault="001C3B98" w:rsidP="001C3B9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>19 липня 2023 року</w:t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030C90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</w:t>
      </w:r>
      <w:r w:rsidR="00C17DDD" w:rsidRPr="00A7798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  </w:t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AF3D7B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</w:r>
      <w:r w:rsidR="00030C90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</w:t>
      </w:r>
      <w:r w:rsidR="00726D37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№ 99</w:t>
      </w:r>
    </w:p>
    <w:p w:rsidR="00C17DDD" w:rsidRDefault="00C17DDD" w:rsidP="00C17DDD">
      <w:pPr>
        <w:pStyle w:val="1"/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F3D7B" w:rsidRDefault="00AF3D7B" w:rsidP="00BD256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внесення змін до розпорядження </w:t>
      </w:r>
    </w:p>
    <w:p w:rsidR="00AF3D7B" w:rsidRDefault="00AF3D7B" w:rsidP="00BD256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від 16.11.2022 №126 «</w:t>
      </w:r>
      <w:r w:rsidR="00B06099"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D2562">
        <w:rPr>
          <w:rFonts w:ascii="Times New Roman" w:hAnsi="Times New Roman" w:cs="Times New Roman"/>
          <w:b/>
          <w:i/>
          <w:sz w:val="26"/>
          <w:szCs w:val="26"/>
        </w:rPr>
        <w:t xml:space="preserve">організацію </w:t>
      </w:r>
    </w:p>
    <w:p w:rsidR="00AF3D7B" w:rsidRDefault="00BD2562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роботи</w:t>
      </w:r>
      <w:r w:rsidR="00B06099"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 районної призовної комісії під</w:t>
      </w:r>
    </w:p>
    <w:p w:rsidR="00AF3D7B" w:rsidRDefault="00B06099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час дії воєнного стану на території </w:t>
      </w:r>
    </w:p>
    <w:p w:rsidR="003F612E" w:rsidRPr="003F612E" w:rsidRDefault="00B06099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>Дрогобицького району</w:t>
      </w:r>
      <w:r w:rsidR="00A978B6">
        <w:rPr>
          <w:rFonts w:ascii="Times New Roman" w:hAnsi="Times New Roman" w:cs="Times New Roman"/>
          <w:b/>
          <w:i/>
          <w:sz w:val="26"/>
          <w:szCs w:val="26"/>
        </w:rPr>
        <w:t>» (зі змінами)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Відповідно до</w:t>
      </w:r>
      <w:r w:rsidR="00FD3714">
        <w:rPr>
          <w:rFonts w:ascii="Times New Roman" w:hAnsi="Times New Roman" w:cs="Times New Roman"/>
          <w:sz w:val="26"/>
          <w:szCs w:val="26"/>
        </w:rPr>
        <w:t xml:space="preserve"> Указу Президента України від 24.02.2022 №68/2022 «Про утворення військових адміністрацій», статті 15 Закону України «Про правовий режим воєнного стану», </w:t>
      </w:r>
      <w:r w:rsidRPr="003F612E">
        <w:rPr>
          <w:rFonts w:ascii="Times New Roman" w:hAnsi="Times New Roman" w:cs="Times New Roman"/>
          <w:sz w:val="26"/>
          <w:szCs w:val="26"/>
        </w:rPr>
        <w:t xml:space="preserve">ст.6 Закону України </w:t>
      </w:r>
      <w:r w:rsidR="00FD3714">
        <w:rPr>
          <w:rFonts w:ascii="Times New Roman" w:hAnsi="Times New Roman" w:cs="Times New Roman"/>
          <w:sz w:val="26"/>
          <w:szCs w:val="26"/>
        </w:rPr>
        <w:t>«</w:t>
      </w:r>
      <w:r w:rsidRPr="003F612E">
        <w:rPr>
          <w:rFonts w:ascii="Times New Roman" w:hAnsi="Times New Roman" w:cs="Times New Roman"/>
          <w:sz w:val="26"/>
          <w:szCs w:val="26"/>
        </w:rPr>
        <w:t>Про</w:t>
      </w:r>
      <w:r w:rsidR="00FD3714">
        <w:rPr>
          <w:rFonts w:ascii="Times New Roman" w:hAnsi="Times New Roman" w:cs="Times New Roman"/>
          <w:sz w:val="26"/>
          <w:szCs w:val="26"/>
        </w:rPr>
        <w:t xml:space="preserve"> місцеві державні адміністрації»</w:t>
      </w:r>
      <w:r w:rsidRPr="003F612E">
        <w:rPr>
          <w:rFonts w:ascii="Times New Roman" w:hAnsi="Times New Roman" w:cs="Times New Roman"/>
          <w:sz w:val="26"/>
          <w:szCs w:val="26"/>
        </w:rPr>
        <w:t xml:space="preserve">, Закону України </w:t>
      </w:r>
      <w:r w:rsidR="00FD3714">
        <w:rPr>
          <w:rFonts w:ascii="Times New Roman" w:hAnsi="Times New Roman" w:cs="Times New Roman"/>
          <w:sz w:val="26"/>
          <w:szCs w:val="26"/>
        </w:rPr>
        <w:t>«</w:t>
      </w:r>
      <w:r w:rsidRPr="003F612E">
        <w:rPr>
          <w:rFonts w:ascii="Times New Roman" w:hAnsi="Times New Roman" w:cs="Times New Roman"/>
          <w:sz w:val="26"/>
          <w:szCs w:val="26"/>
        </w:rPr>
        <w:t>Про військовий об</w:t>
      </w:r>
      <w:r w:rsidR="00FD3714">
        <w:rPr>
          <w:rFonts w:ascii="Times New Roman" w:hAnsi="Times New Roman" w:cs="Times New Roman"/>
          <w:sz w:val="26"/>
          <w:szCs w:val="26"/>
        </w:rPr>
        <w:t>ов’язок і військову службу»</w:t>
      </w:r>
      <w:r w:rsidRPr="003F612E">
        <w:rPr>
          <w:rFonts w:ascii="Times New Roman" w:hAnsi="Times New Roman" w:cs="Times New Roman"/>
          <w:sz w:val="26"/>
          <w:szCs w:val="26"/>
        </w:rPr>
        <w:t>, 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від 21.03.2002 № 352</w:t>
      </w:r>
      <w:r w:rsidR="00FD3714">
        <w:rPr>
          <w:rFonts w:ascii="Times New Roman" w:hAnsi="Times New Roman" w:cs="Times New Roman"/>
          <w:sz w:val="26"/>
          <w:szCs w:val="26"/>
        </w:rPr>
        <w:t xml:space="preserve"> (зі змінами)</w:t>
      </w:r>
      <w:r w:rsidRPr="003F612E">
        <w:rPr>
          <w:rFonts w:ascii="Times New Roman" w:hAnsi="Times New Roman" w:cs="Times New Roman"/>
          <w:sz w:val="26"/>
          <w:szCs w:val="26"/>
        </w:rPr>
        <w:t xml:space="preserve">, </w:t>
      </w:r>
      <w:r w:rsidRPr="00FD3714">
        <w:rPr>
          <w:rFonts w:ascii="Times New Roman" w:hAnsi="Times New Roman" w:cs="Times New Roman"/>
          <w:sz w:val="26"/>
          <w:szCs w:val="26"/>
        </w:rPr>
        <w:t xml:space="preserve">розпорядження </w:t>
      </w:r>
      <w:r w:rsidR="00A724F1">
        <w:rPr>
          <w:rFonts w:ascii="Times New Roman" w:hAnsi="Times New Roman" w:cs="Times New Roman"/>
          <w:sz w:val="26"/>
          <w:szCs w:val="26"/>
        </w:rPr>
        <w:t xml:space="preserve">начальника </w:t>
      </w:r>
      <w:r w:rsidRPr="00FD3714">
        <w:rPr>
          <w:rFonts w:ascii="Times New Roman" w:hAnsi="Times New Roman" w:cs="Times New Roman"/>
          <w:sz w:val="26"/>
          <w:szCs w:val="26"/>
        </w:rPr>
        <w:t xml:space="preserve">Львівської обласної </w:t>
      </w:r>
      <w:r w:rsidR="00FD3714" w:rsidRPr="00FD3714">
        <w:rPr>
          <w:rFonts w:ascii="Times New Roman" w:hAnsi="Times New Roman" w:cs="Times New Roman"/>
          <w:sz w:val="26"/>
          <w:szCs w:val="26"/>
        </w:rPr>
        <w:t>військової</w:t>
      </w:r>
      <w:r w:rsidRPr="00FD3714">
        <w:rPr>
          <w:rFonts w:ascii="Times New Roman" w:hAnsi="Times New Roman" w:cs="Times New Roman"/>
          <w:sz w:val="26"/>
          <w:szCs w:val="26"/>
        </w:rPr>
        <w:t xml:space="preserve"> адміністрації від</w:t>
      </w:r>
      <w:r w:rsidR="009E5623">
        <w:rPr>
          <w:rFonts w:ascii="Times New Roman" w:hAnsi="Times New Roman" w:cs="Times New Roman"/>
          <w:sz w:val="26"/>
          <w:szCs w:val="26"/>
        </w:rPr>
        <w:t xml:space="preserve"> </w:t>
      </w:r>
      <w:r w:rsidR="008F3875" w:rsidRPr="008F3875">
        <w:rPr>
          <w:rFonts w:ascii="Times New Roman" w:hAnsi="Times New Roman" w:cs="Times New Roman"/>
          <w:sz w:val="26"/>
          <w:szCs w:val="26"/>
        </w:rPr>
        <w:t>14</w:t>
      </w:r>
      <w:r w:rsidR="009E5623">
        <w:rPr>
          <w:rFonts w:ascii="Times New Roman" w:hAnsi="Times New Roman" w:cs="Times New Roman"/>
          <w:sz w:val="26"/>
          <w:szCs w:val="26"/>
        </w:rPr>
        <w:t xml:space="preserve"> </w:t>
      </w:r>
      <w:r w:rsidR="00FD3714" w:rsidRPr="00FD3714">
        <w:rPr>
          <w:rFonts w:ascii="Times New Roman" w:hAnsi="Times New Roman" w:cs="Times New Roman"/>
          <w:sz w:val="26"/>
          <w:szCs w:val="26"/>
        </w:rPr>
        <w:t>листопада</w:t>
      </w:r>
      <w:r w:rsidRPr="00FD3714">
        <w:rPr>
          <w:rFonts w:ascii="Times New Roman" w:hAnsi="Times New Roman" w:cs="Times New Roman"/>
          <w:sz w:val="26"/>
          <w:szCs w:val="26"/>
        </w:rPr>
        <w:t xml:space="preserve"> 2022 року </w:t>
      </w:r>
      <w:r w:rsidR="009E562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8F3875">
        <w:rPr>
          <w:rFonts w:ascii="Times New Roman" w:hAnsi="Times New Roman" w:cs="Times New Roman"/>
          <w:sz w:val="26"/>
          <w:szCs w:val="26"/>
        </w:rPr>
        <w:t>№</w:t>
      </w:r>
      <w:r w:rsidR="008F3875" w:rsidRPr="008F3875">
        <w:rPr>
          <w:rFonts w:ascii="Times New Roman" w:hAnsi="Times New Roman" w:cs="Times New Roman"/>
          <w:sz w:val="26"/>
          <w:szCs w:val="26"/>
        </w:rPr>
        <w:t>573/0/5-22ВА</w:t>
      </w:r>
      <w:r w:rsidR="00AF3D7B">
        <w:rPr>
          <w:rFonts w:ascii="Times New Roman" w:hAnsi="Times New Roman" w:cs="Times New Roman"/>
          <w:sz w:val="26"/>
          <w:szCs w:val="26"/>
        </w:rPr>
        <w:t xml:space="preserve"> </w:t>
      </w:r>
      <w:r w:rsidRPr="00FD3714">
        <w:rPr>
          <w:rFonts w:ascii="Times New Roman" w:hAnsi="Times New Roman" w:cs="Times New Roman"/>
          <w:sz w:val="26"/>
          <w:szCs w:val="26"/>
        </w:rPr>
        <w:t xml:space="preserve">«Про </w:t>
      </w:r>
      <w:r w:rsidR="00FD3714" w:rsidRPr="00FD3714">
        <w:rPr>
          <w:rFonts w:ascii="Times New Roman" w:hAnsi="Times New Roman" w:cs="Times New Roman"/>
          <w:sz w:val="26"/>
          <w:szCs w:val="26"/>
        </w:rPr>
        <w:t>організацію роботи призовних комісій під час дії воєнного стану</w:t>
      </w:r>
      <w:r w:rsidRPr="00FD3714">
        <w:rPr>
          <w:rFonts w:ascii="Times New Roman" w:hAnsi="Times New Roman" w:cs="Times New Roman"/>
          <w:sz w:val="26"/>
          <w:szCs w:val="26"/>
        </w:rPr>
        <w:t>»,</w:t>
      </w:r>
      <w:r w:rsidR="009E5623">
        <w:rPr>
          <w:rFonts w:ascii="Times New Roman" w:hAnsi="Times New Roman" w:cs="Times New Roman"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sz w:val="26"/>
          <w:szCs w:val="26"/>
        </w:rPr>
        <w:t>лист</w:t>
      </w:r>
      <w:r w:rsidR="00352FD3">
        <w:rPr>
          <w:rFonts w:ascii="Times New Roman" w:hAnsi="Times New Roman" w:cs="Times New Roman"/>
          <w:sz w:val="26"/>
          <w:szCs w:val="26"/>
        </w:rPr>
        <w:t>а</w:t>
      </w:r>
      <w:r w:rsidRPr="003F612E">
        <w:rPr>
          <w:rFonts w:ascii="Times New Roman" w:hAnsi="Times New Roman" w:cs="Times New Roman"/>
          <w:sz w:val="26"/>
          <w:szCs w:val="26"/>
        </w:rPr>
        <w:t xml:space="preserve"> Дрогобицького районного територіального центру комплектування та соціальної підтримки  від </w:t>
      </w:r>
      <w:r w:rsidR="00B06099">
        <w:rPr>
          <w:rFonts w:ascii="Times New Roman" w:hAnsi="Times New Roman" w:cs="Times New Roman"/>
          <w:sz w:val="26"/>
          <w:szCs w:val="26"/>
        </w:rPr>
        <w:t>03.11</w:t>
      </w:r>
      <w:r w:rsidRPr="003F612E">
        <w:rPr>
          <w:rFonts w:ascii="Times New Roman" w:hAnsi="Times New Roman" w:cs="Times New Roman"/>
          <w:sz w:val="26"/>
          <w:szCs w:val="26"/>
        </w:rPr>
        <w:t>.2022 №2/</w:t>
      </w:r>
      <w:r w:rsidR="00B06099">
        <w:rPr>
          <w:rFonts w:ascii="Times New Roman" w:hAnsi="Times New Roman" w:cs="Times New Roman"/>
          <w:sz w:val="26"/>
          <w:szCs w:val="26"/>
        </w:rPr>
        <w:t>5091</w:t>
      </w:r>
      <w:r w:rsidR="00352FD3">
        <w:rPr>
          <w:rFonts w:ascii="Times New Roman" w:hAnsi="Times New Roman" w:cs="Times New Roman"/>
          <w:sz w:val="26"/>
          <w:szCs w:val="26"/>
        </w:rPr>
        <w:t>,</w:t>
      </w:r>
      <w:r w:rsidRPr="003F612E">
        <w:rPr>
          <w:rFonts w:ascii="Times New Roman" w:hAnsi="Times New Roman" w:cs="Times New Roman"/>
          <w:sz w:val="26"/>
          <w:szCs w:val="26"/>
        </w:rPr>
        <w:t xml:space="preserve"> з метою </w:t>
      </w:r>
      <w:r w:rsidR="00352FD3">
        <w:rPr>
          <w:rFonts w:ascii="Times New Roman" w:hAnsi="Times New Roman" w:cs="Times New Roman"/>
          <w:sz w:val="26"/>
          <w:szCs w:val="26"/>
        </w:rPr>
        <w:t>виконання вимог статті 18</w:t>
      </w:r>
      <w:r w:rsidR="00352FD3" w:rsidRPr="00352FD3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352FD3">
        <w:rPr>
          <w:rFonts w:ascii="Times New Roman" w:hAnsi="Times New Roman" w:cs="Times New Roman"/>
          <w:sz w:val="26"/>
          <w:szCs w:val="26"/>
        </w:rPr>
        <w:t xml:space="preserve"> Закону України «Про військовий обов’язок і військову службу»</w:t>
      </w:r>
      <w:r w:rsidR="00AF3D7B">
        <w:rPr>
          <w:rFonts w:ascii="Times New Roman" w:hAnsi="Times New Roman" w:cs="Times New Roman"/>
          <w:sz w:val="26"/>
          <w:szCs w:val="26"/>
        </w:rPr>
        <w:t xml:space="preserve"> та у зв’язку з кадровими змінами</w:t>
      </w:r>
      <w:r w:rsidRPr="003F612E">
        <w:rPr>
          <w:rFonts w:ascii="Times New Roman" w:hAnsi="Times New Roman" w:cs="Times New Roman"/>
          <w:sz w:val="26"/>
          <w:szCs w:val="26"/>
        </w:rPr>
        <w:t>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41D12" w:rsidRDefault="003F612E" w:rsidP="00E41D1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E41D12">
        <w:rPr>
          <w:rFonts w:ascii="Times New Roman" w:hAnsi="Times New Roman" w:cs="Times New Roman"/>
          <w:sz w:val="26"/>
          <w:szCs w:val="26"/>
        </w:rPr>
        <w:t xml:space="preserve">Внести </w:t>
      </w:r>
      <w:r w:rsidR="009E5623">
        <w:rPr>
          <w:rFonts w:ascii="Times New Roman" w:hAnsi="Times New Roman" w:cs="Times New Roman"/>
          <w:sz w:val="26"/>
          <w:szCs w:val="26"/>
        </w:rPr>
        <w:t>зміни до</w:t>
      </w:r>
      <w:r w:rsidR="00E41D12">
        <w:rPr>
          <w:rFonts w:ascii="Times New Roman" w:hAnsi="Times New Roman" w:cs="Times New Roman"/>
          <w:sz w:val="26"/>
          <w:szCs w:val="26"/>
        </w:rPr>
        <w:t xml:space="preserve"> п.1 розпорядження начальника Дрогобицької районної військової адміністрації від 16 листопада 2022 року №126 «</w:t>
      </w:r>
      <w:r w:rsidR="00E41D12" w:rsidRPr="00E41D12">
        <w:rPr>
          <w:rFonts w:ascii="Times New Roman" w:hAnsi="Times New Roman" w:cs="Times New Roman"/>
          <w:sz w:val="26"/>
          <w:szCs w:val="26"/>
        </w:rPr>
        <w:t xml:space="preserve">Про організацію </w:t>
      </w:r>
      <w:r w:rsidR="00E41D12">
        <w:rPr>
          <w:rFonts w:ascii="Times New Roman" w:hAnsi="Times New Roman" w:cs="Times New Roman"/>
          <w:sz w:val="26"/>
          <w:szCs w:val="26"/>
        </w:rPr>
        <w:t xml:space="preserve"> </w:t>
      </w:r>
      <w:r w:rsidR="00E41D12" w:rsidRPr="00E41D12">
        <w:rPr>
          <w:rFonts w:ascii="Times New Roman" w:hAnsi="Times New Roman" w:cs="Times New Roman"/>
          <w:sz w:val="26"/>
          <w:szCs w:val="26"/>
        </w:rPr>
        <w:t>роботи районної призовної комісії під</w:t>
      </w:r>
      <w:r w:rsidR="00E41D12">
        <w:rPr>
          <w:rFonts w:ascii="Times New Roman" w:hAnsi="Times New Roman" w:cs="Times New Roman"/>
          <w:sz w:val="26"/>
          <w:szCs w:val="26"/>
        </w:rPr>
        <w:t xml:space="preserve"> </w:t>
      </w:r>
      <w:r w:rsidR="00E41D12" w:rsidRPr="00E41D12">
        <w:rPr>
          <w:rFonts w:ascii="Times New Roman" w:hAnsi="Times New Roman" w:cs="Times New Roman"/>
          <w:sz w:val="26"/>
          <w:szCs w:val="26"/>
        </w:rPr>
        <w:t xml:space="preserve">час дії воєнного стану на території </w:t>
      </w:r>
      <w:r w:rsidR="00E41D12">
        <w:rPr>
          <w:rFonts w:ascii="Times New Roman" w:hAnsi="Times New Roman" w:cs="Times New Roman"/>
          <w:sz w:val="26"/>
          <w:szCs w:val="26"/>
        </w:rPr>
        <w:t xml:space="preserve"> </w:t>
      </w:r>
      <w:r w:rsidR="00E41D12" w:rsidRPr="00E41D12">
        <w:rPr>
          <w:rFonts w:ascii="Times New Roman" w:hAnsi="Times New Roman" w:cs="Times New Roman"/>
          <w:sz w:val="26"/>
          <w:szCs w:val="26"/>
        </w:rPr>
        <w:t>Дрогобицького району</w:t>
      </w:r>
      <w:r w:rsidR="009E5623">
        <w:rPr>
          <w:rFonts w:ascii="Times New Roman" w:hAnsi="Times New Roman" w:cs="Times New Roman"/>
          <w:sz w:val="26"/>
          <w:szCs w:val="26"/>
        </w:rPr>
        <w:t>»</w:t>
      </w:r>
      <w:r w:rsidR="00A978B6">
        <w:rPr>
          <w:rFonts w:ascii="Times New Roman" w:hAnsi="Times New Roman" w:cs="Times New Roman"/>
          <w:sz w:val="26"/>
          <w:szCs w:val="26"/>
        </w:rPr>
        <w:t xml:space="preserve"> (зі змінами)</w:t>
      </w:r>
      <w:r w:rsidR="009E5623">
        <w:rPr>
          <w:rFonts w:ascii="Times New Roman" w:hAnsi="Times New Roman" w:cs="Times New Roman"/>
          <w:sz w:val="26"/>
          <w:szCs w:val="26"/>
        </w:rPr>
        <w:t xml:space="preserve">, </w:t>
      </w:r>
      <w:r w:rsidR="00E41D12">
        <w:rPr>
          <w:rFonts w:ascii="Times New Roman" w:hAnsi="Times New Roman" w:cs="Times New Roman"/>
          <w:sz w:val="26"/>
          <w:szCs w:val="26"/>
        </w:rPr>
        <w:t>затвердивши персональний склад Дрогобицької районної призовної комісії на час дії воєнного стану в новій редакції згідно з додатком 1.</w:t>
      </w:r>
    </w:p>
    <w:p w:rsidR="00A978B6" w:rsidRDefault="00A978B6" w:rsidP="00E41D1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978B6" w:rsidRDefault="00A978B6" w:rsidP="00E41D1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 Визнати таким, що втратив чинність п.1 розпорядження начальника Дрогобицької районної військової адміністрації від 09 січня 2023 року №3 «Про внесення змін до розпорядження районної військової адміністрації від 16.11.2022 №126 «Про організацію роботи районної призовної комісії під час дії воєнного стану на території Дрогобицького району».</w:t>
      </w:r>
    </w:p>
    <w:p w:rsidR="009628AC" w:rsidRPr="003F612E" w:rsidRDefault="009628AC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ED23CF">
        <w:rPr>
          <w:rFonts w:ascii="Times New Roman" w:hAnsi="Times New Roman" w:cs="Times New Roman"/>
          <w:sz w:val="26"/>
          <w:szCs w:val="26"/>
        </w:rPr>
        <w:t>3</w:t>
      </w:r>
      <w:r w:rsidRPr="003F612E">
        <w:rPr>
          <w:rFonts w:ascii="Times New Roman" w:hAnsi="Times New Roman" w:cs="Times New Roman"/>
          <w:sz w:val="26"/>
          <w:szCs w:val="26"/>
        </w:rPr>
        <w:t xml:space="preserve">. Контроль за виконанням розпорядження покласти на першого заступника </w:t>
      </w:r>
      <w:r w:rsidR="00090C25">
        <w:rPr>
          <w:rFonts w:ascii="Times New Roman" w:hAnsi="Times New Roman" w:cs="Times New Roman"/>
          <w:sz w:val="26"/>
          <w:szCs w:val="26"/>
        </w:rPr>
        <w:t xml:space="preserve">голови </w:t>
      </w:r>
      <w:r w:rsidR="009628AC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  <w:r w:rsidR="00090C25">
        <w:rPr>
          <w:rFonts w:ascii="Times New Roman" w:hAnsi="Times New Roman" w:cs="Times New Roman"/>
          <w:sz w:val="26"/>
          <w:szCs w:val="26"/>
        </w:rPr>
        <w:t>державної</w:t>
      </w:r>
      <w:r w:rsidR="009628AC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Pr="003F612E">
        <w:rPr>
          <w:rFonts w:ascii="Times New Roman" w:hAnsi="Times New Roman" w:cs="Times New Roman"/>
          <w:sz w:val="26"/>
          <w:szCs w:val="26"/>
        </w:rPr>
        <w:t xml:space="preserve">Романа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Шлярпа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>.</w:t>
      </w:r>
    </w:p>
    <w:p w:rsidR="00C17DDD" w:rsidRDefault="00C17DDD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C17DDD">
      <w:pPr>
        <w:spacing w:after="0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EF2157" w:rsidRPr="009E5623" w:rsidRDefault="00EF2157" w:rsidP="00D62FE3">
      <w:pPr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0C4B3C" w:rsidRDefault="000C4B3C">
      <w:pPr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ab/>
      </w:r>
    </w:p>
    <w:p w:rsidR="00D008E8" w:rsidRDefault="00D008E8">
      <w:pPr>
        <w:rPr>
          <w:rFonts w:ascii="Times New Roman" w:hAnsi="Times New Roman" w:cs="Times New Roman"/>
          <w:sz w:val="26"/>
          <w:szCs w:val="26"/>
        </w:rPr>
      </w:pPr>
    </w:p>
    <w:p w:rsidR="00D008E8" w:rsidRDefault="00D008E8">
      <w:pPr>
        <w:rPr>
          <w:rFonts w:ascii="Times New Roman" w:hAnsi="Times New Roman" w:cs="Times New Roman"/>
          <w:sz w:val="26"/>
          <w:szCs w:val="26"/>
        </w:rPr>
      </w:pPr>
    </w:p>
    <w:p w:rsidR="00D008E8" w:rsidRDefault="00D008E8">
      <w:pPr>
        <w:rPr>
          <w:rFonts w:ascii="Times New Roman" w:hAnsi="Times New Roman" w:cs="Times New Roman"/>
          <w:sz w:val="26"/>
          <w:szCs w:val="26"/>
        </w:rPr>
      </w:pPr>
    </w:p>
    <w:p w:rsidR="00D008E8" w:rsidRDefault="00D008E8">
      <w:pPr>
        <w:rPr>
          <w:rFonts w:ascii="Times New Roman" w:hAnsi="Times New Roman" w:cs="Times New Roman"/>
          <w:sz w:val="26"/>
          <w:szCs w:val="26"/>
        </w:rPr>
      </w:pPr>
    </w:p>
    <w:p w:rsidR="00D008E8" w:rsidRDefault="00D008E8">
      <w:pPr>
        <w:rPr>
          <w:rFonts w:ascii="Times New Roman" w:hAnsi="Times New Roman" w:cs="Times New Roman"/>
          <w:sz w:val="26"/>
          <w:szCs w:val="26"/>
        </w:rPr>
      </w:pPr>
    </w:p>
    <w:p w:rsidR="00D008E8" w:rsidRDefault="00D008E8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030C90" w:rsidRDefault="00030C90">
      <w:pPr>
        <w:rPr>
          <w:rFonts w:ascii="Times New Roman" w:hAnsi="Times New Roman" w:cs="Times New Roman"/>
          <w:sz w:val="26"/>
          <w:szCs w:val="26"/>
        </w:rPr>
      </w:pPr>
    </w:p>
    <w:p w:rsidR="00A978B6" w:rsidRDefault="00A978B6">
      <w:pPr>
        <w:rPr>
          <w:rFonts w:ascii="Times New Roman" w:hAnsi="Times New Roman" w:cs="Times New Roman"/>
          <w:sz w:val="26"/>
          <w:szCs w:val="26"/>
        </w:rPr>
      </w:pPr>
    </w:p>
    <w:p w:rsidR="00A978B6" w:rsidRDefault="00A978B6">
      <w:pPr>
        <w:rPr>
          <w:rFonts w:ascii="Times New Roman" w:hAnsi="Times New Roman" w:cs="Times New Roman"/>
          <w:sz w:val="26"/>
          <w:szCs w:val="26"/>
        </w:rPr>
      </w:pPr>
    </w:p>
    <w:p w:rsidR="00A978B6" w:rsidRDefault="00A978B6">
      <w:pPr>
        <w:rPr>
          <w:rFonts w:ascii="Times New Roman" w:hAnsi="Times New Roman" w:cs="Times New Roman"/>
          <w:sz w:val="26"/>
          <w:szCs w:val="26"/>
        </w:rPr>
      </w:pPr>
    </w:p>
    <w:p w:rsidR="00A978B6" w:rsidRDefault="00A978B6">
      <w:pPr>
        <w:rPr>
          <w:rFonts w:ascii="Times New Roman" w:hAnsi="Times New Roman" w:cs="Times New Roman"/>
          <w:sz w:val="26"/>
          <w:szCs w:val="26"/>
        </w:rPr>
      </w:pPr>
    </w:p>
    <w:p w:rsidR="00A978B6" w:rsidRDefault="00A978B6">
      <w:pPr>
        <w:rPr>
          <w:rFonts w:ascii="Times New Roman" w:hAnsi="Times New Roman" w:cs="Times New Roman"/>
          <w:sz w:val="26"/>
          <w:szCs w:val="26"/>
        </w:rPr>
      </w:pPr>
    </w:p>
    <w:p w:rsidR="00A978B6" w:rsidRDefault="00A978B6">
      <w:pPr>
        <w:rPr>
          <w:rFonts w:ascii="Times New Roman" w:hAnsi="Times New Roman" w:cs="Times New Roman"/>
          <w:sz w:val="26"/>
          <w:szCs w:val="26"/>
        </w:rPr>
      </w:pPr>
    </w:p>
    <w:p w:rsidR="00A978B6" w:rsidRDefault="00A978B6">
      <w:pPr>
        <w:rPr>
          <w:rFonts w:ascii="Times New Roman" w:hAnsi="Times New Roman" w:cs="Times New Roman"/>
          <w:sz w:val="26"/>
          <w:szCs w:val="26"/>
        </w:rPr>
      </w:pPr>
    </w:p>
    <w:sectPr w:rsidR="00A978B6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30C90"/>
    <w:rsid w:val="000877D2"/>
    <w:rsid w:val="00090C25"/>
    <w:rsid w:val="00093F5D"/>
    <w:rsid w:val="000C4B3C"/>
    <w:rsid w:val="00125213"/>
    <w:rsid w:val="00166078"/>
    <w:rsid w:val="001C3B98"/>
    <w:rsid w:val="00214B85"/>
    <w:rsid w:val="002A7161"/>
    <w:rsid w:val="00352FD3"/>
    <w:rsid w:val="00354352"/>
    <w:rsid w:val="00396539"/>
    <w:rsid w:val="003A4561"/>
    <w:rsid w:val="003A6D95"/>
    <w:rsid w:val="003E6C0B"/>
    <w:rsid w:val="003F612E"/>
    <w:rsid w:val="00442D25"/>
    <w:rsid w:val="004E2618"/>
    <w:rsid w:val="005020CC"/>
    <w:rsid w:val="0053186B"/>
    <w:rsid w:val="00545B81"/>
    <w:rsid w:val="005A7839"/>
    <w:rsid w:val="005E50C0"/>
    <w:rsid w:val="00602330"/>
    <w:rsid w:val="00610B7F"/>
    <w:rsid w:val="0067657E"/>
    <w:rsid w:val="00726D37"/>
    <w:rsid w:val="00737BE4"/>
    <w:rsid w:val="00750C19"/>
    <w:rsid w:val="0075221E"/>
    <w:rsid w:val="007E58E4"/>
    <w:rsid w:val="00854CB0"/>
    <w:rsid w:val="00862228"/>
    <w:rsid w:val="008B1BB7"/>
    <w:rsid w:val="008D04C8"/>
    <w:rsid w:val="008F3875"/>
    <w:rsid w:val="00947161"/>
    <w:rsid w:val="009628AC"/>
    <w:rsid w:val="009E3F09"/>
    <w:rsid w:val="009E5623"/>
    <w:rsid w:val="00A71EC7"/>
    <w:rsid w:val="00A724F1"/>
    <w:rsid w:val="00A77987"/>
    <w:rsid w:val="00A9344D"/>
    <w:rsid w:val="00A978B6"/>
    <w:rsid w:val="00AF3D7B"/>
    <w:rsid w:val="00B06099"/>
    <w:rsid w:val="00B53DAE"/>
    <w:rsid w:val="00BD2562"/>
    <w:rsid w:val="00C17DDD"/>
    <w:rsid w:val="00C3153C"/>
    <w:rsid w:val="00D008E8"/>
    <w:rsid w:val="00D2373E"/>
    <w:rsid w:val="00D62FE3"/>
    <w:rsid w:val="00E41D12"/>
    <w:rsid w:val="00E637BC"/>
    <w:rsid w:val="00ED23CF"/>
    <w:rsid w:val="00ED532C"/>
    <w:rsid w:val="00EF2157"/>
    <w:rsid w:val="00FD3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F57BB-4274-44D9-B85A-55EF65A0D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1477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2023-07-24T14:33:00Z</cp:lastPrinted>
  <dcterms:created xsi:type="dcterms:W3CDTF">2023-07-25T07:46:00Z</dcterms:created>
  <dcterms:modified xsi:type="dcterms:W3CDTF">2023-07-25T07:47:00Z</dcterms:modified>
</cp:coreProperties>
</file>