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B31" w:rsidRDefault="00873B31" w:rsidP="00873B31">
      <w:pPr>
        <w:spacing w:after="0"/>
        <w:ind w:left="-426"/>
        <w:jc w:val="center"/>
        <w:rPr>
          <w:rFonts w:ascii="Times New Roman" w:hAnsi="Times New Roman" w:cs="Times New Roman"/>
          <w:sz w:val="28"/>
          <w:szCs w:val="28"/>
        </w:rPr>
      </w:pPr>
      <w:r w:rsidRPr="0027497F">
        <w:rPr>
          <w:rFonts w:ascii="Times New Roman" w:hAnsi="Times New Roman" w:cs="Times New Roman"/>
          <w:noProof/>
          <w:sz w:val="28"/>
          <w:szCs w:val="28"/>
        </w:rPr>
        <w:drawing>
          <wp:inline distT="0" distB="0" distL="0" distR="0">
            <wp:extent cx="475615" cy="621665"/>
            <wp:effectExtent l="0" t="0" r="635" b="698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873B31" w:rsidRPr="00B441A1" w:rsidRDefault="00873B31" w:rsidP="00873B31">
      <w:pPr>
        <w:spacing w:after="0"/>
        <w:ind w:left="-426"/>
        <w:jc w:val="center"/>
        <w:rPr>
          <w:rFonts w:ascii="Times New Roman" w:hAnsi="Times New Roman" w:cs="Times New Roman"/>
          <w:sz w:val="12"/>
          <w:szCs w:val="12"/>
        </w:rPr>
      </w:pPr>
    </w:p>
    <w:p w:rsidR="00B13B0A" w:rsidRDefault="00B13B0A" w:rsidP="00B13B0A">
      <w:pPr>
        <w:pStyle w:val="1"/>
        <w:spacing w:after="0" w:line="240" w:lineRule="auto"/>
        <w:jc w:val="center"/>
        <w:rPr>
          <w:rFonts w:ascii="Times New Roman" w:eastAsia="Times New Roman" w:hAnsi="Times New Roman" w:cs="Times New Roman"/>
          <w:smallCaps/>
          <w:color w:val="1D68FF"/>
          <w:sz w:val="24"/>
          <w:szCs w:val="24"/>
        </w:rPr>
      </w:pPr>
      <w:r>
        <w:rPr>
          <w:rFonts w:ascii="Times New Roman" w:eastAsia="Times New Roman" w:hAnsi="Times New Roman" w:cs="Times New Roman"/>
          <w:smallCaps/>
          <w:color w:val="1D68FF"/>
          <w:sz w:val="24"/>
          <w:szCs w:val="24"/>
        </w:rPr>
        <w:t>ДРОГОБИЦЬКА РАЙОННА ДЕРЖАВНА АДМІНІСТРАЦІЯ</w:t>
      </w:r>
    </w:p>
    <w:p w:rsidR="00B13B0A" w:rsidRDefault="00B13B0A" w:rsidP="00B13B0A">
      <w:pPr>
        <w:pStyle w:val="1"/>
        <w:spacing w:after="0" w:line="240" w:lineRule="auto"/>
        <w:jc w:val="center"/>
        <w:rPr>
          <w:rFonts w:ascii="Times New Roman" w:eastAsia="Times New Roman" w:hAnsi="Times New Roman" w:cs="Times New Roman"/>
          <w:smallCaps/>
          <w:color w:val="1D68FF"/>
          <w:sz w:val="24"/>
          <w:szCs w:val="24"/>
        </w:rPr>
      </w:pPr>
      <w:r>
        <w:rPr>
          <w:rFonts w:ascii="Times New Roman" w:eastAsia="Times New Roman" w:hAnsi="Times New Roman" w:cs="Times New Roman"/>
          <w:smallCaps/>
          <w:color w:val="1D68FF"/>
          <w:sz w:val="24"/>
          <w:szCs w:val="24"/>
        </w:rPr>
        <w:t>ЛЬВІВСЬКОЇ ОБЛАСТІ</w:t>
      </w:r>
    </w:p>
    <w:p w:rsidR="00B13B0A" w:rsidRDefault="00B13B0A" w:rsidP="00B13B0A">
      <w:pPr>
        <w:pStyle w:val="1"/>
        <w:spacing w:after="0" w:line="240" w:lineRule="auto"/>
        <w:jc w:val="center"/>
        <w:rPr>
          <w:rFonts w:ascii="Times New Roman" w:eastAsia="Times New Roman" w:hAnsi="Times New Roman" w:cs="Times New Roman"/>
          <w:b/>
          <w:smallCaps/>
          <w:color w:val="1D68FF"/>
          <w:sz w:val="12"/>
          <w:szCs w:val="12"/>
        </w:rPr>
      </w:pPr>
    </w:p>
    <w:p w:rsidR="00B13B0A" w:rsidRDefault="00B13B0A" w:rsidP="00B13B0A">
      <w:pPr>
        <w:pStyle w:val="1"/>
        <w:spacing w:after="0" w:line="240" w:lineRule="auto"/>
        <w:jc w:val="center"/>
        <w:rPr>
          <w:rFonts w:ascii="Times New Roman" w:eastAsia="Times New Roman" w:hAnsi="Times New Roman" w:cs="Times New Roman"/>
          <w:b/>
          <w:smallCaps/>
          <w:color w:val="1D68FF"/>
          <w:sz w:val="28"/>
          <w:szCs w:val="28"/>
        </w:rPr>
      </w:pPr>
      <w:r>
        <w:rPr>
          <w:rFonts w:ascii="Times New Roman" w:eastAsia="Times New Roman" w:hAnsi="Times New Roman" w:cs="Times New Roman"/>
          <w:b/>
          <w:smallCaps/>
          <w:color w:val="1D68FF"/>
          <w:sz w:val="28"/>
          <w:szCs w:val="28"/>
        </w:rPr>
        <w:t>ДРОГОБИЦЬКА РАЙОННА ВІЙСЬКОВА АДМІНІСТРАЦІЯ</w:t>
      </w:r>
    </w:p>
    <w:p w:rsidR="00B13B0A" w:rsidRDefault="00B13B0A" w:rsidP="00B13B0A">
      <w:pPr>
        <w:pStyle w:val="1"/>
        <w:spacing w:after="0" w:line="240" w:lineRule="auto"/>
        <w:jc w:val="center"/>
        <w:rPr>
          <w:rFonts w:ascii="Times New Roman" w:eastAsia="Times New Roman" w:hAnsi="Times New Roman" w:cs="Times New Roman"/>
          <w:b/>
          <w:color w:val="1D68FF"/>
          <w:sz w:val="24"/>
          <w:szCs w:val="24"/>
        </w:rPr>
      </w:pPr>
    </w:p>
    <w:p w:rsidR="00B13B0A" w:rsidRDefault="00B13B0A" w:rsidP="00B13B0A">
      <w:pPr>
        <w:pStyle w:val="1"/>
        <w:spacing w:after="0" w:line="240" w:lineRule="auto"/>
        <w:jc w:val="center"/>
        <w:rPr>
          <w:rFonts w:ascii="Times New Roman" w:eastAsia="Times New Roman" w:hAnsi="Times New Roman" w:cs="Times New Roman"/>
          <w:b/>
          <w:color w:val="1D68FF"/>
          <w:sz w:val="28"/>
          <w:szCs w:val="28"/>
        </w:rPr>
      </w:pPr>
      <w:r>
        <w:rPr>
          <w:rFonts w:ascii="Times New Roman" w:eastAsia="Times New Roman" w:hAnsi="Times New Roman" w:cs="Times New Roman"/>
          <w:b/>
          <w:color w:val="1D68FF"/>
          <w:sz w:val="28"/>
          <w:szCs w:val="28"/>
        </w:rPr>
        <w:t>РОЗПОРЯДЖЕННЯ</w:t>
      </w:r>
    </w:p>
    <w:p w:rsidR="00B13B0A" w:rsidRDefault="00B13B0A" w:rsidP="00B13B0A">
      <w:pPr>
        <w:pStyle w:val="1"/>
        <w:spacing w:after="0" w:line="240" w:lineRule="auto"/>
        <w:jc w:val="center"/>
        <w:rPr>
          <w:rFonts w:ascii="Times New Roman" w:eastAsia="Times New Roman" w:hAnsi="Times New Roman" w:cs="Times New Roman"/>
          <w:color w:val="1D68FF"/>
          <w:sz w:val="28"/>
          <w:szCs w:val="28"/>
        </w:rPr>
      </w:pPr>
    </w:p>
    <w:p w:rsidR="00B13B0A" w:rsidRPr="006506DE" w:rsidRDefault="006506DE" w:rsidP="006506DE">
      <w:pPr>
        <w:pStyle w:val="1"/>
        <w:spacing w:after="0" w:line="240" w:lineRule="auto"/>
        <w:jc w:val="both"/>
        <w:rPr>
          <w:rFonts w:ascii="Times New Roman" w:eastAsia="Times New Roman" w:hAnsi="Times New Roman" w:cs="Times New Roman"/>
          <w:color w:val="1D68FF"/>
          <w:sz w:val="24"/>
          <w:szCs w:val="24"/>
        </w:rPr>
      </w:pPr>
      <w:r>
        <w:rPr>
          <w:rFonts w:ascii="Times New Roman" w:eastAsia="Times New Roman" w:hAnsi="Times New Roman" w:cs="Times New Roman"/>
          <w:color w:val="1D68FF"/>
          <w:sz w:val="24"/>
          <w:szCs w:val="24"/>
        </w:rPr>
        <w:t xml:space="preserve">  </w:t>
      </w:r>
      <w:r w:rsidRPr="006506DE">
        <w:rPr>
          <w:rFonts w:ascii="Times New Roman" w:eastAsia="Times New Roman" w:hAnsi="Times New Roman" w:cs="Times New Roman"/>
          <w:color w:val="1D68FF"/>
          <w:sz w:val="24"/>
          <w:szCs w:val="24"/>
        </w:rPr>
        <w:t>14 березня 2023 року</w:t>
      </w:r>
      <w:r w:rsidR="00B13B0A" w:rsidRPr="006506DE">
        <w:rPr>
          <w:rFonts w:ascii="Times New Roman" w:eastAsia="Times New Roman" w:hAnsi="Times New Roman" w:cs="Times New Roman"/>
          <w:color w:val="1D68FF"/>
          <w:sz w:val="24"/>
          <w:szCs w:val="24"/>
        </w:rPr>
        <w:tab/>
        <w:t xml:space="preserve">                   Дрогобич                           </w:t>
      </w:r>
      <w:r>
        <w:rPr>
          <w:rFonts w:ascii="Times New Roman" w:eastAsia="Times New Roman" w:hAnsi="Times New Roman" w:cs="Times New Roman"/>
          <w:color w:val="1D68FF"/>
          <w:sz w:val="24"/>
          <w:szCs w:val="24"/>
        </w:rPr>
        <w:t xml:space="preserve">                                      </w:t>
      </w:r>
      <w:bookmarkStart w:id="0" w:name="_GoBack"/>
      <w:bookmarkEnd w:id="0"/>
      <w:r w:rsidR="00B13B0A" w:rsidRPr="006506DE">
        <w:rPr>
          <w:rFonts w:ascii="Times New Roman" w:eastAsia="Times New Roman" w:hAnsi="Times New Roman" w:cs="Times New Roman"/>
          <w:color w:val="1D68FF"/>
          <w:sz w:val="24"/>
          <w:szCs w:val="24"/>
        </w:rPr>
        <w:t xml:space="preserve">№ </w:t>
      </w:r>
      <w:r w:rsidRPr="006506DE">
        <w:rPr>
          <w:rFonts w:ascii="Times New Roman" w:eastAsia="Times New Roman" w:hAnsi="Times New Roman" w:cs="Times New Roman"/>
          <w:color w:val="1D68FF"/>
          <w:sz w:val="24"/>
          <w:szCs w:val="24"/>
        </w:rPr>
        <w:t>35</w:t>
      </w:r>
    </w:p>
    <w:p w:rsidR="00C66D0C" w:rsidRDefault="00C66D0C" w:rsidP="00572BB6">
      <w:pPr>
        <w:spacing w:line="240" w:lineRule="auto"/>
        <w:rPr>
          <w:b/>
          <w:i/>
          <w:sz w:val="26"/>
          <w:szCs w:val="26"/>
        </w:rPr>
      </w:pPr>
    </w:p>
    <w:p w:rsidR="00786A8E" w:rsidRDefault="00C66D0C" w:rsidP="00786A8E">
      <w:pPr>
        <w:spacing w:line="240" w:lineRule="auto"/>
        <w:contextualSpacing/>
        <w:rPr>
          <w:rFonts w:ascii="Times New Roman" w:eastAsia="Times New Roman" w:hAnsi="Times New Roman" w:cs="Times New Roman"/>
          <w:b/>
          <w:i/>
          <w:sz w:val="26"/>
          <w:szCs w:val="26"/>
        </w:rPr>
      </w:pPr>
      <w:r w:rsidRPr="00C66D0C">
        <w:rPr>
          <w:rFonts w:ascii="Times New Roman" w:eastAsia="Times New Roman" w:hAnsi="Times New Roman" w:cs="Times New Roman"/>
          <w:b/>
          <w:i/>
          <w:sz w:val="26"/>
          <w:szCs w:val="26"/>
        </w:rPr>
        <w:t>Пр</w:t>
      </w:r>
      <w:r w:rsidR="009D3DF2">
        <w:rPr>
          <w:rFonts w:ascii="Times New Roman" w:eastAsia="Times New Roman" w:hAnsi="Times New Roman" w:cs="Times New Roman"/>
          <w:b/>
          <w:i/>
          <w:sz w:val="26"/>
          <w:szCs w:val="26"/>
        </w:rPr>
        <w:t xml:space="preserve">о </w:t>
      </w:r>
      <w:r w:rsidR="00530138">
        <w:rPr>
          <w:rFonts w:ascii="Times New Roman" w:eastAsia="Times New Roman" w:hAnsi="Times New Roman" w:cs="Times New Roman"/>
          <w:b/>
          <w:i/>
          <w:sz w:val="26"/>
          <w:szCs w:val="26"/>
        </w:rPr>
        <w:t>приймання</w:t>
      </w:r>
      <w:r w:rsidR="00786A8E">
        <w:rPr>
          <w:rFonts w:ascii="Times New Roman" w:eastAsia="Times New Roman" w:hAnsi="Times New Roman" w:cs="Times New Roman"/>
          <w:b/>
          <w:i/>
          <w:sz w:val="26"/>
          <w:szCs w:val="26"/>
        </w:rPr>
        <w:t xml:space="preserve"> обладнання </w:t>
      </w:r>
    </w:p>
    <w:p w:rsidR="00664EBA" w:rsidRDefault="00786A8E" w:rsidP="00786A8E">
      <w:pPr>
        <w:spacing w:line="240" w:lineRule="auto"/>
        <w:contextualSpacing/>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для оповіщення населення</w:t>
      </w:r>
    </w:p>
    <w:p w:rsidR="00786A8E" w:rsidRDefault="00786A8E" w:rsidP="00786A8E">
      <w:pPr>
        <w:spacing w:line="240" w:lineRule="auto"/>
        <w:contextualSpacing/>
        <w:rPr>
          <w:rFonts w:ascii="Times New Roman" w:eastAsia="Times New Roman" w:hAnsi="Times New Roman" w:cs="Times New Roman"/>
          <w:b/>
          <w:i/>
          <w:sz w:val="26"/>
          <w:szCs w:val="26"/>
        </w:rPr>
      </w:pPr>
    </w:p>
    <w:p w:rsidR="00786A8E" w:rsidRDefault="00786A8E" w:rsidP="00786A8E">
      <w:pPr>
        <w:spacing w:line="240" w:lineRule="auto"/>
        <w:contextualSpacing/>
        <w:rPr>
          <w:rFonts w:ascii="Times New Roman" w:eastAsia="Times New Roman" w:hAnsi="Times New Roman" w:cs="Times New Roman"/>
          <w:b/>
          <w:i/>
          <w:sz w:val="26"/>
          <w:szCs w:val="26"/>
        </w:rPr>
      </w:pPr>
    </w:p>
    <w:p w:rsidR="00786A8E" w:rsidRPr="00786A8E" w:rsidRDefault="00786A8E" w:rsidP="00664EBA">
      <w:pPr>
        <w:spacing w:line="240" w:lineRule="auto"/>
        <w:ind w:firstLine="708"/>
        <w:contextualSpacing/>
        <w:jc w:val="both"/>
        <w:rPr>
          <w:rFonts w:ascii="Times New Roman" w:hAnsi="Times New Roman" w:cs="Times New Roman"/>
          <w:sz w:val="26"/>
          <w:szCs w:val="26"/>
        </w:rPr>
      </w:pPr>
      <w:r w:rsidRPr="00786A8E">
        <w:rPr>
          <w:rFonts w:ascii="Times New Roman" w:hAnsi="Times New Roman" w:cs="Times New Roman"/>
          <w:sz w:val="26"/>
          <w:szCs w:val="26"/>
        </w:rPr>
        <w:t xml:space="preserve">Відповідно до Указу Президента України від 24 лютого 2022 року № 68/2022 “Про утворення військових адміністрацій”, статті 15 Закону України “Про правовий режим воєнного стану”, статті 6 Цивільного кодексу України, на виконання пунктів 10, 25 та 26 постанови Кабінету Міністрів України від 27 вересня 2017 року №733 “Про затвердження Положення про організацію оповіщення про загрозу виникнення або виникнення надзвичайних ситуацій та зв’язку у сфері цивільного захисту”, розпорядження Кабінету Міністрів України від 11 липня 2018 року №488-р “Про затвердження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 розпорядження голови обласної державної адміністрації від 02 травня 2019 року №407/0/5-19 “Про проведення дослідної експлуатації зразка територіальної системи оповіщення”, розпорядження голови обласної державної </w:t>
      </w:r>
      <w:r>
        <w:rPr>
          <w:rFonts w:ascii="Times New Roman" w:hAnsi="Times New Roman" w:cs="Times New Roman"/>
          <w:sz w:val="26"/>
          <w:szCs w:val="26"/>
        </w:rPr>
        <w:t>адміністрації від 02 березня 2023 року №107/0/5-23ВА “Про передачу обладнання</w:t>
      </w:r>
      <w:r w:rsidRPr="00786A8E">
        <w:rPr>
          <w:rFonts w:ascii="Times New Roman" w:hAnsi="Times New Roman" w:cs="Times New Roman"/>
          <w:sz w:val="26"/>
          <w:szCs w:val="26"/>
        </w:rPr>
        <w:t>”</w:t>
      </w:r>
      <w:r>
        <w:rPr>
          <w:rFonts w:ascii="Times New Roman" w:hAnsi="Times New Roman" w:cs="Times New Roman"/>
          <w:sz w:val="26"/>
          <w:szCs w:val="26"/>
        </w:rPr>
        <w:t>,</w:t>
      </w:r>
      <w:r w:rsidRPr="00786A8E">
        <w:rPr>
          <w:rFonts w:ascii="Times New Roman" w:hAnsi="Times New Roman" w:cs="Times New Roman"/>
          <w:sz w:val="26"/>
          <w:szCs w:val="26"/>
        </w:rPr>
        <w:t xml:space="preserve"> з метою ефективного використання державного майна, придбаного за рахунок коштів державного бюджету, отриманих як субвенція з обласного бюджету</w:t>
      </w:r>
      <w:r w:rsidR="005C6905">
        <w:rPr>
          <w:rFonts w:ascii="Times New Roman" w:hAnsi="Times New Roman" w:cs="Times New Roman"/>
          <w:sz w:val="26"/>
          <w:szCs w:val="26"/>
        </w:rPr>
        <w:t>:</w:t>
      </w:r>
      <w:r w:rsidRPr="00786A8E">
        <w:rPr>
          <w:rFonts w:ascii="Times New Roman" w:hAnsi="Times New Roman" w:cs="Times New Roman"/>
          <w:sz w:val="26"/>
          <w:szCs w:val="26"/>
        </w:rPr>
        <w:t xml:space="preserve"> </w:t>
      </w:r>
    </w:p>
    <w:p w:rsidR="005C6905" w:rsidRDefault="00C66D0C" w:rsidP="005C6905">
      <w:pPr>
        <w:spacing w:line="240" w:lineRule="auto"/>
        <w:ind w:firstLine="708"/>
        <w:contextualSpacing/>
        <w:jc w:val="both"/>
        <w:rPr>
          <w:rStyle w:val="FontStyle12"/>
          <w:rFonts w:eastAsia="Times New Roman"/>
          <w:sz w:val="26"/>
          <w:szCs w:val="26"/>
        </w:rPr>
      </w:pPr>
      <w:r>
        <w:rPr>
          <w:rStyle w:val="FontStyle12"/>
          <w:rFonts w:eastAsia="Times New Roman"/>
          <w:sz w:val="26"/>
          <w:szCs w:val="26"/>
        </w:rPr>
        <w:t xml:space="preserve"> </w:t>
      </w:r>
    </w:p>
    <w:p w:rsidR="00D63666" w:rsidRPr="005C6905" w:rsidRDefault="005C6905" w:rsidP="005C6905">
      <w:pPr>
        <w:spacing w:line="240" w:lineRule="auto"/>
        <w:ind w:firstLine="708"/>
        <w:contextualSpacing/>
        <w:jc w:val="both"/>
        <w:rPr>
          <w:rFonts w:ascii="Times New Roman" w:eastAsia="Times New Roman" w:hAnsi="Times New Roman" w:cs="Times New Roman"/>
          <w:b/>
          <w:i/>
          <w:sz w:val="26"/>
          <w:szCs w:val="26"/>
        </w:rPr>
      </w:pPr>
      <w:r>
        <w:rPr>
          <w:rStyle w:val="FontStyle12"/>
          <w:rFonts w:eastAsia="Times New Roman"/>
          <w:sz w:val="26"/>
          <w:szCs w:val="26"/>
        </w:rPr>
        <w:t>1.</w:t>
      </w:r>
      <w:r w:rsidR="009A2C3D">
        <w:rPr>
          <w:rStyle w:val="FontStyle12"/>
          <w:rFonts w:eastAsia="Times New Roman"/>
          <w:sz w:val="26"/>
          <w:szCs w:val="26"/>
        </w:rPr>
        <w:t xml:space="preserve"> </w:t>
      </w:r>
      <w:r>
        <w:rPr>
          <w:rStyle w:val="FontStyle12"/>
          <w:rFonts w:eastAsia="Times New Roman"/>
          <w:sz w:val="26"/>
          <w:szCs w:val="26"/>
        </w:rPr>
        <w:t xml:space="preserve"> Призначити </w:t>
      </w:r>
      <w:r>
        <w:rPr>
          <w:rFonts w:ascii="Times New Roman" w:hAnsi="Times New Roman" w:cs="Times New Roman"/>
          <w:sz w:val="26"/>
          <w:szCs w:val="26"/>
        </w:rPr>
        <w:t>в</w:t>
      </w:r>
      <w:r w:rsidRPr="005C6905">
        <w:rPr>
          <w:rFonts w:ascii="Times New Roman" w:hAnsi="Times New Roman" w:cs="Times New Roman"/>
          <w:sz w:val="26"/>
          <w:szCs w:val="26"/>
        </w:rPr>
        <w:t xml:space="preserve">ідповідальною особою  начальника відділу з питань цивільного захисту Дрогобицької </w:t>
      </w:r>
      <w:r w:rsidRPr="005C6905">
        <w:rPr>
          <w:rStyle w:val="FontStyle12"/>
          <w:rFonts w:eastAsia="Times New Roman"/>
          <w:b/>
          <w:i/>
          <w:sz w:val="26"/>
          <w:szCs w:val="26"/>
        </w:rPr>
        <w:t xml:space="preserve"> </w:t>
      </w:r>
      <w:r w:rsidRPr="005C6905">
        <w:rPr>
          <w:rFonts w:ascii="Times New Roman" w:hAnsi="Times New Roman" w:cs="Times New Roman"/>
          <w:sz w:val="26"/>
          <w:szCs w:val="26"/>
        </w:rPr>
        <w:t>районної державної адміністрації</w:t>
      </w:r>
      <w:r w:rsidRPr="005C6905">
        <w:rPr>
          <w:rStyle w:val="FontStyle12"/>
          <w:rFonts w:eastAsia="Times New Roman"/>
          <w:b/>
          <w:i/>
          <w:sz w:val="26"/>
          <w:szCs w:val="26"/>
        </w:rPr>
        <w:t xml:space="preserve"> </w:t>
      </w:r>
      <w:proofErr w:type="spellStart"/>
      <w:r w:rsidRPr="005C6905">
        <w:rPr>
          <w:rStyle w:val="FontStyle12"/>
          <w:rFonts w:eastAsia="Times New Roman"/>
          <w:sz w:val="26"/>
          <w:szCs w:val="26"/>
        </w:rPr>
        <w:t>Ігора</w:t>
      </w:r>
      <w:proofErr w:type="spellEnd"/>
      <w:r w:rsidRPr="005C6905">
        <w:rPr>
          <w:rStyle w:val="FontStyle12"/>
          <w:rFonts w:eastAsia="Times New Roman"/>
          <w:sz w:val="26"/>
          <w:szCs w:val="26"/>
        </w:rPr>
        <w:t xml:space="preserve"> Шевчика</w:t>
      </w:r>
      <w:r w:rsidR="00D92B6F">
        <w:rPr>
          <w:rStyle w:val="FontStyle12"/>
          <w:rFonts w:eastAsia="Times New Roman"/>
          <w:sz w:val="26"/>
          <w:szCs w:val="26"/>
        </w:rPr>
        <w:t xml:space="preserve"> </w:t>
      </w:r>
      <w:r>
        <w:rPr>
          <w:rStyle w:val="FontStyle12"/>
          <w:rFonts w:eastAsia="Times New Roman"/>
          <w:sz w:val="26"/>
          <w:szCs w:val="26"/>
        </w:rPr>
        <w:t>(далі</w:t>
      </w:r>
      <w:r w:rsidR="00D92B6F">
        <w:rPr>
          <w:rStyle w:val="FontStyle12"/>
          <w:rFonts w:eastAsia="Times New Roman"/>
          <w:sz w:val="26"/>
          <w:szCs w:val="26"/>
        </w:rPr>
        <w:t>-</w:t>
      </w:r>
      <w:r w:rsidR="00BE6278">
        <w:rPr>
          <w:rStyle w:val="FontStyle12"/>
          <w:rFonts w:eastAsia="Times New Roman"/>
          <w:sz w:val="26"/>
          <w:szCs w:val="26"/>
        </w:rPr>
        <w:t xml:space="preserve"> відповідальна особа) за приймання</w:t>
      </w:r>
      <w:r>
        <w:rPr>
          <w:rStyle w:val="FontStyle12"/>
          <w:rFonts w:eastAsia="Times New Roman"/>
          <w:sz w:val="26"/>
          <w:szCs w:val="26"/>
        </w:rPr>
        <w:t xml:space="preserve"> на баланс:</w:t>
      </w:r>
    </w:p>
    <w:p w:rsidR="00861BC2" w:rsidRDefault="00D63666" w:rsidP="00D63666">
      <w:pPr>
        <w:pStyle w:val="a3"/>
        <w:numPr>
          <w:ilvl w:val="1"/>
          <w:numId w:val="2"/>
        </w:numPr>
        <w:spacing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Е</w:t>
      </w:r>
      <w:r w:rsidR="005C6905">
        <w:rPr>
          <w:rFonts w:ascii="Times New Roman" w:hAnsi="Times New Roman" w:cs="Times New Roman"/>
          <w:sz w:val="26"/>
          <w:szCs w:val="26"/>
        </w:rPr>
        <w:t>лектронного</w:t>
      </w:r>
      <w:r w:rsidR="00786A8E" w:rsidRPr="00D63666">
        <w:rPr>
          <w:rFonts w:ascii="Times New Roman" w:hAnsi="Times New Roman" w:cs="Times New Roman"/>
          <w:sz w:val="26"/>
          <w:szCs w:val="26"/>
        </w:rPr>
        <w:t xml:space="preserve"> блок</w:t>
      </w:r>
      <w:r w:rsidR="005C6905">
        <w:rPr>
          <w:rFonts w:ascii="Times New Roman" w:hAnsi="Times New Roman" w:cs="Times New Roman"/>
          <w:sz w:val="26"/>
          <w:szCs w:val="26"/>
        </w:rPr>
        <w:t>у</w:t>
      </w:r>
      <w:r w:rsidR="00786A8E" w:rsidRPr="00D63666">
        <w:rPr>
          <w:rFonts w:ascii="Times New Roman" w:hAnsi="Times New Roman" w:cs="Times New Roman"/>
          <w:sz w:val="26"/>
          <w:szCs w:val="26"/>
        </w:rPr>
        <w:t xml:space="preserve"> керування</w:t>
      </w:r>
      <w:r w:rsidR="00D92B6F">
        <w:rPr>
          <w:rFonts w:ascii="Times New Roman" w:hAnsi="Times New Roman" w:cs="Times New Roman"/>
          <w:sz w:val="26"/>
          <w:szCs w:val="26"/>
        </w:rPr>
        <w:t xml:space="preserve"> </w:t>
      </w:r>
      <w:r w:rsidR="00861BC2" w:rsidRPr="00D63666">
        <w:rPr>
          <w:rFonts w:ascii="Times New Roman" w:hAnsi="Times New Roman" w:cs="Times New Roman"/>
          <w:sz w:val="26"/>
          <w:szCs w:val="26"/>
        </w:rPr>
        <w:t xml:space="preserve">(один комплект БКСЕ, адреса встановлення – </w:t>
      </w:r>
      <w:proofErr w:type="spellStart"/>
      <w:r w:rsidR="00861BC2" w:rsidRPr="00D63666">
        <w:rPr>
          <w:rFonts w:ascii="Times New Roman" w:hAnsi="Times New Roman" w:cs="Times New Roman"/>
          <w:sz w:val="26"/>
          <w:szCs w:val="26"/>
        </w:rPr>
        <w:t>м.Дрогобич</w:t>
      </w:r>
      <w:proofErr w:type="spellEnd"/>
      <w:r w:rsidR="00861BC2" w:rsidRPr="00D63666">
        <w:rPr>
          <w:rFonts w:ascii="Times New Roman" w:hAnsi="Times New Roman" w:cs="Times New Roman"/>
          <w:sz w:val="26"/>
          <w:szCs w:val="26"/>
        </w:rPr>
        <w:t>, вул.Гайдамацька,22)</w:t>
      </w:r>
      <w:r w:rsidR="00786A8E" w:rsidRPr="00D63666">
        <w:rPr>
          <w:rFonts w:ascii="Times New Roman" w:hAnsi="Times New Roman" w:cs="Times New Roman"/>
          <w:sz w:val="26"/>
          <w:szCs w:val="26"/>
        </w:rPr>
        <w:t xml:space="preserve"> промисловими електромеханічними сиренами для підключення їх до автоматизованих систем централізованого оповіще</w:t>
      </w:r>
      <w:r w:rsidR="00861BC2" w:rsidRPr="00D63666">
        <w:rPr>
          <w:rFonts w:ascii="Times New Roman" w:hAnsi="Times New Roman" w:cs="Times New Roman"/>
          <w:sz w:val="26"/>
          <w:szCs w:val="26"/>
        </w:rPr>
        <w:t>ння</w:t>
      </w:r>
      <w:r>
        <w:rPr>
          <w:rFonts w:ascii="Times New Roman" w:hAnsi="Times New Roman" w:cs="Times New Roman"/>
          <w:sz w:val="26"/>
          <w:szCs w:val="26"/>
        </w:rPr>
        <w:t>,</w:t>
      </w:r>
      <w:r w:rsidR="00786A8E" w:rsidRPr="00D63666">
        <w:rPr>
          <w:rFonts w:ascii="Times New Roman" w:hAnsi="Times New Roman" w:cs="Times New Roman"/>
          <w:sz w:val="26"/>
          <w:szCs w:val="26"/>
        </w:rPr>
        <w:t xml:space="preserve"> </w:t>
      </w:r>
      <w:r>
        <w:rPr>
          <w:rFonts w:ascii="Times New Roman" w:hAnsi="Times New Roman" w:cs="Times New Roman"/>
          <w:sz w:val="26"/>
          <w:szCs w:val="26"/>
        </w:rPr>
        <w:t>п</w:t>
      </w:r>
      <w:r w:rsidRPr="00D63666">
        <w:rPr>
          <w:rFonts w:ascii="Times New Roman" w:hAnsi="Times New Roman" w:cs="Times New Roman"/>
          <w:sz w:val="26"/>
          <w:szCs w:val="26"/>
        </w:rPr>
        <w:t>ридбаний протягом 2019 – 2021 років за рахунок коштів державного бюджету, отриманий як субвенція</w:t>
      </w:r>
      <w:r>
        <w:rPr>
          <w:rFonts w:ascii="Times New Roman" w:hAnsi="Times New Roman" w:cs="Times New Roman"/>
          <w:sz w:val="26"/>
          <w:szCs w:val="26"/>
        </w:rPr>
        <w:t xml:space="preserve"> з обласного бюджету </w:t>
      </w:r>
      <w:r w:rsidR="00786A8E" w:rsidRPr="00D63666">
        <w:rPr>
          <w:rFonts w:ascii="Times New Roman" w:hAnsi="Times New Roman" w:cs="Times New Roman"/>
          <w:sz w:val="26"/>
          <w:szCs w:val="26"/>
        </w:rPr>
        <w:t>від Дрого</w:t>
      </w:r>
      <w:r w:rsidR="00387FCC" w:rsidRPr="00D63666">
        <w:rPr>
          <w:rFonts w:ascii="Times New Roman" w:hAnsi="Times New Roman" w:cs="Times New Roman"/>
          <w:sz w:val="26"/>
          <w:szCs w:val="26"/>
        </w:rPr>
        <w:t>бицько</w:t>
      </w:r>
      <w:r w:rsidR="000A2A8C">
        <w:rPr>
          <w:rFonts w:ascii="Times New Roman" w:hAnsi="Times New Roman" w:cs="Times New Roman"/>
          <w:sz w:val="26"/>
          <w:szCs w:val="26"/>
        </w:rPr>
        <w:t>ї міської територіальної громади</w:t>
      </w:r>
      <w:r w:rsidR="00861BC2" w:rsidRPr="00D63666">
        <w:rPr>
          <w:rFonts w:ascii="Times New Roman" w:hAnsi="Times New Roman" w:cs="Times New Roman"/>
          <w:sz w:val="26"/>
          <w:szCs w:val="26"/>
        </w:rPr>
        <w:t>.</w:t>
      </w:r>
      <w:r w:rsidR="00387FCC" w:rsidRPr="00D63666">
        <w:rPr>
          <w:rFonts w:ascii="Times New Roman" w:hAnsi="Times New Roman" w:cs="Times New Roman"/>
          <w:sz w:val="26"/>
          <w:szCs w:val="26"/>
        </w:rPr>
        <w:t xml:space="preserve"> </w:t>
      </w:r>
    </w:p>
    <w:p w:rsidR="000A2A8C" w:rsidRDefault="000A2A8C" w:rsidP="000A2A8C">
      <w:pPr>
        <w:pStyle w:val="a3"/>
        <w:spacing w:line="240" w:lineRule="auto"/>
        <w:ind w:left="709"/>
        <w:jc w:val="both"/>
        <w:rPr>
          <w:rFonts w:ascii="Times New Roman" w:hAnsi="Times New Roman" w:cs="Times New Roman"/>
          <w:sz w:val="26"/>
          <w:szCs w:val="26"/>
        </w:rPr>
      </w:pPr>
    </w:p>
    <w:p w:rsidR="000A2A8C" w:rsidRPr="000A2A8C" w:rsidRDefault="00387FCC" w:rsidP="000A2A8C">
      <w:pPr>
        <w:pStyle w:val="a3"/>
        <w:numPr>
          <w:ilvl w:val="1"/>
          <w:numId w:val="2"/>
        </w:numPr>
        <w:spacing w:line="240" w:lineRule="auto"/>
        <w:ind w:left="0" w:firstLine="709"/>
        <w:jc w:val="both"/>
        <w:rPr>
          <w:rFonts w:ascii="Times New Roman" w:hAnsi="Times New Roman" w:cs="Times New Roman"/>
          <w:sz w:val="26"/>
          <w:szCs w:val="26"/>
        </w:rPr>
      </w:pPr>
      <w:r w:rsidRPr="000A2A8C">
        <w:rPr>
          <w:rFonts w:ascii="Times New Roman" w:hAnsi="Times New Roman" w:cs="Times New Roman"/>
          <w:sz w:val="26"/>
          <w:szCs w:val="26"/>
        </w:rPr>
        <w:t xml:space="preserve"> </w:t>
      </w:r>
      <w:r w:rsidR="00D63666" w:rsidRPr="000A2A8C">
        <w:rPr>
          <w:rFonts w:ascii="Times New Roman" w:hAnsi="Times New Roman" w:cs="Times New Roman"/>
          <w:sz w:val="26"/>
          <w:szCs w:val="26"/>
        </w:rPr>
        <w:t>Е</w:t>
      </w:r>
      <w:r w:rsidR="005C6905" w:rsidRPr="000A2A8C">
        <w:rPr>
          <w:rFonts w:ascii="Times New Roman" w:hAnsi="Times New Roman" w:cs="Times New Roman"/>
          <w:sz w:val="26"/>
          <w:szCs w:val="26"/>
        </w:rPr>
        <w:t>лектромеханічної сирени</w:t>
      </w:r>
      <w:r w:rsidR="00D92B6F" w:rsidRPr="000A2A8C">
        <w:rPr>
          <w:rFonts w:ascii="Times New Roman" w:hAnsi="Times New Roman" w:cs="Times New Roman"/>
          <w:sz w:val="26"/>
          <w:szCs w:val="26"/>
        </w:rPr>
        <w:t xml:space="preserve"> </w:t>
      </w:r>
      <w:r w:rsidR="00D63666" w:rsidRPr="000A2A8C">
        <w:rPr>
          <w:rFonts w:ascii="Times New Roman" w:hAnsi="Times New Roman" w:cs="Times New Roman"/>
          <w:sz w:val="26"/>
          <w:szCs w:val="26"/>
        </w:rPr>
        <w:t>(</w:t>
      </w:r>
      <w:r w:rsidR="00C46EFA" w:rsidRPr="000A2A8C">
        <w:rPr>
          <w:rFonts w:ascii="Times New Roman" w:hAnsi="Times New Roman" w:cs="Times New Roman"/>
          <w:sz w:val="26"/>
          <w:szCs w:val="26"/>
        </w:rPr>
        <w:t>С-40,</w:t>
      </w:r>
      <w:r w:rsidR="00C46EFA" w:rsidRPr="000A2A8C">
        <w:rPr>
          <w:rStyle w:val="FontStyle12"/>
          <w:rFonts w:eastAsia="Times New Roman"/>
          <w:b/>
          <w:i/>
          <w:sz w:val="26"/>
          <w:szCs w:val="26"/>
        </w:rPr>
        <w:t xml:space="preserve"> </w:t>
      </w:r>
      <w:r w:rsidR="00C46EFA" w:rsidRPr="000A2A8C">
        <w:rPr>
          <w:rFonts w:ascii="Times New Roman" w:hAnsi="Times New Roman" w:cs="Times New Roman"/>
          <w:sz w:val="26"/>
          <w:szCs w:val="26"/>
        </w:rPr>
        <w:t xml:space="preserve">адреса встановлення – </w:t>
      </w:r>
      <w:proofErr w:type="spellStart"/>
      <w:r w:rsidR="00C46EFA" w:rsidRPr="000A2A8C">
        <w:rPr>
          <w:rFonts w:ascii="Times New Roman" w:hAnsi="Times New Roman" w:cs="Times New Roman"/>
          <w:sz w:val="26"/>
          <w:szCs w:val="26"/>
        </w:rPr>
        <w:t>м.Борислав</w:t>
      </w:r>
      <w:proofErr w:type="spellEnd"/>
      <w:r w:rsidR="00C46EFA" w:rsidRPr="000A2A8C">
        <w:rPr>
          <w:rFonts w:ascii="Times New Roman" w:hAnsi="Times New Roman" w:cs="Times New Roman"/>
          <w:sz w:val="26"/>
          <w:szCs w:val="26"/>
        </w:rPr>
        <w:t xml:space="preserve"> вул.Івасюка,9)</w:t>
      </w:r>
      <w:r w:rsidRPr="000A2A8C">
        <w:rPr>
          <w:rFonts w:ascii="Times New Roman" w:hAnsi="Times New Roman" w:cs="Times New Roman"/>
          <w:sz w:val="26"/>
          <w:szCs w:val="26"/>
        </w:rPr>
        <w:t>, що підключена до місцевої автоматизованої системи централізованого оповіщення</w:t>
      </w:r>
      <w:r w:rsidR="00D63666" w:rsidRPr="000A2A8C">
        <w:rPr>
          <w:rFonts w:ascii="Times New Roman" w:hAnsi="Times New Roman" w:cs="Times New Roman"/>
          <w:sz w:val="26"/>
          <w:szCs w:val="26"/>
        </w:rPr>
        <w:t xml:space="preserve"> від Бориславської</w:t>
      </w:r>
      <w:r w:rsidR="000A2A8C" w:rsidRPr="000A2A8C">
        <w:rPr>
          <w:rFonts w:ascii="Times New Roman" w:hAnsi="Times New Roman" w:cs="Times New Roman"/>
          <w:sz w:val="26"/>
          <w:szCs w:val="26"/>
        </w:rPr>
        <w:t xml:space="preserve"> міської </w:t>
      </w:r>
      <w:r w:rsidR="000A2A8C">
        <w:rPr>
          <w:rFonts w:ascii="Times New Roman" w:hAnsi="Times New Roman" w:cs="Times New Roman"/>
          <w:sz w:val="26"/>
          <w:szCs w:val="26"/>
        </w:rPr>
        <w:t>територіальної громади</w:t>
      </w:r>
      <w:r w:rsidR="000A2A8C" w:rsidRPr="00D63666">
        <w:rPr>
          <w:rFonts w:ascii="Times New Roman" w:hAnsi="Times New Roman" w:cs="Times New Roman"/>
          <w:sz w:val="26"/>
          <w:szCs w:val="26"/>
        </w:rPr>
        <w:t>.</w:t>
      </w:r>
    </w:p>
    <w:p w:rsidR="000A2A8C" w:rsidRDefault="000A2A8C" w:rsidP="000A2A8C">
      <w:pPr>
        <w:pStyle w:val="a3"/>
        <w:spacing w:line="240" w:lineRule="auto"/>
        <w:ind w:left="709"/>
        <w:jc w:val="both"/>
        <w:rPr>
          <w:rFonts w:ascii="Times New Roman" w:hAnsi="Times New Roman" w:cs="Times New Roman"/>
          <w:sz w:val="26"/>
          <w:szCs w:val="26"/>
        </w:rPr>
      </w:pPr>
    </w:p>
    <w:p w:rsidR="0089193E" w:rsidRPr="00D63666" w:rsidRDefault="0089193E" w:rsidP="000A2A8C">
      <w:pPr>
        <w:pStyle w:val="a3"/>
        <w:spacing w:line="240" w:lineRule="auto"/>
        <w:ind w:left="709"/>
        <w:jc w:val="both"/>
        <w:rPr>
          <w:rFonts w:ascii="Times New Roman" w:hAnsi="Times New Roman" w:cs="Times New Roman"/>
          <w:sz w:val="26"/>
          <w:szCs w:val="26"/>
        </w:rPr>
      </w:pPr>
    </w:p>
    <w:p w:rsidR="009A2C3D" w:rsidRPr="000A2A8C" w:rsidRDefault="005C6905" w:rsidP="000A2A8C">
      <w:pPr>
        <w:pStyle w:val="a3"/>
        <w:numPr>
          <w:ilvl w:val="0"/>
          <w:numId w:val="2"/>
        </w:numPr>
        <w:spacing w:line="240" w:lineRule="auto"/>
        <w:jc w:val="both"/>
        <w:rPr>
          <w:rStyle w:val="FontStyle12"/>
          <w:rFonts w:eastAsia="Times New Roman"/>
          <w:sz w:val="26"/>
          <w:szCs w:val="26"/>
        </w:rPr>
      </w:pPr>
      <w:r w:rsidRPr="000A2A8C">
        <w:rPr>
          <w:rStyle w:val="FontStyle12"/>
          <w:rFonts w:eastAsia="Times New Roman"/>
          <w:sz w:val="26"/>
          <w:szCs w:val="26"/>
        </w:rPr>
        <w:lastRenderedPageBreak/>
        <w:t>Відповідальній особі</w:t>
      </w:r>
      <w:r w:rsidR="009A2C3D" w:rsidRPr="000A2A8C">
        <w:rPr>
          <w:rStyle w:val="FontStyle12"/>
          <w:rFonts w:eastAsia="Times New Roman"/>
          <w:sz w:val="26"/>
          <w:szCs w:val="26"/>
        </w:rPr>
        <w:t>:</w:t>
      </w:r>
    </w:p>
    <w:p w:rsidR="000A2A8C" w:rsidRDefault="000A2A8C" w:rsidP="000A2A8C">
      <w:pPr>
        <w:pStyle w:val="a3"/>
        <w:spacing w:line="240" w:lineRule="auto"/>
        <w:ind w:left="1068"/>
        <w:jc w:val="both"/>
        <w:rPr>
          <w:rStyle w:val="FontStyle12"/>
          <w:rFonts w:eastAsia="Times New Roman"/>
          <w:sz w:val="26"/>
          <w:szCs w:val="26"/>
        </w:rPr>
      </w:pPr>
    </w:p>
    <w:p w:rsidR="00465C63" w:rsidRPr="009A2C3D" w:rsidRDefault="009A2C3D" w:rsidP="009A2C3D">
      <w:pPr>
        <w:pStyle w:val="a3"/>
        <w:spacing w:line="240" w:lineRule="auto"/>
        <w:ind w:left="0" w:firstLine="709"/>
        <w:jc w:val="both"/>
        <w:rPr>
          <w:rFonts w:ascii="Times New Roman" w:eastAsia="Times New Roman" w:hAnsi="Times New Roman" w:cs="Times New Roman"/>
          <w:sz w:val="26"/>
          <w:szCs w:val="26"/>
        </w:rPr>
      </w:pPr>
      <w:r>
        <w:rPr>
          <w:rStyle w:val="FontStyle12"/>
          <w:rFonts w:eastAsia="Times New Roman"/>
          <w:sz w:val="26"/>
          <w:szCs w:val="26"/>
        </w:rPr>
        <w:t>2.1.</w:t>
      </w:r>
      <w:r w:rsidR="005C6905" w:rsidRPr="009A2C3D">
        <w:rPr>
          <w:rStyle w:val="FontStyle12"/>
          <w:rFonts w:eastAsia="Times New Roman"/>
          <w:sz w:val="26"/>
          <w:szCs w:val="26"/>
        </w:rPr>
        <w:t xml:space="preserve"> </w:t>
      </w:r>
      <w:r w:rsidR="00572BB6" w:rsidRPr="009A2C3D">
        <w:rPr>
          <w:rStyle w:val="FontStyle12"/>
          <w:rFonts w:eastAsia="Times New Roman"/>
          <w:sz w:val="26"/>
          <w:szCs w:val="26"/>
        </w:rPr>
        <w:t xml:space="preserve"> </w:t>
      </w:r>
      <w:r>
        <w:rPr>
          <w:rFonts w:ascii="Times New Roman" w:hAnsi="Times New Roman" w:cs="Times New Roman"/>
          <w:sz w:val="26"/>
          <w:szCs w:val="26"/>
        </w:rPr>
        <w:t>У</w:t>
      </w:r>
      <w:r w:rsidR="00465C63" w:rsidRPr="009A2C3D">
        <w:rPr>
          <w:rFonts w:ascii="Times New Roman" w:hAnsi="Times New Roman" w:cs="Times New Roman"/>
          <w:sz w:val="26"/>
          <w:szCs w:val="26"/>
        </w:rPr>
        <w:t xml:space="preserve"> термін до 31 березня 2023 року </w:t>
      </w:r>
      <w:r w:rsidR="005C6905" w:rsidRPr="009A2C3D">
        <w:rPr>
          <w:rFonts w:ascii="Times New Roman" w:hAnsi="Times New Roman" w:cs="Times New Roman"/>
          <w:sz w:val="26"/>
          <w:szCs w:val="26"/>
        </w:rPr>
        <w:t>вжити заходів щодо укладення договорів</w:t>
      </w:r>
      <w:r w:rsidR="00465C63" w:rsidRPr="009A2C3D">
        <w:rPr>
          <w:rFonts w:ascii="Times New Roman" w:hAnsi="Times New Roman" w:cs="Times New Roman"/>
          <w:sz w:val="26"/>
          <w:szCs w:val="26"/>
        </w:rPr>
        <w:t xml:space="preserve"> з виконавчими комітетами міських</w:t>
      </w:r>
      <w:r w:rsidR="000A2A8C">
        <w:rPr>
          <w:rFonts w:ascii="Times New Roman" w:hAnsi="Times New Roman" w:cs="Times New Roman"/>
          <w:sz w:val="26"/>
          <w:szCs w:val="26"/>
        </w:rPr>
        <w:t xml:space="preserve"> рад</w:t>
      </w:r>
      <w:r w:rsidR="00465C63" w:rsidRPr="009A2C3D">
        <w:rPr>
          <w:rFonts w:ascii="Times New Roman" w:hAnsi="Times New Roman" w:cs="Times New Roman"/>
          <w:sz w:val="26"/>
          <w:szCs w:val="26"/>
        </w:rPr>
        <w:t xml:space="preserve"> про передачу БКСЕ у тимчасове безоплатне використання та зберігання (на час проведення дослідної експлуатації зразка територіальної автоматизованої системи централізованого оповіщення).</w:t>
      </w:r>
    </w:p>
    <w:p w:rsidR="000A2A8C" w:rsidRDefault="009A2C3D" w:rsidP="00795C08">
      <w:pPr>
        <w:pStyle w:val="a4"/>
        <w:ind w:firstLine="709"/>
        <w:rPr>
          <w:rStyle w:val="FontStyle12"/>
          <w:sz w:val="26"/>
          <w:szCs w:val="26"/>
        </w:rPr>
      </w:pPr>
      <w:r>
        <w:t>2.2</w:t>
      </w:r>
      <w:r w:rsidR="00465C63">
        <w:t>.</w:t>
      </w:r>
      <w:r w:rsidR="00572BB6" w:rsidRPr="00465C63">
        <w:rPr>
          <w:rStyle w:val="FontStyle12"/>
          <w:sz w:val="26"/>
          <w:szCs w:val="26"/>
        </w:rPr>
        <w:t xml:space="preserve"> </w:t>
      </w:r>
      <w:r w:rsidR="00290186">
        <w:t>Забезпечити контроль за обліком та ефективним використанням переданого обладнання.</w:t>
      </w:r>
      <w:r w:rsidR="00572BB6" w:rsidRPr="00465C63">
        <w:rPr>
          <w:rStyle w:val="FontStyle12"/>
          <w:sz w:val="26"/>
          <w:szCs w:val="26"/>
        </w:rPr>
        <w:t xml:space="preserve">                           </w:t>
      </w:r>
    </w:p>
    <w:p w:rsidR="00E56EFA" w:rsidRPr="00290186" w:rsidRDefault="00572BB6" w:rsidP="00795C08">
      <w:pPr>
        <w:pStyle w:val="a4"/>
        <w:ind w:firstLine="709"/>
        <w:rPr>
          <w:rStyle w:val="FontStyle12"/>
          <w:rFonts w:eastAsiaTheme="minorEastAsia"/>
          <w:b/>
          <w:bCs/>
          <w:iCs/>
          <w:caps/>
          <w:sz w:val="26"/>
          <w:szCs w:val="26"/>
          <w:lang w:eastAsia="uk-UA"/>
        </w:rPr>
      </w:pPr>
      <w:r w:rsidRPr="00465C63">
        <w:rPr>
          <w:rStyle w:val="FontStyle12"/>
          <w:sz w:val="26"/>
          <w:szCs w:val="26"/>
        </w:rPr>
        <w:t xml:space="preserve">                                                                      </w:t>
      </w:r>
    </w:p>
    <w:p w:rsidR="00C66D0C" w:rsidRPr="00EC4C62" w:rsidRDefault="009A2C3D" w:rsidP="00290186">
      <w:pPr>
        <w:spacing w:line="240" w:lineRule="auto"/>
        <w:ind w:firstLine="709"/>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C66D0C" w:rsidRPr="00EC4C62">
        <w:rPr>
          <w:rFonts w:ascii="Times New Roman" w:eastAsia="Times New Roman" w:hAnsi="Times New Roman" w:cs="Times New Roman"/>
          <w:sz w:val="26"/>
          <w:szCs w:val="26"/>
        </w:rPr>
        <w:t>. Контроль за виконанням розпорядження покласти на</w:t>
      </w:r>
      <w:r w:rsidR="00487904">
        <w:rPr>
          <w:rFonts w:ascii="Times New Roman" w:eastAsia="Times New Roman" w:hAnsi="Times New Roman" w:cs="Times New Roman"/>
          <w:sz w:val="26"/>
          <w:szCs w:val="26"/>
        </w:rPr>
        <w:t xml:space="preserve"> першого </w:t>
      </w:r>
      <w:r w:rsidR="00EC4C62" w:rsidRPr="00EC4C62">
        <w:rPr>
          <w:rFonts w:ascii="Times New Roman" w:eastAsia="Times New Roman" w:hAnsi="Times New Roman" w:cs="Times New Roman"/>
          <w:sz w:val="26"/>
          <w:szCs w:val="26"/>
        </w:rPr>
        <w:t>з</w:t>
      </w:r>
      <w:r w:rsidR="00B13B0A">
        <w:rPr>
          <w:rFonts w:ascii="Times New Roman" w:eastAsia="Times New Roman" w:hAnsi="Times New Roman" w:cs="Times New Roman"/>
          <w:sz w:val="26"/>
          <w:szCs w:val="26"/>
        </w:rPr>
        <w:t xml:space="preserve">аступника </w:t>
      </w:r>
      <w:r w:rsidR="00487904">
        <w:rPr>
          <w:rFonts w:ascii="Times New Roman" w:eastAsia="Times New Roman" w:hAnsi="Times New Roman" w:cs="Times New Roman"/>
          <w:sz w:val="26"/>
          <w:szCs w:val="26"/>
        </w:rPr>
        <w:t xml:space="preserve"> </w:t>
      </w:r>
      <w:r w:rsidR="00C66D0C" w:rsidRPr="00EC4C62">
        <w:rPr>
          <w:rFonts w:ascii="Times New Roman" w:eastAsia="Times New Roman" w:hAnsi="Times New Roman" w:cs="Times New Roman"/>
          <w:sz w:val="26"/>
          <w:szCs w:val="26"/>
        </w:rPr>
        <w:t xml:space="preserve"> </w:t>
      </w:r>
      <w:r w:rsidR="00B13B0A">
        <w:rPr>
          <w:rFonts w:ascii="Times New Roman" w:eastAsia="Times New Roman" w:hAnsi="Times New Roman" w:cs="Times New Roman"/>
          <w:sz w:val="26"/>
          <w:szCs w:val="26"/>
        </w:rPr>
        <w:t>Романа ШЛЯРПА</w:t>
      </w:r>
      <w:r w:rsidR="00EC4C62" w:rsidRPr="00EC4C62">
        <w:rPr>
          <w:rFonts w:ascii="Times New Roman" w:eastAsia="Times New Roman" w:hAnsi="Times New Roman" w:cs="Times New Roman"/>
          <w:sz w:val="26"/>
          <w:szCs w:val="26"/>
        </w:rPr>
        <w:t xml:space="preserve">. </w:t>
      </w:r>
    </w:p>
    <w:p w:rsidR="00C66D0C" w:rsidRDefault="00C66D0C" w:rsidP="00572BB6">
      <w:pPr>
        <w:spacing w:line="240" w:lineRule="auto"/>
        <w:jc w:val="both"/>
        <w:rPr>
          <w:rFonts w:ascii="Calibri" w:eastAsia="Times New Roman" w:hAnsi="Calibri" w:cs="Times New Roman"/>
          <w:b/>
          <w:sz w:val="26"/>
          <w:szCs w:val="26"/>
        </w:rPr>
      </w:pPr>
    </w:p>
    <w:p w:rsidR="009A2C3D" w:rsidRPr="00262885" w:rsidRDefault="009A2C3D" w:rsidP="00572BB6">
      <w:pPr>
        <w:spacing w:line="240" w:lineRule="auto"/>
        <w:jc w:val="both"/>
        <w:rPr>
          <w:rFonts w:ascii="Calibri" w:eastAsia="Times New Roman" w:hAnsi="Calibri" w:cs="Times New Roman"/>
          <w:b/>
          <w:sz w:val="26"/>
          <w:szCs w:val="26"/>
        </w:rPr>
      </w:pPr>
    </w:p>
    <w:p w:rsidR="00F82926" w:rsidRDefault="002B4915" w:rsidP="00786A8E">
      <w:pPr>
        <w:pStyle w:val="a4"/>
        <w:ind w:right="-284"/>
        <w:rPr>
          <w:rFonts w:eastAsiaTheme="minorEastAsia"/>
          <w:b/>
          <w:bCs/>
          <w:iCs/>
          <w:caps/>
          <w:lang w:eastAsia="uk-UA"/>
        </w:rPr>
      </w:pPr>
      <w:r w:rsidRPr="00DE5F99">
        <w:rPr>
          <w:rFonts w:eastAsiaTheme="minorEastAsia"/>
          <w:b/>
          <w:bCs/>
          <w:iCs/>
          <w:lang w:eastAsia="uk-UA"/>
        </w:rPr>
        <w:t>Начальник</w:t>
      </w:r>
      <w:r w:rsidRPr="00DE5F99">
        <w:rPr>
          <w:rFonts w:eastAsiaTheme="minorEastAsia"/>
          <w:b/>
          <w:bCs/>
          <w:iCs/>
          <w:lang w:eastAsia="uk-UA"/>
        </w:rPr>
        <w:tab/>
      </w:r>
      <w:r w:rsidRPr="00DE5F99">
        <w:rPr>
          <w:rFonts w:eastAsiaTheme="minorEastAsia"/>
          <w:bCs/>
          <w:iCs/>
          <w:lang w:eastAsia="uk-UA"/>
        </w:rPr>
        <w:tab/>
      </w:r>
      <w:r w:rsidRPr="00DE5F99">
        <w:rPr>
          <w:rFonts w:eastAsiaTheme="minorEastAsia"/>
          <w:bCs/>
          <w:iCs/>
          <w:lang w:eastAsia="uk-UA"/>
        </w:rPr>
        <w:tab/>
      </w:r>
      <w:r w:rsidRPr="00DE5F99">
        <w:rPr>
          <w:rFonts w:eastAsiaTheme="minorEastAsia"/>
          <w:bCs/>
          <w:iCs/>
          <w:lang w:eastAsia="uk-UA"/>
        </w:rPr>
        <w:tab/>
      </w:r>
      <w:r w:rsidRPr="00DE5F99">
        <w:rPr>
          <w:rFonts w:eastAsiaTheme="minorEastAsia"/>
          <w:bCs/>
          <w:iCs/>
          <w:lang w:eastAsia="uk-UA"/>
        </w:rPr>
        <w:tab/>
      </w:r>
      <w:r w:rsidRPr="00DE5F99">
        <w:rPr>
          <w:rFonts w:eastAsiaTheme="minorEastAsia"/>
          <w:bCs/>
          <w:iCs/>
          <w:lang w:eastAsia="uk-UA"/>
        </w:rPr>
        <w:tab/>
      </w:r>
      <w:r w:rsidRPr="00DE5F99">
        <w:rPr>
          <w:rFonts w:eastAsiaTheme="minorEastAsia"/>
          <w:bCs/>
          <w:iCs/>
          <w:lang w:eastAsia="uk-UA"/>
        </w:rPr>
        <w:tab/>
      </w:r>
      <w:r w:rsidRPr="00DE5F99">
        <w:rPr>
          <w:rFonts w:eastAsiaTheme="minorEastAsia"/>
          <w:bCs/>
          <w:iCs/>
          <w:lang w:eastAsia="uk-UA"/>
        </w:rPr>
        <w:tab/>
      </w:r>
      <w:r w:rsidRPr="00DE5F99">
        <w:rPr>
          <w:rFonts w:eastAsiaTheme="minorEastAsia"/>
          <w:bCs/>
          <w:iCs/>
          <w:lang w:eastAsia="uk-UA"/>
        </w:rPr>
        <w:tab/>
      </w:r>
      <w:r w:rsidR="008615D5">
        <w:rPr>
          <w:rFonts w:eastAsiaTheme="minorEastAsia"/>
          <w:bCs/>
          <w:iCs/>
          <w:lang w:eastAsia="uk-UA"/>
        </w:rPr>
        <w:t xml:space="preserve">       </w:t>
      </w:r>
      <w:r w:rsidRPr="00DE5F99">
        <w:rPr>
          <w:rFonts w:eastAsiaTheme="minorEastAsia"/>
          <w:b/>
          <w:bCs/>
          <w:iCs/>
          <w:lang w:eastAsia="uk-UA"/>
        </w:rPr>
        <w:t xml:space="preserve">Степан </w:t>
      </w:r>
      <w:r w:rsidRPr="00DE5F99">
        <w:rPr>
          <w:rFonts w:eastAsiaTheme="minorEastAsia"/>
          <w:b/>
          <w:bCs/>
          <w:iCs/>
          <w:caps/>
          <w:lang w:eastAsia="uk-UA"/>
        </w:rPr>
        <w:t>Кулиня</w:t>
      </w:r>
      <w:r w:rsidR="008615D5">
        <w:rPr>
          <w:rFonts w:eastAsiaTheme="minorEastAsia"/>
          <w:b/>
          <w:bCs/>
          <w:iCs/>
          <w:caps/>
          <w:lang w:eastAsia="uk-UA"/>
        </w:rPr>
        <w:t>К</w:t>
      </w:r>
    </w:p>
    <w:p w:rsidR="00786A8E" w:rsidRDefault="00786A8E" w:rsidP="00786A8E">
      <w:pPr>
        <w:pStyle w:val="a4"/>
        <w:ind w:right="-284"/>
        <w:rPr>
          <w:rFonts w:eastAsiaTheme="minorEastAsia"/>
          <w:b/>
          <w:bCs/>
          <w:iCs/>
          <w:caps/>
          <w:lang w:eastAsia="uk-UA"/>
        </w:rPr>
      </w:pPr>
    </w:p>
    <w:p w:rsidR="00786A8E" w:rsidRDefault="00786A8E" w:rsidP="00786A8E">
      <w:pPr>
        <w:pStyle w:val="a4"/>
        <w:ind w:right="-284"/>
        <w:rPr>
          <w:rFonts w:eastAsiaTheme="minorEastAsia"/>
          <w:b/>
          <w:bCs/>
          <w:iCs/>
          <w:caps/>
          <w:lang w:eastAsia="uk-UA"/>
        </w:rPr>
      </w:pPr>
    </w:p>
    <w:p w:rsidR="00786A8E" w:rsidRDefault="00786A8E"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290186" w:rsidRDefault="00290186" w:rsidP="00786A8E">
      <w:pPr>
        <w:pStyle w:val="a4"/>
        <w:ind w:right="-284"/>
      </w:pPr>
    </w:p>
    <w:p w:rsidR="007B7A4D" w:rsidRDefault="007B7A4D" w:rsidP="000771E3">
      <w:pPr>
        <w:rPr>
          <w:rFonts w:ascii="Times New Roman" w:hAnsi="Times New Roman" w:cs="Times New Roman"/>
          <w:b/>
          <w:bCs/>
          <w:sz w:val="26"/>
          <w:szCs w:val="26"/>
        </w:rPr>
      </w:pPr>
    </w:p>
    <w:p w:rsidR="00F40B64" w:rsidRDefault="00F40B64" w:rsidP="000771E3">
      <w:pPr>
        <w:rPr>
          <w:rFonts w:ascii="Times New Roman" w:hAnsi="Times New Roman" w:cs="Times New Roman"/>
          <w:b/>
          <w:bCs/>
          <w:sz w:val="26"/>
          <w:szCs w:val="26"/>
        </w:rPr>
      </w:pPr>
    </w:p>
    <w:p w:rsidR="00F40B64" w:rsidRDefault="00F40B64" w:rsidP="000771E3">
      <w:pPr>
        <w:rPr>
          <w:rFonts w:ascii="Times New Roman" w:hAnsi="Times New Roman" w:cs="Times New Roman"/>
          <w:b/>
          <w:bCs/>
          <w:sz w:val="26"/>
          <w:szCs w:val="26"/>
        </w:rPr>
      </w:pPr>
    </w:p>
    <w:p w:rsidR="00F40B64" w:rsidRDefault="00F40B64" w:rsidP="000771E3">
      <w:pPr>
        <w:rPr>
          <w:rFonts w:ascii="Times New Roman" w:hAnsi="Times New Roman" w:cs="Times New Roman"/>
          <w:b/>
          <w:bCs/>
          <w:sz w:val="26"/>
          <w:szCs w:val="26"/>
        </w:rPr>
      </w:pPr>
    </w:p>
    <w:p w:rsidR="00F40B64" w:rsidRDefault="00F40B64" w:rsidP="000771E3">
      <w:pPr>
        <w:rPr>
          <w:rFonts w:ascii="Times New Roman" w:hAnsi="Times New Roman" w:cs="Times New Roman"/>
          <w:b/>
          <w:bCs/>
          <w:sz w:val="26"/>
          <w:szCs w:val="26"/>
        </w:rPr>
      </w:pPr>
    </w:p>
    <w:p w:rsidR="00F40B64" w:rsidRDefault="00F40B64" w:rsidP="000771E3">
      <w:pPr>
        <w:rPr>
          <w:rFonts w:ascii="Times New Roman" w:hAnsi="Times New Roman" w:cs="Times New Roman"/>
          <w:b/>
          <w:bCs/>
          <w:sz w:val="26"/>
          <w:szCs w:val="26"/>
        </w:rPr>
      </w:pPr>
    </w:p>
    <w:p w:rsidR="00F40B64" w:rsidRDefault="00F40B64" w:rsidP="000771E3">
      <w:pPr>
        <w:rPr>
          <w:rFonts w:ascii="Times New Roman" w:hAnsi="Times New Roman" w:cs="Times New Roman"/>
          <w:b/>
          <w:bCs/>
          <w:sz w:val="26"/>
          <w:szCs w:val="26"/>
        </w:rPr>
      </w:pPr>
    </w:p>
    <w:sectPr w:rsidR="00F40B64" w:rsidSect="000A2A8C">
      <w:pgSz w:w="11906" w:h="16838"/>
      <w:pgMar w:top="993"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140AB"/>
    <w:multiLevelType w:val="multilevel"/>
    <w:tmpl w:val="D12AED3C"/>
    <w:lvl w:ilvl="0">
      <w:start w:val="1"/>
      <w:numFmt w:val="decimal"/>
      <w:lvlText w:val="%1."/>
      <w:lvlJc w:val="left"/>
      <w:pPr>
        <w:ind w:left="1068" w:hanging="360"/>
      </w:pPr>
      <w:rPr>
        <w:rFonts w:eastAsia="Times New Roman"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388" w:hanging="1800"/>
      </w:pPr>
      <w:rPr>
        <w:rFonts w:hint="default"/>
      </w:rPr>
    </w:lvl>
  </w:abstractNum>
  <w:abstractNum w:abstractNumId="1">
    <w:nsid w:val="6C275931"/>
    <w:multiLevelType w:val="hybridMultilevel"/>
    <w:tmpl w:val="363E616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915"/>
    <w:rsid w:val="00000196"/>
    <w:rsid w:val="00047B7F"/>
    <w:rsid w:val="00057F13"/>
    <w:rsid w:val="000771E3"/>
    <w:rsid w:val="000A2A8C"/>
    <w:rsid w:val="0012567C"/>
    <w:rsid w:val="001433C5"/>
    <w:rsid w:val="001B5401"/>
    <w:rsid w:val="001B7910"/>
    <w:rsid w:val="001D3A23"/>
    <w:rsid w:val="001F5596"/>
    <w:rsid w:val="00224C70"/>
    <w:rsid w:val="00290186"/>
    <w:rsid w:val="00297527"/>
    <w:rsid w:val="002A58E2"/>
    <w:rsid w:val="002B3D36"/>
    <w:rsid w:val="002B4915"/>
    <w:rsid w:val="003323BD"/>
    <w:rsid w:val="00350F09"/>
    <w:rsid w:val="00357915"/>
    <w:rsid w:val="00387FCC"/>
    <w:rsid w:val="00391469"/>
    <w:rsid w:val="00397998"/>
    <w:rsid w:val="003A4675"/>
    <w:rsid w:val="003B7CCF"/>
    <w:rsid w:val="003C7EE1"/>
    <w:rsid w:val="003E58B0"/>
    <w:rsid w:val="00415F82"/>
    <w:rsid w:val="00452EF4"/>
    <w:rsid w:val="00465C63"/>
    <w:rsid w:val="00487904"/>
    <w:rsid w:val="00495041"/>
    <w:rsid w:val="0050427C"/>
    <w:rsid w:val="0052273F"/>
    <w:rsid w:val="00530138"/>
    <w:rsid w:val="0053063B"/>
    <w:rsid w:val="005421E8"/>
    <w:rsid w:val="005454D9"/>
    <w:rsid w:val="00557095"/>
    <w:rsid w:val="00572BB6"/>
    <w:rsid w:val="0059396E"/>
    <w:rsid w:val="0059559F"/>
    <w:rsid w:val="005C6905"/>
    <w:rsid w:val="005E3F9B"/>
    <w:rsid w:val="006506DE"/>
    <w:rsid w:val="00664EBA"/>
    <w:rsid w:val="006828B0"/>
    <w:rsid w:val="006902DE"/>
    <w:rsid w:val="00700CC9"/>
    <w:rsid w:val="00786A8E"/>
    <w:rsid w:val="00795C08"/>
    <w:rsid w:val="007B1ED3"/>
    <w:rsid w:val="007B7A4D"/>
    <w:rsid w:val="007C3920"/>
    <w:rsid w:val="00817907"/>
    <w:rsid w:val="008615D5"/>
    <w:rsid w:val="00861BC2"/>
    <w:rsid w:val="00873B31"/>
    <w:rsid w:val="00876306"/>
    <w:rsid w:val="0089193E"/>
    <w:rsid w:val="00932CC0"/>
    <w:rsid w:val="00964D18"/>
    <w:rsid w:val="00992B7C"/>
    <w:rsid w:val="009A2C3D"/>
    <w:rsid w:val="009B2222"/>
    <w:rsid w:val="009C797C"/>
    <w:rsid w:val="009D3DF2"/>
    <w:rsid w:val="009E62A4"/>
    <w:rsid w:val="00A33639"/>
    <w:rsid w:val="00A33B5B"/>
    <w:rsid w:val="00AB68EE"/>
    <w:rsid w:val="00AF7F3E"/>
    <w:rsid w:val="00B13B0A"/>
    <w:rsid w:val="00B370D9"/>
    <w:rsid w:val="00BA442D"/>
    <w:rsid w:val="00BB432F"/>
    <w:rsid w:val="00BE497E"/>
    <w:rsid w:val="00BE6278"/>
    <w:rsid w:val="00BE6965"/>
    <w:rsid w:val="00BE7829"/>
    <w:rsid w:val="00BF6AC6"/>
    <w:rsid w:val="00C23B82"/>
    <w:rsid w:val="00C46EFA"/>
    <w:rsid w:val="00C66D0C"/>
    <w:rsid w:val="00C756EB"/>
    <w:rsid w:val="00CD61F1"/>
    <w:rsid w:val="00D40910"/>
    <w:rsid w:val="00D63666"/>
    <w:rsid w:val="00D71B69"/>
    <w:rsid w:val="00D92B6F"/>
    <w:rsid w:val="00DE79DD"/>
    <w:rsid w:val="00E56EFA"/>
    <w:rsid w:val="00E727B2"/>
    <w:rsid w:val="00E77FF2"/>
    <w:rsid w:val="00EC4C62"/>
    <w:rsid w:val="00ED711F"/>
    <w:rsid w:val="00F40B64"/>
    <w:rsid w:val="00F47B38"/>
    <w:rsid w:val="00F82926"/>
    <w:rsid w:val="00FC7DDD"/>
    <w:rsid w:val="00FE5921"/>
    <w:rsid w:val="00FF3042"/>
    <w:rsid w:val="00FF32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4915"/>
    <w:pPr>
      <w:ind w:left="720"/>
      <w:contextualSpacing/>
    </w:pPr>
  </w:style>
  <w:style w:type="paragraph" w:styleId="a4">
    <w:name w:val="Body Text"/>
    <w:basedOn w:val="a"/>
    <w:link w:val="a5"/>
    <w:unhideWhenUsed/>
    <w:rsid w:val="002B4915"/>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5">
    <w:name w:val="Основной текст Знак"/>
    <w:basedOn w:val="a0"/>
    <w:link w:val="a4"/>
    <w:rsid w:val="002B4915"/>
    <w:rPr>
      <w:rFonts w:ascii="Times New Roman" w:eastAsia="Times New Roman" w:hAnsi="Times New Roman" w:cs="Times New Roman"/>
      <w:sz w:val="26"/>
      <w:szCs w:val="26"/>
      <w:lang w:eastAsia="zh-CN"/>
    </w:rPr>
  </w:style>
  <w:style w:type="paragraph" w:styleId="a6">
    <w:name w:val="Balloon Text"/>
    <w:basedOn w:val="a"/>
    <w:link w:val="a7"/>
    <w:uiPriority w:val="99"/>
    <w:semiHidden/>
    <w:unhideWhenUsed/>
    <w:rsid w:val="002B491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4915"/>
    <w:rPr>
      <w:rFonts w:ascii="Tahoma" w:hAnsi="Tahoma" w:cs="Tahoma"/>
      <w:sz w:val="16"/>
      <w:szCs w:val="16"/>
    </w:rPr>
  </w:style>
  <w:style w:type="character" w:styleId="a8">
    <w:name w:val="Strong"/>
    <w:basedOn w:val="a0"/>
    <w:qFormat/>
    <w:rsid w:val="002B4915"/>
    <w:rPr>
      <w:b/>
      <w:bCs/>
    </w:rPr>
  </w:style>
  <w:style w:type="table" w:styleId="a9">
    <w:name w:val="Table Grid"/>
    <w:basedOn w:val="a1"/>
    <w:uiPriority w:val="39"/>
    <w:rsid w:val="00F8292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C66D0C"/>
    <w:rPr>
      <w:rFonts w:ascii="Times New Roman" w:hAnsi="Times New Roman" w:cs="Times New Roman" w:hint="default"/>
      <w:sz w:val="22"/>
      <w:szCs w:val="22"/>
    </w:rPr>
  </w:style>
  <w:style w:type="character" w:customStyle="1" w:styleId="FontStyle14">
    <w:name w:val="Font Style14"/>
    <w:rsid w:val="00C66D0C"/>
    <w:rPr>
      <w:rFonts w:ascii="Times New Roman" w:hAnsi="Times New Roman" w:cs="Times New Roman" w:hint="default"/>
      <w:spacing w:val="10"/>
      <w:sz w:val="22"/>
      <w:szCs w:val="22"/>
    </w:rPr>
  </w:style>
  <w:style w:type="character" w:customStyle="1" w:styleId="aa">
    <w:name w:val="Гіперпосилання"/>
    <w:basedOn w:val="a0"/>
    <w:uiPriority w:val="99"/>
    <w:semiHidden/>
    <w:unhideWhenUsed/>
    <w:rsid w:val="003B7CCF"/>
    <w:rPr>
      <w:color w:val="0000FF"/>
      <w:u w:val="single"/>
    </w:rPr>
  </w:style>
  <w:style w:type="paragraph" w:customStyle="1" w:styleId="1">
    <w:name w:val="Обычный1"/>
    <w:rsid w:val="00B13B0A"/>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4915"/>
    <w:pPr>
      <w:ind w:left="720"/>
      <w:contextualSpacing/>
    </w:pPr>
  </w:style>
  <w:style w:type="paragraph" w:styleId="a4">
    <w:name w:val="Body Text"/>
    <w:basedOn w:val="a"/>
    <w:link w:val="a5"/>
    <w:unhideWhenUsed/>
    <w:rsid w:val="002B4915"/>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5">
    <w:name w:val="Основной текст Знак"/>
    <w:basedOn w:val="a0"/>
    <w:link w:val="a4"/>
    <w:rsid w:val="002B4915"/>
    <w:rPr>
      <w:rFonts w:ascii="Times New Roman" w:eastAsia="Times New Roman" w:hAnsi="Times New Roman" w:cs="Times New Roman"/>
      <w:sz w:val="26"/>
      <w:szCs w:val="26"/>
      <w:lang w:eastAsia="zh-CN"/>
    </w:rPr>
  </w:style>
  <w:style w:type="paragraph" w:styleId="a6">
    <w:name w:val="Balloon Text"/>
    <w:basedOn w:val="a"/>
    <w:link w:val="a7"/>
    <w:uiPriority w:val="99"/>
    <w:semiHidden/>
    <w:unhideWhenUsed/>
    <w:rsid w:val="002B491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4915"/>
    <w:rPr>
      <w:rFonts w:ascii="Tahoma" w:hAnsi="Tahoma" w:cs="Tahoma"/>
      <w:sz w:val="16"/>
      <w:szCs w:val="16"/>
    </w:rPr>
  </w:style>
  <w:style w:type="character" w:styleId="a8">
    <w:name w:val="Strong"/>
    <w:basedOn w:val="a0"/>
    <w:qFormat/>
    <w:rsid w:val="002B4915"/>
    <w:rPr>
      <w:b/>
      <w:bCs/>
    </w:rPr>
  </w:style>
  <w:style w:type="table" w:styleId="a9">
    <w:name w:val="Table Grid"/>
    <w:basedOn w:val="a1"/>
    <w:uiPriority w:val="39"/>
    <w:rsid w:val="00F8292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C66D0C"/>
    <w:rPr>
      <w:rFonts w:ascii="Times New Roman" w:hAnsi="Times New Roman" w:cs="Times New Roman" w:hint="default"/>
      <w:sz w:val="22"/>
      <w:szCs w:val="22"/>
    </w:rPr>
  </w:style>
  <w:style w:type="character" w:customStyle="1" w:styleId="FontStyle14">
    <w:name w:val="Font Style14"/>
    <w:rsid w:val="00C66D0C"/>
    <w:rPr>
      <w:rFonts w:ascii="Times New Roman" w:hAnsi="Times New Roman" w:cs="Times New Roman" w:hint="default"/>
      <w:spacing w:val="10"/>
      <w:sz w:val="22"/>
      <w:szCs w:val="22"/>
    </w:rPr>
  </w:style>
  <w:style w:type="character" w:customStyle="1" w:styleId="aa">
    <w:name w:val="Гіперпосилання"/>
    <w:basedOn w:val="a0"/>
    <w:uiPriority w:val="99"/>
    <w:semiHidden/>
    <w:unhideWhenUsed/>
    <w:rsid w:val="003B7CCF"/>
    <w:rPr>
      <w:color w:val="0000FF"/>
      <w:u w:val="single"/>
    </w:rPr>
  </w:style>
  <w:style w:type="paragraph" w:customStyle="1" w:styleId="1">
    <w:name w:val="Обычный1"/>
    <w:rsid w:val="00B13B0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82923F-BD94-4CDE-8718-D990D86CB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1871</Words>
  <Characters>1067</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ЄВА</dc:creator>
  <cp:lastModifiedBy>User</cp:lastModifiedBy>
  <cp:revision>2</cp:revision>
  <cp:lastPrinted>2023-03-15T13:43:00Z</cp:lastPrinted>
  <dcterms:created xsi:type="dcterms:W3CDTF">2023-03-17T13:09:00Z</dcterms:created>
  <dcterms:modified xsi:type="dcterms:W3CDTF">2023-03-17T13:09:00Z</dcterms:modified>
</cp:coreProperties>
</file>