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7DDD" w:rsidRDefault="003F612E" w:rsidP="00C17DDD">
      <w:pPr>
        <w:pStyle w:val="1"/>
        <w:spacing w:after="0"/>
        <w:ind w:left="-426"/>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anchor distT="0" distB="0" distL="114935" distR="114935" simplePos="0" relativeHeight="251658240" behindDoc="0" locked="0" layoutInCell="1" allowOverlap="1">
            <wp:simplePos x="0" y="0"/>
            <wp:positionH relativeFrom="column">
              <wp:posOffset>2857500</wp:posOffset>
            </wp:positionH>
            <wp:positionV relativeFrom="paragraph">
              <wp:posOffset>-201295</wp:posOffset>
            </wp:positionV>
            <wp:extent cx="414020" cy="591820"/>
            <wp:effectExtent l="0" t="0" r="0" b="0"/>
            <wp:wrapSquare wrapText="right"/>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14020" cy="5918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C17DDD" w:rsidRDefault="00C17DDD" w:rsidP="00C17DDD">
      <w:pPr>
        <w:pStyle w:val="1"/>
        <w:spacing w:after="0"/>
        <w:ind w:left="-426"/>
        <w:jc w:val="center"/>
        <w:rPr>
          <w:rFonts w:ascii="Times New Roman" w:eastAsia="Times New Roman" w:hAnsi="Times New Roman" w:cs="Times New Roman"/>
          <w:sz w:val="12"/>
          <w:szCs w:val="12"/>
        </w:rPr>
      </w:pPr>
    </w:p>
    <w:p w:rsidR="003F612E" w:rsidRDefault="003F612E" w:rsidP="00C17DDD">
      <w:pPr>
        <w:pStyle w:val="1"/>
        <w:spacing w:after="0" w:line="240" w:lineRule="auto"/>
        <w:jc w:val="center"/>
        <w:rPr>
          <w:rFonts w:ascii="Times New Roman" w:eastAsia="Times New Roman" w:hAnsi="Times New Roman" w:cs="Times New Roman"/>
          <w:smallCaps/>
          <w:color w:val="1D68FF"/>
          <w:sz w:val="24"/>
          <w:szCs w:val="24"/>
        </w:rPr>
      </w:pPr>
    </w:p>
    <w:p w:rsidR="00C17DDD" w:rsidRDefault="00C17DDD" w:rsidP="00C17DDD">
      <w:pPr>
        <w:pStyle w:val="1"/>
        <w:spacing w:after="0" w:line="240" w:lineRule="auto"/>
        <w:jc w:val="center"/>
        <w:rPr>
          <w:rFonts w:ascii="Times New Roman" w:eastAsia="Times New Roman" w:hAnsi="Times New Roman" w:cs="Times New Roman"/>
          <w:smallCaps/>
          <w:color w:val="1D68FF"/>
          <w:sz w:val="24"/>
          <w:szCs w:val="24"/>
        </w:rPr>
      </w:pPr>
      <w:r>
        <w:rPr>
          <w:rFonts w:ascii="Times New Roman" w:eastAsia="Times New Roman" w:hAnsi="Times New Roman" w:cs="Times New Roman"/>
          <w:smallCaps/>
          <w:color w:val="1D68FF"/>
          <w:sz w:val="24"/>
          <w:szCs w:val="24"/>
        </w:rPr>
        <w:t>ДРОГОБИЦЬКА РАЙОННА ДЕРЖАВНА АДМІНІСТРАЦІЯ</w:t>
      </w:r>
    </w:p>
    <w:p w:rsidR="00C17DDD" w:rsidRDefault="00C17DDD" w:rsidP="00C17DDD">
      <w:pPr>
        <w:pStyle w:val="1"/>
        <w:spacing w:after="0" w:line="240" w:lineRule="auto"/>
        <w:jc w:val="center"/>
        <w:rPr>
          <w:rFonts w:ascii="Times New Roman" w:eastAsia="Times New Roman" w:hAnsi="Times New Roman" w:cs="Times New Roman"/>
          <w:smallCaps/>
          <w:color w:val="1D68FF"/>
          <w:sz w:val="24"/>
          <w:szCs w:val="24"/>
        </w:rPr>
      </w:pPr>
      <w:r>
        <w:rPr>
          <w:rFonts w:ascii="Times New Roman" w:eastAsia="Times New Roman" w:hAnsi="Times New Roman" w:cs="Times New Roman"/>
          <w:smallCaps/>
          <w:color w:val="1D68FF"/>
          <w:sz w:val="24"/>
          <w:szCs w:val="24"/>
        </w:rPr>
        <w:t>ЛЬВІВСЬКОЇ ОБЛАСТІ</w:t>
      </w:r>
    </w:p>
    <w:p w:rsidR="00C17DDD" w:rsidRDefault="00C17DDD" w:rsidP="00C17DDD">
      <w:pPr>
        <w:pStyle w:val="1"/>
        <w:spacing w:after="0" w:line="240" w:lineRule="auto"/>
        <w:jc w:val="center"/>
        <w:rPr>
          <w:rFonts w:ascii="Times New Roman" w:eastAsia="Times New Roman" w:hAnsi="Times New Roman" w:cs="Times New Roman"/>
          <w:b/>
          <w:smallCaps/>
          <w:color w:val="1D68FF"/>
          <w:sz w:val="12"/>
          <w:szCs w:val="12"/>
        </w:rPr>
      </w:pPr>
    </w:p>
    <w:p w:rsidR="00C17DDD" w:rsidRDefault="00C17DDD" w:rsidP="00C17DDD">
      <w:pPr>
        <w:pStyle w:val="1"/>
        <w:spacing w:after="0" w:line="240" w:lineRule="auto"/>
        <w:jc w:val="center"/>
        <w:rPr>
          <w:rFonts w:ascii="Times New Roman" w:eastAsia="Times New Roman" w:hAnsi="Times New Roman" w:cs="Times New Roman"/>
          <w:b/>
          <w:smallCaps/>
          <w:color w:val="1D68FF"/>
          <w:sz w:val="28"/>
          <w:szCs w:val="28"/>
        </w:rPr>
      </w:pPr>
      <w:r>
        <w:rPr>
          <w:rFonts w:ascii="Times New Roman" w:eastAsia="Times New Roman" w:hAnsi="Times New Roman" w:cs="Times New Roman"/>
          <w:b/>
          <w:smallCaps/>
          <w:color w:val="1D68FF"/>
          <w:sz w:val="28"/>
          <w:szCs w:val="28"/>
        </w:rPr>
        <w:t>ДРОГОБИЦЬКА РАЙОННА ВІЙСЬКОВА АДМІНІСТРАЦІЯ</w:t>
      </w:r>
    </w:p>
    <w:p w:rsidR="00C17DDD" w:rsidRDefault="00C17DDD" w:rsidP="00C17DDD">
      <w:pPr>
        <w:pStyle w:val="1"/>
        <w:spacing w:after="0" w:line="240" w:lineRule="auto"/>
        <w:jc w:val="center"/>
        <w:rPr>
          <w:rFonts w:ascii="Times New Roman" w:eastAsia="Times New Roman" w:hAnsi="Times New Roman" w:cs="Times New Roman"/>
          <w:b/>
          <w:color w:val="1D68FF"/>
          <w:sz w:val="24"/>
          <w:szCs w:val="24"/>
        </w:rPr>
      </w:pPr>
    </w:p>
    <w:p w:rsidR="00C17DDD" w:rsidRDefault="00C17DDD" w:rsidP="00C17DDD">
      <w:pPr>
        <w:pStyle w:val="1"/>
        <w:spacing w:after="0" w:line="240" w:lineRule="auto"/>
        <w:jc w:val="center"/>
        <w:rPr>
          <w:rFonts w:ascii="Times New Roman" w:eastAsia="Times New Roman" w:hAnsi="Times New Roman" w:cs="Times New Roman"/>
          <w:b/>
          <w:color w:val="1D68FF"/>
          <w:sz w:val="28"/>
          <w:szCs w:val="28"/>
        </w:rPr>
      </w:pPr>
      <w:r>
        <w:rPr>
          <w:rFonts w:ascii="Times New Roman" w:eastAsia="Times New Roman" w:hAnsi="Times New Roman" w:cs="Times New Roman"/>
          <w:b/>
          <w:color w:val="1D68FF"/>
          <w:sz w:val="28"/>
          <w:szCs w:val="28"/>
        </w:rPr>
        <w:t>РОЗПОРЯДЖЕННЯ</w:t>
      </w:r>
    </w:p>
    <w:p w:rsidR="00C17DDD" w:rsidRDefault="00C17DDD" w:rsidP="00C17DDD">
      <w:pPr>
        <w:pStyle w:val="1"/>
        <w:spacing w:after="0" w:line="240" w:lineRule="auto"/>
        <w:jc w:val="center"/>
        <w:rPr>
          <w:rFonts w:ascii="Times New Roman" w:eastAsia="Times New Roman" w:hAnsi="Times New Roman" w:cs="Times New Roman"/>
          <w:color w:val="1D68FF"/>
          <w:sz w:val="28"/>
          <w:szCs w:val="28"/>
        </w:rPr>
      </w:pPr>
    </w:p>
    <w:p w:rsidR="00C17DDD" w:rsidRPr="00206BFB" w:rsidRDefault="00B4507C" w:rsidP="00B4507C">
      <w:pPr>
        <w:pStyle w:val="1"/>
        <w:spacing w:after="0" w:line="240" w:lineRule="auto"/>
        <w:jc w:val="both"/>
        <w:rPr>
          <w:rFonts w:ascii="Times New Roman" w:eastAsia="Times New Roman" w:hAnsi="Times New Roman" w:cs="Times New Roman"/>
          <w:color w:val="1D68FF"/>
          <w:sz w:val="28"/>
          <w:szCs w:val="28"/>
        </w:rPr>
      </w:pPr>
      <w:r w:rsidRPr="00206BFB">
        <w:rPr>
          <w:rFonts w:ascii="Times New Roman" w:eastAsia="Times New Roman" w:hAnsi="Times New Roman" w:cs="Times New Roman"/>
          <w:color w:val="1D68FF"/>
          <w:sz w:val="28"/>
          <w:szCs w:val="28"/>
        </w:rPr>
        <w:t xml:space="preserve">14 </w:t>
      </w:r>
      <w:r>
        <w:rPr>
          <w:rFonts w:ascii="Times New Roman" w:eastAsia="Times New Roman" w:hAnsi="Times New Roman" w:cs="Times New Roman"/>
          <w:color w:val="1D68FF"/>
          <w:sz w:val="28"/>
          <w:szCs w:val="28"/>
        </w:rPr>
        <w:t>березня 2023 року</w:t>
      </w:r>
      <w:r w:rsidR="00C17DDD">
        <w:rPr>
          <w:rFonts w:ascii="Times New Roman" w:eastAsia="Times New Roman" w:hAnsi="Times New Roman" w:cs="Times New Roman"/>
          <w:color w:val="1D68FF"/>
          <w:sz w:val="28"/>
          <w:szCs w:val="28"/>
        </w:rPr>
        <w:t xml:space="preserve"> </w:t>
      </w:r>
      <w:r w:rsidR="00C17DDD">
        <w:rPr>
          <w:rFonts w:ascii="Times New Roman" w:eastAsia="Times New Roman" w:hAnsi="Times New Roman" w:cs="Times New Roman"/>
          <w:color w:val="1D68FF"/>
          <w:sz w:val="28"/>
          <w:szCs w:val="28"/>
        </w:rPr>
        <w:tab/>
        <w:t xml:space="preserve">                   Дрогобич                          </w:t>
      </w:r>
      <w:r>
        <w:rPr>
          <w:rFonts w:ascii="Times New Roman" w:eastAsia="Times New Roman" w:hAnsi="Times New Roman" w:cs="Times New Roman"/>
          <w:color w:val="1D68FF"/>
          <w:sz w:val="28"/>
          <w:szCs w:val="28"/>
        </w:rPr>
        <w:t xml:space="preserve">               </w:t>
      </w:r>
      <w:r w:rsidR="00C17DDD">
        <w:rPr>
          <w:rFonts w:ascii="Times New Roman" w:eastAsia="Times New Roman" w:hAnsi="Times New Roman" w:cs="Times New Roman"/>
          <w:color w:val="1D68FF"/>
          <w:sz w:val="28"/>
          <w:szCs w:val="28"/>
        </w:rPr>
        <w:t xml:space="preserve"> № </w:t>
      </w:r>
      <w:r w:rsidRPr="00B4507C">
        <w:rPr>
          <w:rFonts w:ascii="Times New Roman" w:eastAsia="Times New Roman" w:hAnsi="Times New Roman" w:cs="Times New Roman"/>
          <w:color w:val="1D68FF"/>
          <w:sz w:val="28"/>
          <w:szCs w:val="28"/>
        </w:rPr>
        <w:t>3</w:t>
      </w:r>
      <w:r w:rsidRPr="00206BFB">
        <w:rPr>
          <w:rFonts w:ascii="Times New Roman" w:eastAsia="Times New Roman" w:hAnsi="Times New Roman" w:cs="Times New Roman"/>
          <w:color w:val="1D68FF"/>
          <w:sz w:val="28"/>
          <w:szCs w:val="28"/>
        </w:rPr>
        <w:t>3</w:t>
      </w:r>
    </w:p>
    <w:p w:rsidR="00C17DDD" w:rsidRDefault="00C17DDD" w:rsidP="00C17DDD">
      <w:pPr>
        <w:pStyle w:val="1"/>
      </w:pPr>
    </w:p>
    <w:p w:rsidR="000C4B3C" w:rsidRPr="00354352" w:rsidRDefault="000C4B3C" w:rsidP="005020CC">
      <w:pPr>
        <w:spacing w:after="0"/>
        <w:rPr>
          <w:rFonts w:ascii="Times New Roman" w:hAnsi="Times New Roman" w:cs="Times New Roman"/>
          <w:sz w:val="26"/>
          <w:szCs w:val="26"/>
        </w:rPr>
      </w:pPr>
    </w:p>
    <w:p w:rsidR="007F680F" w:rsidRDefault="007F680F" w:rsidP="007F680F">
      <w:pPr>
        <w:spacing w:after="0"/>
        <w:rPr>
          <w:rFonts w:ascii="Times New Roman" w:hAnsi="Times New Roman" w:cs="Times New Roman"/>
          <w:b/>
          <w:i/>
          <w:sz w:val="26"/>
          <w:szCs w:val="26"/>
        </w:rPr>
      </w:pPr>
      <w:r w:rsidRPr="007F680F">
        <w:rPr>
          <w:rFonts w:ascii="Times New Roman" w:hAnsi="Times New Roman" w:cs="Times New Roman"/>
          <w:b/>
          <w:i/>
          <w:sz w:val="26"/>
          <w:szCs w:val="26"/>
        </w:rPr>
        <w:t>Про затвердження  «Програми фінансування</w:t>
      </w:r>
    </w:p>
    <w:p w:rsidR="007F680F" w:rsidRPr="007F680F" w:rsidRDefault="007F680F" w:rsidP="007F680F">
      <w:pPr>
        <w:spacing w:after="0"/>
        <w:rPr>
          <w:rFonts w:ascii="Times New Roman" w:hAnsi="Times New Roman" w:cs="Times New Roman"/>
          <w:b/>
          <w:i/>
          <w:sz w:val="26"/>
          <w:szCs w:val="26"/>
        </w:rPr>
      </w:pPr>
      <w:r w:rsidRPr="007F680F">
        <w:rPr>
          <w:rFonts w:ascii="Times New Roman" w:hAnsi="Times New Roman" w:cs="Times New Roman"/>
          <w:b/>
          <w:i/>
          <w:sz w:val="26"/>
          <w:szCs w:val="26"/>
        </w:rPr>
        <w:t>військово - лікарської комісії на 2023 рік</w:t>
      </w:r>
    </w:p>
    <w:p w:rsidR="007F680F" w:rsidRDefault="007F680F" w:rsidP="007F680F">
      <w:pPr>
        <w:spacing w:after="0"/>
        <w:rPr>
          <w:rFonts w:ascii="Times New Roman" w:hAnsi="Times New Roman" w:cs="Times New Roman"/>
          <w:b/>
          <w:i/>
          <w:sz w:val="26"/>
          <w:szCs w:val="26"/>
        </w:rPr>
      </w:pPr>
      <w:r w:rsidRPr="007F680F">
        <w:rPr>
          <w:rFonts w:ascii="Times New Roman" w:hAnsi="Times New Roman" w:cs="Times New Roman"/>
          <w:b/>
          <w:i/>
          <w:sz w:val="26"/>
          <w:szCs w:val="26"/>
        </w:rPr>
        <w:t>при Дрогобицькому районному  територіальному</w:t>
      </w:r>
    </w:p>
    <w:p w:rsidR="003F612E" w:rsidRPr="003F612E" w:rsidRDefault="007F680F" w:rsidP="007F680F">
      <w:pPr>
        <w:spacing w:after="0"/>
        <w:rPr>
          <w:rFonts w:ascii="Times New Roman" w:hAnsi="Times New Roman" w:cs="Times New Roman"/>
          <w:b/>
          <w:i/>
          <w:sz w:val="26"/>
          <w:szCs w:val="26"/>
        </w:rPr>
      </w:pPr>
      <w:r w:rsidRPr="007F680F">
        <w:rPr>
          <w:rFonts w:ascii="Times New Roman" w:hAnsi="Times New Roman" w:cs="Times New Roman"/>
          <w:b/>
          <w:i/>
          <w:sz w:val="26"/>
          <w:szCs w:val="26"/>
        </w:rPr>
        <w:t>центрі комплектування та соціальної підтримки»</w:t>
      </w:r>
    </w:p>
    <w:p w:rsidR="003F612E" w:rsidRPr="003F612E" w:rsidRDefault="003F612E" w:rsidP="003F612E">
      <w:pPr>
        <w:spacing w:after="0"/>
        <w:rPr>
          <w:rFonts w:ascii="Times New Roman" w:hAnsi="Times New Roman" w:cs="Times New Roman"/>
          <w:b/>
          <w:i/>
          <w:sz w:val="26"/>
          <w:szCs w:val="26"/>
        </w:rPr>
      </w:pPr>
    </w:p>
    <w:p w:rsidR="007F680F" w:rsidRPr="007F680F" w:rsidRDefault="003F612E" w:rsidP="007F680F">
      <w:pPr>
        <w:spacing w:after="0"/>
        <w:jc w:val="both"/>
        <w:rPr>
          <w:rFonts w:ascii="Times New Roman" w:hAnsi="Times New Roman" w:cs="Times New Roman"/>
          <w:sz w:val="26"/>
          <w:szCs w:val="26"/>
        </w:rPr>
      </w:pPr>
      <w:r>
        <w:rPr>
          <w:rFonts w:ascii="Times New Roman" w:hAnsi="Times New Roman" w:cs="Times New Roman"/>
          <w:sz w:val="26"/>
          <w:szCs w:val="26"/>
        </w:rPr>
        <w:tab/>
      </w:r>
      <w:r w:rsidR="007F680F" w:rsidRPr="007F680F">
        <w:rPr>
          <w:rFonts w:ascii="Times New Roman" w:hAnsi="Times New Roman" w:cs="Times New Roman"/>
          <w:sz w:val="26"/>
          <w:szCs w:val="26"/>
        </w:rPr>
        <w:t>Відповідно до Указу Президента України від 24.02.2022 «Про утворення військових адміністрацій», статей 6,41 Закону України «Про місцеві державні адміністрації», статті 15 Закону України «Про правовий режим воєнного стану», на виконання законів України «Про оборону України», «Про військовий обов'язок і військову службу», «Про мобілізаційну  підготовку  та  мобілізацію»,  постанови Кабінету Міністрів України від 30.12.2022 №1487 «Про затвердження Порядку організації та ведення військового обліку призовників, військовозобов'язаних та</w:t>
      </w:r>
      <w:r w:rsidR="007F680F">
        <w:rPr>
          <w:rFonts w:ascii="Times New Roman" w:hAnsi="Times New Roman" w:cs="Times New Roman"/>
          <w:sz w:val="26"/>
          <w:szCs w:val="26"/>
        </w:rPr>
        <w:t xml:space="preserve"> резервістів»,  постанови  Кабінету Міністрі</w:t>
      </w:r>
      <w:r w:rsidR="007F680F" w:rsidRPr="007F680F">
        <w:rPr>
          <w:rFonts w:ascii="Times New Roman" w:hAnsi="Times New Roman" w:cs="Times New Roman"/>
          <w:sz w:val="26"/>
          <w:szCs w:val="26"/>
        </w:rPr>
        <w:t>в України від  11 березня 2022 року №252</w:t>
      </w:r>
    </w:p>
    <w:p w:rsidR="003F612E" w:rsidRPr="008E316F" w:rsidRDefault="007F680F" w:rsidP="007F680F">
      <w:pPr>
        <w:spacing w:after="0"/>
        <w:jc w:val="both"/>
        <w:rPr>
          <w:rFonts w:ascii="Times New Roman" w:hAnsi="Times New Roman" w:cs="Times New Roman"/>
          <w:sz w:val="26"/>
          <w:szCs w:val="26"/>
        </w:rPr>
      </w:pPr>
      <w:r w:rsidRPr="007F680F">
        <w:rPr>
          <w:rFonts w:ascii="Times New Roman" w:hAnsi="Times New Roman" w:cs="Times New Roman"/>
          <w:sz w:val="26"/>
          <w:szCs w:val="26"/>
        </w:rPr>
        <w:t>«Деякі питання формування та виконання місцевих бюджетів у період воєнного стану», наказу Міністерства оборон</w:t>
      </w:r>
      <w:r>
        <w:rPr>
          <w:rFonts w:ascii="Times New Roman" w:hAnsi="Times New Roman" w:cs="Times New Roman"/>
          <w:sz w:val="26"/>
          <w:szCs w:val="26"/>
        </w:rPr>
        <w:t xml:space="preserve">и України від  14.08.2008  №402 </w:t>
      </w:r>
      <w:r w:rsidRPr="007F680F">
        <w:rPr>
          <w:rFonts w:ascii="Times New Roman" w:hAnsi="Times New Roman" w:cs="Times New Roman"/>
          <w:sz w:val="26"/>
          <w:szCs w:val="26"/>
        </w:rPr>
        <w:t>«Про затвердження Положення про військово-лікарську експертизу</w:t>
      </w:r>
      <w:r>
        <w:rPr>
          <w:rFonts w:ascii="Times New Roman" w:hAnsi="Times New Roman" w:cs="Times New Roman"/>
          <w:sz w:val="26"/>
          <w:szCs w:val="26"/>
        </w:rPr>
        <w:t xml:space="preserve"> в Збройних Силах України», зареєстрованого в Міністерстві юстиції України 17.11.2008 за</w:t>
      </w:r>
      <w:r w:rsidRPr="00B4507C">
        <w:rPr>
          <w:rFonts w:ascii="Times New Roman" w:hAnsi="Times New Roman" w:cs="Times New Roman"/>
          <w:sz w:val="26"/>
          <w:szCs w:val="26"/>
        </w:rPr>
        <w:t xml:space="preserve"> </w:t>
      </w:r>
      <w:r>
        <w:rPr>
          <w:rFonts w:ascii="Times New Roman" w:hAnsi="Times New Roman" w:cs="Times New Roman"/>
          <w:sz w:val="26"/>
          <w:szCs w:val="26"/>
        </w:rPr>
        <w:t xml:space="preserve">                             </w:t>
      </w:r>
      <w:r w:rsidRPr="007F680F">
        <w:rPr>
          <w:rFonts w:ascii="Times New Roman" w:hAnsi="Times New Roman" w:cs="Times New Roman"/>
          <w:sz w:val="26"/>
          <w:szCs w:val="26"/>
        </w:rPr>
        <w:t>№ 1109</w:t>
      </w:r>
      <w:r w:rsidRPr="00B4507C">
        <w:rPr>
          <w:rFonts w:ascii="Times New Roman" w:hAnsi="Times New Roman" w:cs="Times New Roman"/>
          <w:sz w:val="26"/>
          <w:szCs w:val="26"/>
        </w:rPr>
        <w:t>/</w:t>
      </w:r>
      <w:r>
        <w:rPr>
          <w:rFonts w:ascii="Times New Roman" w:hAnsi="Times New Roman" w:cs="Times New Roman"/>
          <w:sz w:val="26"/>
          <w:szCs w:val="26"/>
        </w:rPr>
        <w:t>1</w:t>
      </w:r>
      <w:r w:rsidRPr="007F680F">
        <w:rPr>
          <w:rFonts w:ascii="Times New Roman" w:hAnsi="Times New Roman" w:cs="Times New Roman"/>
          <w:sz w:val="26"/>
          <w:szCs w:val="26"/>
        </w:rPr>
        <w:t xml:space="preserve">5800 (далі - Положення), розпорядження начальника Львівської </w:t>
      </w:r>
      <w:r>
        <w:rPr>
          <w:rFonts w:ascii="Times New Roman" w:hAnsi="Times New Roman" w:cs="Times New Roman"/>
          <w:sz w:val="26"/>
          <w:szCs w:val="26"/>
        </w:rPr>
        <w:t>обласної</w:t>
      </w:r>
      <w:r w:rsidRPr="007F680F">
        <w:rPr>
          <w:rFonts w:ascii="Times New Roman" w:hAnsi="Times New Roman" w:cs="Times New Roman"/>
          <w:sz w:val="26"/>
          <w:szCs w:val="26"/>
        </w:rPr>
        <w:t xml:space="preserve"> військової адміністрації від </w:t>
      </w:r>
      <w:r>
        <w:rPr>
          <w:rFonts w:ascii="Times New Roman" w:hAnsi="Times New Roman" w:cs="Times New Roman"/>
          <w:sz w:val="26"/>
          <w:szCs w:val="26"/>
        </w:rPr>
        <w:t xml:space="preserve">13 січня 2023 №16/0/5-23ВА«Про </w:t>
      </w:r>
      <w:r w:rsidRPr="007F680F">
        <w:rPr>
          <w:rFonts w:ascii="Times New Roman" w:hAnsi="Times New Roman" w:cs="Times New Roman"/>
          <w:sz w:val="26"/>
          <w:szCs w:val="26"/>
        </w:rPr>
        <w:t>заходи щодо створення позаштатних постійно діюч</w:t>
      </w:r>
      <w:r>
        <w:rPr>
          <w:rFonts w:ascii="Times New Roman" w:hAnsi="Times New Roman" w:cs="Times New Roman"/>
          <w:sz w:val="26"/>
          <w:szCs w:val="26"/>
        </w:rPr>
        <w:t xml:space="preserve">их військово-лікарських комісій та льотна-лікарської комісії», розпорядження голови </w:t>
      </w:r>
      <w:r w:rsidRPr="007F680F">
        <w:rPr>
          <w:rFonts w:ascii="Times New Roman" w:hAnsi="Times New Roman" w:cs="Times New Roman"/>
          <w:sz w:val="26"/>
          <w:szCs w:val="26"/>
        </w:rPr>
        <w:t xml:space="preserve">Дрогобицької  районної </w:t>
      </w:r>
      <w:r>
        <w:rPr>
          <w:rFonts w:ascii="Times New Roman" w:hAnsi="Times New Roman" w:cs="Times New Roman"/>
          <w:sz w:val="26"/>
          <w:szCs w:val="26"/>
        </w:rPr>
        <w:t xml:space="preserve"> військової  адміністрації від </w:t>
      </w:r>
      <w:r w:rsidRPr="007F680F">
        <w:rPr>
          <w:rFonts w:ascii="Times New Roman" w:hAnsi="Times New Roman" w:cs="Times New Roman"/>
          <w:sz w:val="26"/>
          <w:szCs w:val="26"/>
        </w:rPr>
        <w:t>30 грудн</w:t>
      </w:r>
      <w:r>
        <w:rPr>
          <w:rFonts w:ascii="Times New Roman" w:hAnsi="Times New Roman" w:cs="Times New Roman"/>
          <w:sz w:val="26"/>
          <w:szCs w:val="26"/>
        </w:rPr>
        <w:t xml:space="preserve">я 2022 року №151 </w:t>
      </w:r>
      <w:r w:rsidRPr="007F680F">
        <w:rPr>
          <w:rFonts w:ascii="Times New Roman" w:hAnsi="Times New Roman" w:cs="Times New Roman"/>
          <w:sz w:val="26"/>
          <w:szCs w:val="26"/>
        </w:rPr>
        <w:t>«Про створення Дрогобицької районної позаштатної постійно діючої військово-лікарської комісії при Дрог</w:t>
      </w:r>
      <w:r>
        <w:rPr>
          <w:rFonts w:ascii="Times New Roman" w:hAnsi="Times New Roman" w:cs="Times New Roman"/>
          <w:sz w:val="26"/>
          <w:szCs w:val="26"/>
        </w:rPr>
        <w:t>обицькому РТЦК та СП у 2023 році»</w:t>
      </w:r>
      <w:r w:rsidRPr="007F680F">
        <w:rPr>
          <w:rFonts w:ascii="Times New Roman" w:hAnsi="Times New Roman" w:cs="Times New Roman"/>
          <w:sz w:val="26"/>
          <w:szCs w:val="26"/>
        </w:rPr>
        <w:t>:</w:t>
      </w:r>
    </w:p>
    <w:p w:rsidR="008E316F" w:rsidRDefault="008E316F" w:rsidP="003F612E">
      <w:pPr>
        <w:spacing w:after="0"/>
        <w:jc w:val="both"/>
        <w:rPr>
          <w:rFonts w:ascii="Times New Roman" w:hAnsi="Times New Roman" w:cs="Times New Roman"/>
          <w:sz w:val="26"/>
          <w:szCs w:val="26"/>
        </w:rPr>
      </w:pPr>
    </w:p>
    <w:p w:rsidR="003F612E" w:rsidRPr="003F612E" w:rsidRDefault="003F612E" w:rsidP="007F680F">
      <w:pPr>
        <w:spacing w:after="0"/>
        <w:jc w:val="both"/>
        <w:rPr>
          <w:rFonts w:ascii="Times New Roman" w:hAnsi="Times New Roman" w:cs="Times New Roman"/>
          <w:sz w:val="26"/>
          <w:szCs w:val="26"/>
        </w:rPr>
      </w:pPr>
      <w:r>
        <w:rPr>
          <w:rFonts w:ascii="Times New Roman" w:hAnsi="Times New Roman" w:cs="Times New Roman"/>
          <w:sz w:val="26"/>
          <w:szCs w:val="26"/>
        </w:rPr>
        <w:tab/>
      </w:r>
      <w:r w:rsidRPr="003F612E">
        <w:rPr>
          <w:rFonts w:ascii="Times New Roman" w:hAnsi="Times New Roman" w:cs="Times New Roman"/>
          <w:sz w:val="26"/>
          <w:szCs w:val="26"/>
        </w:rPr>
        <w:t xml:space="preserve">1. </w:t>
      </w:r>
      <w:r w:rsidR="007F680F" w:rsidRPr="007F680F">
        <w:rPr>
          <w:rFonts w:ascii="Times New Roman" w:hAnsi="Times New Roman" w:cs="Times New Roman"/>
          <w:sz w:val="26"/>
          <w:szCs w:val="26"/>
        </w:rPr>
        <w:t>Затвердити Програму «Програми фінансування військово - лікарської комісії на 20</w:t>
      </w:r>
      <w:r w:rsidR="007F680F">
        <w:rPr>
          <w:rFonts w:ascii="Times New Roman" w:hAnsi="Times New Roman" w:cs="Times New Roman"/>
          <w:sz w:val="26"/>
          <w:szCs w:val="26"/>
        </w:rPr>
        <w:t xml:space="preserve">23 рік при </w:t>
      </w:r>
      <w:r w:rsidR="007F680F" w:rsidRPr="007F680F">
        <w:rPr>
          <w:rFonts w:ascii="Times New Roman" w:hAnsi="Times New Roman" w:cs="Times New Roman"/>
          <w:sz w:val="26"/>
          <w:szCs w:val="26"/>
        </w:rPr>
        <w:t>Дрогобицькому районному територіальному центрі комплектування</w:t>
      </w:r>
      <w:r w:rsidR="007F680F">
        <w:rPr>
          <w:rFonts w:ascii="Times New Roman" w:hAnsi="Times New Roman" w:cs="Times New Roman"/>
          <w:sz w:val="26"/>
          <w:szCs w:val="26"/>
        </w:rPr>
        <w:t xml:space="preserve"> </w:t>
      </w:r>
      <w:r w:rsidR="007F680F" w:rsidRPr="007F680F">
        <w:rPr>
          <w:rFonts w:ascii="Times New Roman" w:hAnsi="Times New Roman" w:cs="Times New Roman"/>
          <w:sz w:val="26"/>
          <w:szCs w:val="26"/>
        </w:rPr>
        <w:t>та с</w:t>
      </w:r>
      <w:r w:rsidR="007F680F">
        <w:rPr>
          <w:rFonts w:ascii="Times New Roman" w:hAnsi="Times New Roman" w:cs="Times New Roman"/>
          <w:sz w:val="26"/>
          <w:szCs w:val="26"/>
        </w:rPr>
        <w:t>оціальної підтримки</w:t>
      </w:r>
      <w:r w:rsidR="007F680F" w:rsidRPr="007F680F">
        <w:rPr>
          <w:rFonts w:ascii="Times New Roman" w:hAnsi="Times New Roman" w:cs="Times New Roman"/>
          <w:sz w:val="26"/>
          <w:szCs w:val="26"/>
        </w:rPr>
        <w:t>»</w:t>
      </w:r>
      <w:r w:rsidR="007F680F">
        <w:rPr>
          <w:rFonts w:ascii="Times New Roman" w:hAnsi="Times New Roman" w:cs="Times New Roman"/>
          <w:sz w:val="26"/>
          <w:szCs w:val="26"/>
        </w:rPr>
        <w:t>, що додається.</w:t>
      </w:r>
    </w:p>
    <w:p w:rsidR="003F612E" w:rsidRPr="003F612E" w:rsidRDefault="003F612E" w:rsidP="003F612E">
      <w:pPr>
        <w:spacing w:after="0"/>
        <w:jc w:val="both"/>
        <w:rPr>
          <w:rFonts w:ascii="Times New Roman" w:hAnsi="Times New Roman" w:cs="Times New Roman"/>
          <w:sz w:val="26"/>
          <w:szCs w:val="26"/>
        </w:rPr>
      </w:pPr>
    </w:p>
    <w:p w:rsidR="004C1255" w:rsidRDefault="003F612E" w:rsidP="007F680F">
      <w:pPr>
        <w:spacing w:after="0"/>
        <w:jc w:val="both"/>
        <w:rPr>
          <w:rFonts w:ascii="Times New Roman" w:hAnsi="Times New Roman" w:cs="Times New Roman"/>
          <w:sz w:val="26"/>
          <w:szCs w:val="26"/>
        </w:rPr>
      </w:pPr>
      <w:r>
        <w:rPr>
          <w:rFonts w:ascii="Times New Roman" w:hAnsi="Times New Roman" w:cs="Times New Roman"/>
          <w:sz w:val="26"/>
          <w:szCs w:val="26"/>
        </w:rPr>
        <w:tab/>
      </w:r>
      <w:r w:rsidRPr="003F612E">
        <w:rPr>
          <w:rFonts w:ascii="Times New Roman" w:hAnsi="Times New Roman" w:cs="Times New Roman"/>
          <w:sz w:val="26"/>
          <w:szCs w:val="26"/>
        </w:rPr>
        <w:t xml:space="preserve">2. </w:t>
      </w:r>
      <w:r w:rsidR="007F680F" w:rsidRPr="007F680F">
        <w:rPr>
          <w:rFonts w:ascii="Times New Roman" w:hAnsi="Times New Roman" w:cs="Times New Roman"/>
          <w:sz w:val="26"/>
          <w:szCs w:val="26"/>
        </w:rPr>
        <w:t>Відділу фінансово-господарського забезпечення  апарату  Дрогобицької районної державної адміністрації (Дрогобицької районної військ</w:t>
      </w:r>
      <w:r w:rsidR="007F680F">
        <w:rPr>
          <w:rFonts w:ascii="Times New Roman" w:hAnsi="Times New Roman" w:cs="Times New Roman"/>
          <w:sz w:val="26"/>
          <w:szCs w:val="26"/>
        </w:rPr>
        <w:t>ової адміністрації) здійснювати</w:t>
      </w:r>
      <w:r w:rsidR="007F680F" w:rsidRPr="007F680F">
        <w:rPr>
          <w:rFonts w:ascii="Times New Roman" w:hAnsi="Times New Roman" w:cs="Times New Roman"/>
          <w:sz w:val="26"/>
          <w:szCs w:val="26"/>
        </w:rPr>
        <w:t xml:space="preserve"> фінансування у меж</w:t>
      </w:r>
      <w:r w:rsidR="007F680F">
        <w:rPr>
          <w:rFonts w:ascii="Times New Roman" w:hAnsi="Times New Roman" w:cs="Times New Roman"/>
          <w:sz w:val="26"/>
          <w:szCs w:val="26"/>
        </w:rPr>
        <w:t>ах кошті</w:t>
      </w:r>
      <w:r w:rsidR="007F680F" w:rsidRPr="007F680F">
        <w:rPr>
          <w:rFonts w:ascii="Times New Roman" w:hAnsi="Times New Roman" w:cs="Times New Roman"/>
          <w:sz w:val="26"/>
          <w:szCs w:val="26"/>
        </w:rPr>
        <w:t>в, затвердж</w:t>
      </w:r>
      <w:r w:rsidR="007F680F">
        <w:rPr>
          <w:rFonts w:ascii="Times New Roman" w:hAnsi="Times New Roman" w:cs="Times New Roman"/>
          <w:sz w:val="26"/>
          <w:szCs w:val="26"/>
        </w:rPr>
        <w:t xml:space="preserve">ених  на Програму  фінансування </w:t>
      </w:r>
      <w:r w:rsidR="007F680F">
        <w:rPr>
          <w:rFonts w:ascii="Times New Roman" w:hAnsi="Times New Roman" w:cs="Times New Roman"/>
          <w:sz w:val="26"/>
          <w:szCs w:val="26"/>
        </w:rPr>
        <w:lastRenderedPageBreak/>
        <w:t>військово</w:t>
      </w:r>
      <w:r w:rsidR="007F680F">
        <w:rPr>
          <w:rFonts w:ascii="Times New Roman" w:hAnsi="Times New Roman" w:cs="Times New Roman"/>
          <w:sz w:val="26"/>
          <w:szCs w:val="26"/>
        </w:rPr>
        <w:tab/>
        <w:t>- лікарської</w:t>
      </w:r>
      <w:r w:rsidR="007F680F">
        <w:rPr>
          <w:rFonts w:ascii="Times New Roman" w:hAnsi="Times New Roman" w:cs="Times New Roman"/>
          <w:sz w:val="26"/>
          <w:szCs w:val="26"/>
        </w:rPr>
        <w:tab/>
        <w:t>комісії на 2023 рік</w:t>
      </w:r>
      <w:r w:rsidR="007F680F">
        <w:rPr>
          <w:rFonts w:ascii="Times New Roman" w:hAnsi="Times New Roman" w:cs="Times New Roman"/>
          <w:sz w:val="26"/>
          <w:szCs w:val="26"/>
        </w:rPr>
        <w:tab/>
      </w:r>
      <w:r w:rsidR="00206BFB" w:rsidRPr="00206BFB">
        <w:rPr>
          <w:rFonts w:ascii="Times New Roman" w:hAnsi="Times New Roman" w:cs="Times New Roman"/>
          <w:sz w:val="26"/>
          <w:szCs w:val="26"/>
        </w:rPr>
        <w:t xml:space="preserve"> </w:t>
      </w:r>
      <w:r w:rsidR="007F680F">
        <w:rPr>
          <w:rFonts w:ascii="Times New Roman" w:hAnsi="Times New Roman" w:cs="Times New Roman"/>
          <w:sz w:val="26"/>
          <w:szCs w:val="26"/>
        </w:rPr>
        <w:t xml:space="preserve">при Дрогобицькому </w:t>
      </w:r>
      <w:r w:rsidR="007F680F" w:rsidRPr="007F680F">
        <w:rPr>
          <w:rFonts w:ascii="Times New Roman" w:hAnsi="Times New Roman" w:cs="Times New Roman"/>
          <w:sz w:val="26"/>
          <w:szCs w:val="26"/>
        </w:rPr>
        <w:t>районному територіальному центрі комплектування та соціальної підтримки.</w:t>
      </w:r>
    </w:p>
    <w:p w:rsidR="003F612E" w:rsidRPr="003F612E" w:rsidRDefault="003F612E" w:rsidP="003F612E">
      <w:pPr>
        <w:spacing w:after="0"/>
        <w:jc w:val="both"/>
        <w:rPr>
          <w:rFonts w:ascii="Times New Roman" w:hAnsi="Times New Roman" w:cs="Times New Roman"/>
          <w:sz w:val="26"/>
          <w:szCs w:val="26"/>
        </w:rPr>
      </w:pPr>
    </w:p>
    <w:p w:rsidR="003F612E" w:rsidRPr="003F612E" w:rsidRDefault="003F612E" w:rsidP="003F612E">
      <w:pPr>
        <w:spacing w:after="0"/>
        <w:jc w:val="both"/>
        <w:rPr>
          <w:rFonts w:ascii="Times New Roman" w:hAnsi="Times New Roman" w:cs="Times New Roman"/>
          <w:sz w:val="26"/>
          <w:szCs w:val="26"/>
        </w:rPr>
      </w:pPr>
      <w:r>
        <w:rPr>
          <w:rFonts w:ascii="Times New Roman" w:hAnsi="Times New Roman" w:cs="Times New Roman"/>
          <w:sz w:val="26"/>
          <w:szCs w:val="26"/>
        </w:rPr>
        <w:tab/>
      </w:r>
      <w:r w:rsidR="007F680F">
        <w:rPr>
          <w:rFonts w:ascii="Times New Roman" w:hAnsi="Times New Roman" w:cs="Times New Roman"/>
          <w:sz w:val="26"/>
          <w:szCs w:val="26"/>
        </w:rPr>
        <w:t>3</w:t>
      </w:r>
      <w:r w:rsidRPr="003F612E">
        <w:rPr>
          <w:rFonts w:ascii="Times New Roman" w:hAnsi="Times New Roman" w:cs="Times New Roman"/>
          <w:sz w:val="26"/>
          <w:szCs w:val="26"/>
        </w:rPr>
        <w:t xml:space="preserve">. </w:t>
      </w:r>
      <w:r w:rsidR="002D13EE" w:rsidRPr="002D13EE">
        <w:rPr>
          <w:rFonts w:ascii="Times New Roman" w:hAnsi="Times New Roman" w:cs="Times New Roman"/>
          <w:sz w:val="26"/>
          <w:szCs w:val="26"/>
        </w:rPr>
        <w:t xml:space="preserve">Контроль за виконанням розпорядження </w:t>
      </w:r>
      <w:r w:rsidR="007F680F">
        <w:rPr>
          <w:rFonts w:ascii="Times New Roman" w:hAnsi="Times New Roman" w:cs="Times New Roman"/>
          <w:sz w:val="26"/>
          <w:szCs w:val="26"/>
        </w:rPr>
        <w:t>залишаю за собою.</w:t>
      </w:r>
    </w:p>
    <w:p w:rsidR="00C17DDD" w:rsidRDefault="00C17DDD" w:rsidP="000C4B3C">
      <w:pPr>
        <w:spacing w:after="0"/>
        <w:rPr>
          <w:rFonts w:ascii="Times New Roman" w:hAnsi="Times New Roman" w:cs="Times New Roman"/>
          <w:sz w:val="26"/>
          <w:szCs w:val="26"/>
        </w:rPr>
      </w:pPr>
      <w:r w:rsidRPr="000C4B3C">
        <w:rPr>
          <w:rFonts w:ascii="Times New Roman" w:hAnsi="Times New Roman" w:cs="Times New Roman"/>
          <w:sz w:val="26"/>
          <w:szCs w:val="26"/>
        </w:rPr>
        <w:t xml:space="preserve">   </w:t>
      </w:r>
    </w:p>
    <w:p w:rsidR="003F612E" w:rsidRPr="003F612E" w:rsidRDefault="003F612E" w:rsidP="000C4B3C">
      <w:pPr>
        <w:spacing w:after="0"/>
        <w:rPr>
          <w:rFonts w:ascii="Times New Roman" w:hAnsi="Times New Roman" w:cs="Times New Roman"/>
          <w:sz w:val="26"/>
          <w:szCs w:val="26"/>
        </w:rPr>
      </w:pPr>
    </w:p>
    <w:p w:rsidR="00C17DDD" w:rsidRPr="000C4B3C" w:rsidRDefault="00C17DDD" w:rsidP="00C17DDD">
      <w:pPr>
        <w:spacing w:after="0"/>
        <w:ind w:firstLine="708"/>
        <w:rPr>
          <w:rFonts w:ascii="Times New Roman" w:hAnsi="Times New Roman" w:cs="Times New Roman"/>
          <w:b/>
          <w:sz w:val="26"/>
          <w:szCs w:val="26"/>
        </w:rPr>
      </w:pPr>
      <w:r w:rsidRPr="000C4B3C">
        <w:rPr>
          <w:rFonts w:ascii="Times New Roman" w:hAnsi="Times New Roman" w:cs="Times New Roman"/>
          <w:b/>
          <w:sz w:val="26"/>
          <w:szCs w:val="26"/>
        </w:rPr>
        <w:t>Начальник</w:t>
      </w:r>
      <w:r w:rsidRPr="000C4B3C">
        <w:rPr>
          <w:rFonts w:ascii="Times New Roman" w:hAnsi="Times New Roman" w:cs="Times New Roman"/>
          <w:b/>
          <w:sz w:val="26"/>
          <w:szCs w:val="26"/>
        </w:rPr>
        <w:tab/>
      </w:r>
      <w:r w:rsidRPr="000C4B3C">
        <w:rPr>
          <w:rFonts w:ascii="Times New Roman" w:hAnsi="Times New Roman" w:cs="Times New Roman"/>
          <w:b/>
          <w:sz w:val="26"/>
          <w:szCs w:val="26"/>
        </w:rPr>
        <w:tab/>
      </w:r>
      <w:r w:rsidR="000C4B3C" w:rsidRPr="00354352">
        <w:rPr>
          <w:rFonts w:ascii="Times New Roman" w:hAnsi="Times New Roman" w:cs="Times New Roman"/>
          <w:b/>
          <w:sz w:val="26"/>
          <w:szCs w:val="26"/>
          <w:lang w:val="ru-RU"/>
        </w:rPr>
        <w:tab/>
      </w:r>
      <w:r w:rsidR="00A9344D">
        <w:rPr>
          <w:rFonts w:ascii="Times New Roman" w:hAnsi="Times New Roman" w:cs="Times New Roman"/>
          <w:b/>
          <w:sz w:val="26"/>
          <w:szCs w:val="26"/>
        </w:rPr>
        <w:tab/>
      </w:r>
      <w:r w:rsidR="00A9344D">
        <w:rPr>
          <w:rFonts w:ascii="Times New Roman" w:hAnsi="Times New Roman" w:cs="Times New Roman"/>
          <w:b/>
          <w:sz w:val="26"/>
          <w:szCs w:val="26"/>
        </w:rPr>
        <w:tab/>
      </w:r>
      <w:r w:rsidR="00A9344D">
        <w:rPr>
          <w:rFonts w:ascii="Times New Roman" w:hAnsi="Times New Roman" w:cs="Times New Roman"/>
          <w:b/>
          <w:sz w:val="26"/>
          <w:szCs w:val="26"/>
        </w:rPr>
        <w:tab/>
      </w:r>
      <w:r w:rsidR="00A9344D">
        <w:rPr>
          <w:rFonts w:ascii="Times New Roman" w:hAnsi="Times New Roman" w:cs="Times New Roman"/>
          <w:b/>
          <w:sz w:val="26"/>
          <w:szCs w:val="26"/>
        </w:rPr>
        <w:tab/>
      </w:r>
      <w:r w:rsidR="00A9344D">
        <w:rPr>
          <w:rFonts w:ascii="Times New Roman" w:hAnsi="Times New Roman" w:cs="Times New Roman"/>
          <w:b/>
          <w:sz w:val="26"/>
          <w:szCs w:val="26"/>
        </w:rPr>
        <w:tab/>
      </w:r>
      <w:r w:rsidRPr="000C4B3C">
        <w:rPr>
          <w:rFonts w:ascii="Times New Roman" w:hAnsi="Times New Roman" w:cs="Times New Roman"/>
          <w:b/>
          <w:sz w:val="26"/>
          <w:szCs w:val="26"/>
        </w:rPr>
        <w:t>С</w:t>
      </w:r>
      <w:r w:rsidR="00A9344D">
        <w:rPr>
          <w:rFonts w:ascii="Times New Roman" w:hAnsi="Times New Roman" w:cs="Times New Roman"/>
          <w:b/>
          <w:sz w:val="26"/>
          <w:szCs w:val="26"/>
        </w:rPr>
        <w:t>тепан</w:t>
      </w:r>
      <w:r w:rsidRPr="000C4B3C">
        <w:rPr>
          <w:rFonts w:ascii="Times New Roman" w:hAnsi="Times New Roman" w:cs="Times New Roman"/>
          <w:b/>
          <w:sz w:val="26"/>
          <w:szCs w:val="26"/>
        </w:rPr>
        <w:t xml:space="preserve"> К</w:t>
      </w:r>
      <w:r w:rsidR="00A9344D">
        <w:rPr>
          <w:rFonts w:ascii="Times New Roman" w:hAnsi="Times New Roman" w:cs="Times New Roman"/>
          <w:b/>
          <w:sz w:val="26"/>
          <w:szCs w:val="26"/>
        </w:rPr>
        <w:t>УЛИНЯК</w:t>
      </w:r>
    </w:p>
    <w:p w:rsidR="00C17DDD" w:rsidRPr="00354352" w:rsidRDefault="00C17DDD">
      <w:pPr>
        <w:rPr>
          <w:sz w:val="26"/>
          <w:szCs w:val="26"/>
          <w:lang w:val="ru-RU"/>
        </w:rPr>
      </w:pPr>
    </w:p>
    <w:p w:rsidR="000C4B3C" w:rsidRDefault="000C4B3C" w:rsidP="000C4B3C">
      <w:pPr>
        <w:ind w:firstLine="567"/>
        <w:jc w:val="both"/>
        <w:rPr>
          <w:b/>
        </w:rPr>
      </w:pPr>
      <w:bookmarkStart w:id="0" w:name="_GoBack"/>
      <w:bookmarkEnd w:id="0"/>
    </w:p>
    <w:p w:rsidR="000C4B3C" w:rsidRPr="00354352" w:rsidRDefault="000C4B3C" w:rsidP="000C4B3C">
      <w:pPr>
        <w:spacing w:after="0"/>
        <w:jc w:val="both"/>
        <w:rPr>
          <w:rFonts w:ascii="Times New Roman" w:hAnsi="Times New Roman" w:cs="Times New Roman"/>
          <w:b/>
          <w:bCs/>
          <w:sz w:val="26"/>
          <w:szCs w:val="26"/>
          <w:lang w:val="ru-RU"/>
        </w:rPr>
      </w:pPr>
    </w:p>
    <w:p w:rsidR="000C4B3C" w:rsidRPr="00354352" w:rsidRDefault="000C4B3C" w:rsidP="000C4B3C">
      <w:pPr>
        <w:spacing w:after="0"/>
        <w:jc w:val="both"/>
        <w:rPr>
          <w:rFonts w:ascii="Times New Roman" w:hAnsi="Times New Roman" w:cs="Times New Roman"/>
          <w:b/>
          <w:bCs/>
          <w:sz w:val="26"/>
          <w:szCs w:val="26"/>
          <w:lang w:val="ru-RU"/>
        </w:rPr>
      </w:pPr>
    </w:p>
    <w:p w:rsidR="000C4B3C" w:rsidRPr="00354352" w:rsidRDefault="000C4B3C" w:rsidP="000C4B3C">
      <w:pPr>
        <w:spacing w:after="0"/>
        <w:jc w:val="both"/>
        <w:rPr>
          <w:rFonts w:ascii="Times New Roman" w:hAnsi="Times New Roman" w:cs="Times New Roman"/>
          <w:b/>
          <w:bCs/>
          <w:sz w:val="26"/>
          <w:szCs w:val="26"/>
          <w:lang w:val="ru-RU"/>
        </w:rPr>
      </w:pPr>
    </w:p>
    <w:p w:rsidR="000C4B3C" w:rsidRPr="00354352" w:rsidRDefault="000C4B3C" w:rsidP="000C4B3C">
      <w:pPr>
        <w:spacing w:after="0"/>
        <w:jc w:val="both"/>
        <w:rPr>
          <w:rFonts w:ascii="Times New Roman" w:hAnsi="Times New Roman" w:cs="Times New Roman"/>
          <w:b/>
          <w:bCs/>
          <w:sz w:val="26"/>
          <w:szCs w:val="26"/>
          <w:lang w:val="ru-RU"/>
        </w:rPr>
      </w:pPr>
    </w:p>
    <w:p w:rsidR="000C4B3C" w:rsidRPr="00354352" w:rsidRDefault="000C4B3C" w:rsidP="000C4B3C">
      <w:pPr>
        <w:spacing w:after="0"/>
        <w:jc w:val="both"/>
        <w:rPr>
          <w:rFonts w:ascii="Times New Roman" w:hAnsi="Times New Roman" w:cs="Times New Roman"/>
          <w:b/>
          <w:bCs/>
          <w:sz w:val="26"/>
          <w:szCs w:val="26"/>
          <w:lang w:val="ru-RU"/>
        </w:rPr>
      </w:pPr>
    </w:p>
    <w:p w:rsidR="000C4B3C" w:rsidRPr="00354352" w:rsidRDefault="000C4B3C" w:rsidP="000C4B3C">
      <w:pPr>
        <w:spacing w:after="0"/>
        <w:jc w:val="both"/>
        <w:rPr>
          <w:rFonts w:ascii="Times New Roman" w:hAnsi="Times New Roman" w:cs="Times New Roman"/>
          <w:b/>
          <w:bCs/>
          <w:sz w:val="26"/>
          <w:szCs w:val="26"/>
          <w:lang w:val="ru-RU"/>
        </w:rPr>
      </w:pPr>
    </w:p>
    <w:p w:rsidR="000C4B3C" w:rsidRPr="00354352" w:rsidRDefault="000C4B3C" w:rsidP="000C4B3C">
      <w:pPr>
        <w:spacing w:after="0"/>
        <w:jc w:val="both"/>
        <w:rPr>
          <w:rFonts w:ascii="Times New Roman" w:hAnsi="Times New Roman" w:cs="Times New Roman"/>
          <w:b/>
          <w:bCs/>
          <w:sz w:val="26"/>
          <w:szCs w:val="26"/>
          <w:lang w:val="ru-RU"/>
        </w:rPr>
      </w:pPr>
    </w:p>
    <w:p w:rsidR="000C4B3C" w:rsidRPr="00354352" w:rsidRDefault="000C4B3C" w:rsidP="000C4B3C">
      <w:pPr>
        <w:spacing w:after="0"/>
        <w:jc w:val="both"/>
        <w:rPr>
          <w:rFonts w:ascii="Times New Roman" w:hAnsi="Times New Roman" w:cs="Times New Roman"/>
          <w:b/>
          <w:bCs/>
          <w:sz w:val="26"/>
          <w:szCs w:val="26"/>
          <w:lang w:val="ru-RU"/>
        </w:rPr>
      </w:pPr>
    </w:p>
    <w:p w:rsidR="000C4B3C" w:rsidRPr="00354352" w:rsidRDefault="000C4B3C" w:rsidP="000C4B3C">
      <w:pPr>
        <w:spacing w:after="0"/>
        <w:jc w:val="both"/>
        <w:rPr>
          <w:rFonts w:ascii="Times New Roman" w:hAnsi="Times New Roman" w:cs="Times New Roman"/>
          <w:b/>
          <w:bCs/>
          <w:sz w:val="26"/>
          <w:szCs w:val="26"/>
          <w:lang w:val="ru-RU"/>
        </w:rPr>
      </w:pPr>
    </w:p>
    <w:p w:rsidR="000C4B3C" w:rsidRPr="00354352" w:rsidRDefault="000C4B3C" w:rsidP="000C4B3C">
      <w:pPr>
        <w:spacing w:after="0"/>
        <w:jc w:val="both"/>
        <w:rPr>
          <w:rFonts w:ascii="Times New Roman" w:hAnsi="Times New Roman" w:cs="Times New Roman"/>
          <w:b/>
          <w:bCs/>
          <w:sz w:val="26"/>
          <w:szCs w:val="26"/>
          <w:lang w:val="ru-RU"/>
        </w:rPr>
      </w:pPr>
    </w:p>
    <w:p w:rsidR="000C4B3C" w:rsidRPr="00354352" w:rsidRDefault="000C4B3C" w:rsidP="000C4B3C">
      <w:pPr>
        <w:spacing w:after="0"/>
        <w:jc w:val="both"/>
        <w:rPr>
          <w:rFonts w:ascii="Times New Roman" w:hAnsi="Times New Roman" w:cs="Times New Roman"/>
          <w:b/>
          <w:bCs/>
          <w:sz w:val="26"/>
          <w:szCs w:val="26"/>
          <w:lang w:val="ru-RU"/>
        </w:rPr>
      </w:pPr>
    </w:p>
    <w:p w:rsidR="000C4B3C" w:rsidRPr="00354352" w:rsidRDefault="000C4B3C" w:rsidP="000C4B3C">
      <w:pPr>
        <w:spacing w:after="0"/>
        <w:jc w:val="both"/>
        <w:rPr>
          <w:rFonts w:ascii="Times New Roman" w:hAnsi="Times New Roman" w:cs="Times New Roman"/>
          <w:b/>
          <w:bCs/>
          <w:sz w:val="26"/>
          <w:szCs w:val="26"/>
          <w:lang w:val="ru-RU"/>
        </w:rPr>
      </w:pPr>
    </w:p>
    <w:p w:rsidR="000C4B3C" w:rsidRPr="00354352" w:rsidRDefault="000C4B3C" w:rsidP="000C4B3C">
      <w:pPr>
        <w:spacing w:after="0"/>
        <w:jc w:val="both"/>
        <w:rPr>
          <w:rFonts w:ascii="Times New Roman" w:hAnsi="Times New Roman" w:cs="Times New Roman"/>
          <w:b/>
          <w:bCs/>
          <w:sz w:val="26"/>
          <w:szCs w:val="26"/>
          <w:lang w:val="ru-RU"/>
        </w:rPr>
      </w:pPr>
    </w:p>
    <w:p w:rsidR="000C4B3C" w:rsidRPr="00354352" w:rsidRDefault="000C4B3C" w:rsidP="000C4B3C">
      <w:pPr>
        <w:spacing w:after="0"/>
        <w:jc w:val="both"/>
        <w:rPr>
          <w:rFonts w:ascii="Times New Roman" w:hAnsi="Times New Roman" w:cs="Times New Roman"/>
          <w:b/>
          <w:bCs/>
          <w:sz w:val="26"/>
          <w:szCs w:val="26"/>
          <w:lang w:val="ru-RU"/>
        </w:rPr>
      </w:pPr>
    </w:p>
    <w:p w:rsidR="000C4B3C" w:rsidRPr="00354352" w:rsidRDefault="000C4B3C" w:rsidP="000C4B3C">
      <w:pPr>
        <w:spacing w:after="0"/>
        <w:jc w:val="both"/>
        <w:rPr>
          <w:rFonts w:ascii="Times New Roman" w:hAnsi="Times New Roman" w:cs="Times New Roman"/>
          <w:b/>
          <w:bCs/>
          <w:sz w:val="26"/>
          <w:szCs w:val="26"/>
          <w:lang w:val="ru-RU"/>
        </w:rPr>
      </w:pPr>
    </w:p>
    <w:p w:rsidR="000C4B3C" w:rsidRPr="00354352" w:rsidRDefault="000C4B3C" w:rsidP="000C4B3C">
      <w:pPr>
        <w:spacing w:after="0"/>
        <w:jc w:val="both"/>
        <w:rPr>
          <w:rFonts w:ascii="Times New Roman" w:hAnsi="Times New Roman" w:cs="Times New Roman"/>
          <w:b/>
          <w:bCs/>
          <w:sz w:val="26"/>
          <w:szCs w:val="26"/>
          <w:lang w:val="ru-RU"/>
        </w:rPr>
      </w:pPr>
    </w:p>
    <w:p w:rsidR="000C4B3C" w:rsidRPr="00354352" w:rsidRDefault="000C4B3C" w:rsidP="000C4B3C">
      <w:pPr>
        <w:spacing w:after="0"/>
        <w:jc w:val="both"/>
        <w:rPr>
          <w:rFonts w:ascii="Times New Roman" w:hAnsi="Times New Roman" w:cs="Times New Roman"/>
          <w:b/>
          <w:bCs/>
          <w:sz w:val="26"/>
          <w:szCs w:val="26"/>
          <w:lang w:val="ru-RU"/>
        </w:rPr>
      </w:pPr>
    </w:p>
    <w:p w:rsidR="000C4B3C" w:rsidRPr="00354352" w:rsidRDefault="000C4B3C" w:rsidP="000C4B3C">
      <w:pPr>
        <w:spacing w:after="0"/>
        <w:jc w:val="both"/>
        <w:rPr>
          <w:rFonts w:ascii="Times New Roman" w:hAnsi="Times New Roman" w:cs="Times New Roman"/>
          <w:b/>
          <w:bCs/>
          <w:sz w:val="26"/>
          <w:szCs w:val="26"/>
          <w:lang w:val="ru-RU"/>
        </w:rPr>
      </w:pPr>
    </w:p>
    <w:p w:rsidR="000C4B3C" w:rsidRPr="00354352" w:rsidRDefault="000C4B3C" w:rsidP="000C4B3C">
      <w:pPr>
        <w:spacing w:after="0"/>
        <w:jc w:val="both"/>
        <w:rPr>
          <w:rFonts w:ascii="Times New Roman" w:hAnsi="Times New Roman" w:cs="Times New Roman"/>
          <w:b/>
          <w:bCs/>
          <w:sz w:val="26"/>
          <w:szCs w:val="26"/>
          <w:lang w:val="ru-RU"/>
        </w:rPr>
      </w:pPr>
    </w:p>
    <w:p w:rsidR="000C4B3C" w:rsidRPr="00354352" w:rsidRDefault="000C4B3C" w:rsidP="000C4B3C">
      <w:pPr>
        <w:spacing w:after="0"/>
        <w:jc w:val="both"/>
        <w:rPr>
          <w:rFonts w:ascii="Times New Roman" w:hAnsi="Times New Roman" w:cs="Times New Roman"/>
          <w:b/>
          <w:bCs/>
          <w:sz w:val="26"/>
          <w:szCs w:val="26"/>
          <w:lang w:val="ru-RU"/>
        </w:rPr>
      </w:pPr>
    </w:p>
    <w:p w:rsidR="00D62FE3" w:rsidRDefault="00D62FE3" w:rsidP="00D62FE3">
      <w:pPr>
        <w:rPr>
          <w:rFonts w:ascii="Times New Roman" w:hAnsi="Times New Roman" w:cs="Times New Roman"/>
          <w:b/>
          <w:bCs/>
          <w:sz w:val="26"/>
          <w:szCs w:val="26"/>
          <w:lang w:val="ru-RU"/>
        </w:rPr>
      </w:pPr>
    </w:p>
    <w:p w:rsidR="00D62FE3" w:rsidRDefault="00D62FE3" w:rsidP="00D62FE3">
      <w:pPr>
        <w:rPr>
          <w:rFonts w:ascii="Times New Roman" w:hAnsi="Times New Roman" w:cs="Times New Roman"/>
          <w:b/>
          <w:bCs/>
          <w:sz w:val="26"/>
          <w:szCs w:val="26"/>
          <w:lang w:val="ru-RU"/>
        </w:rPr>
      </w:pPr>
    </w:p>
    <w:p w:rsidR="00D62FE3" w:rsidRDefault="00D62FE3" w:rsidP="00D62FE3">
      <w:pPr>
        <w:rPr>
          <w:rFonts w:ascii="Times New Roman" w:hAnsi="Times New Roman" w:cs="Times New Roman"/>
          <w:b/>
          <w:bCs/>
          <w:sz w:val="26"/>
          <w:szCs w:val="26"/>
          <w:lang w:val="ru-RU"/>
        </w:rPr>
      </w:pPr>
    </w:p>
    <w:p w:rsidR="00D62FE3" w:rsidRDefault="00D62FE3" w:rsidP="00D62FE3">
      <w:pPr>
        <w:rPr>
          <w:rFonts w:ascii="Times New Roman" w:hAnsi="Times New Roman" w:cs="Times New Roman"/>
          <w:b/>
          <w:bCs/>
          <w:sz w:val="26"/>
          <w:szCs w:val="26"/>
          <w:lang w:val="ru-RU"/>
        </w:rPr>
      </w:pPr>
    </w:p>
    <w:p w:rsidR="00D62FE3" w:rsidRDefault="00D62FE3" w:rsidP="00D62FE3">
      <w:pPr>
        <w:rPr>
          <w:rFonts w:ascii="Times New Roman" w:hAnsi="Times New Roman" w:cs="Times New Roman"/>
          <w:b/>
          <w:bCs/>
          <w:sz w:val="26"/>
          <w:szCs w:val="26"/>
          <w:lang w:val="ru-RU"/>
        </w:rPr>
      </w:pPr>
    </w:p>
    <w:p w:rsidR="00A208F1" w:rsidRDefault="00A208F1" w:rsidP="00D62FE3">
      <w:pPr>
        <w:rPr>
          <w:rFonts w:ascii="Times New Roman" w:hAnsi="Times New Roman" w:cs="Times New Roman"/>
          <w:b/>
          <w:bCs/>
          <w:sz w:val="26"/>
          <w:szCs w:val="26"/>
          <w:lang w:val="ru-RU"/>
        </w:rPr>
      </w:pPr>
    </w:p>
    <w:p w:rsidR="00A208F1" w:rsidRDefault="00A208F1" w:rsidP="00D62FE3">
      <w:pPr>
        <w:rPr>
          <w:rFonts w:ascii="Times New Roman" w:hAnsi="Times New Roman" w:cs="Times New Roman"/>
          <w:b/>
          <w:bCs/>
          <w:sz w:val="26"/>
          <w:szCs w:val="26"/>
          <w:lang w:val="ru-RU"/>
        </w:rPr>
      </w:pPr>
    </w:p>
    <w:p w:rsidR="00A208F1" w:rsidRDefault="00A208F1" w:rsidP="00D62FE3">
      <w:pPr>
        <w:rPr>
          <w:rFonts w:ascii="Times New Roman" w:hAnsi="Times New Roman" w:cs="Times New Roman"/>
          <w:b/>
          <w:bCs/>
          <w:sz w:val="26"/>
          <w:szCs w:val="26"/>
          <w:lang w:val="ru-RU"/>
        </w:rPr>
      </w:pPr>
    </w:p>
    <w:p w:rsidR="000C4B3C" w:rsidRPr="00D62FE3" w:rsidRDefault="000C4B3C">
      <w:pPr>
        <w:rPr>
          <w:rFonts w:ascii="Times New Roman" w:hAnsi="Times New Roman" w:cs="Times New Roman"/>
          <w:sz w:val="26"/>
          <w:szCs w:val="26"/>
        </w:rPr>
      </w:pPr>
      <w:r w:rsidRPr="00D62FE3">
        <w:rPr>
          <w:rFonts w:ascii="Times New Roman" w:hAnsi="Times New Roman" w:cs="Times New Roman"/>
          <w:b/>
          <w:bCs/>
          <w:sz w:val="26"/>
          <w:szCs w:val="26"/>
          <w:lang w:val="ru-RU"/>
        </w:rPr>
        <w:tab/>
      </w:r>
      <w:r w:rsidRPr="000C4B3C">
        <w:rPr>
          <w:rFonts w:ascii="Times New Roman" w:hAnsi="Times New Roman" w:cs="Times New Roman"/>
          <w:sz w:val="26"/>
          <w:szCs w:val="26"/>
        </w:rPr>
        <w:tab/>
        <w:t xml:space="preserve">      </w:t>
      </w:r>
      <w:r w:rsidRPr="000C4B3C">
        <w:rPr>
          <w:rFonts w:ascii="Times New Roman" w:hAnsi="Times New Roman" w:cs="Times New Roman"/>
          <w:sz w:val="26"/>
          <w:szCs w:val="26"/>
        </w:rPr>
        <w:tab/>
        <w:t xml:space="preserve">          </w:t>
      </w:r>
    </w:p>
    <w:sectPr w:rsidR="000C4B3C" w:rsidRPr="00D62FE3" w:rsidSect="00854CB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EA76E6"/>
    <w:multiLevelType w:val="hybridMultilevel"/>
    <w:tmpl w:val="008EA8D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4B9B4D02"/>
    <w:multiLevelType w:val="multilevel"/>
    <w:tmpl w:val="BE92913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
    <w:nsid w:val="61084324"/>
    <w:multiLevelType w:val="hybridMultilevel"/>
    <w:tmpl w:val="FA86975A"/>
    <w:lvl w:ilvl="0" w:tplc="D2582EBA">
      <w:start w:val="1"/>
      <w:numFmt w:val="bullet"/>
      <w:lvlText w:val="-"/>
      <w:lvlJc w:val="left"/>
      <w:pPr>
        <w:ind w:left="1080" w:hanging="360"/>
      </w:pPr>
      <w:rPr>
        <w:rFonts w:ascii="Calibri" w:eastAsia="Calibri" w:hAnsi="Calibri" w:cs="Calibri"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3">
    <w:nsid w:val="786E5D6F"/>
    <w:multiLevelType w:val="hybridMultilevel"/>
    <w:tmpl w:val="59E2CB0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221E"/>
    <w:rsid w:val="000877D2"/>
    <w:rsid w:val="000C4B3C"/>
    <w:rsid w:val="000F6A7F"/>
    <w:rsid w:val="00100A20"/>
    <w:rsid w:val="00113AEB"/>
    <w:rsid w:val="0019098C"/>
    <w:rsid w:val="001E6E57"/>
    <w:rsid w:val="00206BFB"/>
    <w:rsid w:val="002D13EE"/>
    <w:rsid w:val="00354352"/>
    <w:rsid w:val="0039168A"/>
    <w:rsid w:val="003A4561"/>
    <w:rsid w:val="003F612E"/>
    <w:rsid w:val="00442D25"/>
    <w:rsid w:val="00493FFB"/>
    <w:rsid w:val="004C1255"/>
    <w:rsid w:val="005020CC"/>
    <w:rsid w:val="00545B81"/>
    <w:rsid w:val="005A7839"/>
    <w:rsid w:val="005E0E83"/>
    <w:rsid w:val="005E50C0"/>
    <w:rsid w:val="00610B7F"/>
    <w:rsid w:val="0075221E"/>
    <w:rsid w:val="007E58E4"/>
    <w:rsid w:val="007F680F"/>
    <w:rsid w:val="00854CB0"/>
    <w:rsid w:val="008E316F"/>
    <w:rsid w:val="0093617A"/>
    <w:rsid w:val="009B002B"/>
    <w:rsid w:val="00A208F1"/>
    <w:rsid w:val="00A25FAF"/>
    <w:rsid w:val="00A7082F"/>
    <w:rsid w:val="00A9344D"/>
    <w:rsid w:val="00B4507C"/>
    <w:rsid w:val="00B715F3"/>
    <w:rsid w:val="00BB4B4B"/>
    <w:rsid w:val="00C17DDD"/>
    <w:rsid w:val="00C3153C"/>
    <w:rsid w:val="00D62FE3"/>
    <w:rsid w:val="00DF27A7"/>
    <w:rsid w:val="00E637BC"/>
    <w:rsid w:val="00ED532C"/>
    <w:rsid w:val="00EF57C3"/>
    <w:rsid w:val="00F471A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75221E"/>
    <w:rPr>
      <w:rFonts w:ascii="Calibri" w:eastAsia="Calibri" w:hAnsi="Calibri" w:cs="Calibri"/>
    </w:rPr>
  </w:style>
  <w:style w:type="paragraph" w:styleId="a3">
    <w:name w:val="Balloon Text"/>
    <w:basedOn w:val="a"/>
    <w:link w:val="a4"/>
    <w:uiPriority w:val="99"/>
    <w:semiHidden/>
    <w:unhideWhenUsed/>
    <w:rsid w:val="0075221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5221E"/>
    <w:rPr>
      <w:rFonts w:ascii="Tahoma" w:hAnsi="Tahoma" w:cs="Tahoma"/>
      <w:sz w:val="16"/>
      <w:szCs w:val="16"/>
    </w:rPr>
  </w:style>
  <w:style w:type="paragraph" w:styleId="a5">
    <w:name w:val="List Paragraph"/>
    <w:basedOn w:val="a"/>
    <w:uiPriority w:val="34"/>
    <w:qFormat/>
    <w:rsid w:val="003F612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75221E"/>
    <w:rPr>
      <w:rFonts w:ascii="Calibri" w:eastAsia="Calibri" w:hAnsi="Calibri" w:cs="Calibri"/>
    </w:rPr>
  </w:style>
  <w:style w:type="paragraph" w:styleId="a3">
    <w:name w:val="Balloon Text"/>
    <w:basedOn w:val="a"/>
    <w:link w:val="a4"/>
    <w:uiPriority w:val="99"/>
    <w:semiHidden/>
    <w:unhideWhenUsed/>
    <w:rsid w:val="0075221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5221E"/>
    <w:rPr>
      <w:rFonts w:ascii="Tahoma" w:hAnsi="Tahoma" w:cs="Tahoma"/>
      <w:sz w:val="16"/>
      <w:szCs w:val="16"/>
    </w:rPr>
  </w:style>
  <w:style w:type="paragraph" w:styleId="a5">
    <w:name w:val="List Paragraph"/>
    <w:basedOn w:val="a"/>
    <w:uiPriority w:val="34"/>
    <w:qFormat/>
    <w:rsid w:val="003F61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EAE6EA-8FA3-40EC-BFFB-E06A7E75D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1621</Words>
  <Characters>925</Characters>
  <Application>Microsoft Office Word</Application>
  <DocSecurity>0</DocSecurity>
  <Lines>7</Lines>
  <Paragraphs>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Microsoft</Company>
  <LinksUpToDate>false</LinksUpToDate>
  <CharactersWithSpaces>2541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3</cp:revision>
  <cp:lastPrinted>2022-10-18T14:47:00Z</cp:lastPrinted>
  <dcterms:created xsi:type="dcterms:W3CDTF">2023-03-16T12:37:00Z</dcterms:created>
  <dcterms:modified xsi:type="dcterms:W3CDTF">2023-03-17T13:05:00Z</dcterms:modified>
</cp:coreProperties>
</file>