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E02" w:rsidRDefault="00A83E02" w:rsidP="00A83E02">
      <w:pPr>
        <w:spacing w:after="0"/>
        <w:ind w:left="-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w:drawing>
          <wp:inline distT="0" distB="0" distL="0" distR="0">
            <wp:extent cx="466725" cy="609600"/>
            <wp:effectExtent l="19050" t="0" r="9525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E02" w:rsidRPr="00B441A1" w:rsidRDefault="00A83E02" w:rsidP="00A83E02">
      <w:pPr>
        <w:spacing w:after="0"/>
        <w:ind w:left="-426"/>
        <w:jc w:val="center"/>
        <w:rPr>
          <w:rFonts w:ascii="Times New Roman" w:hAnsi="Times New Roman"/>
          <w:sz w:val="12"/>
          <w:szCs w:val="12"/>
        </w:rPr>
      </w:pPr>
    </w:p>
    <w:p w:rsidR="00A83E02" w:rsidRDefault="00A83E02" w:rsidP="00A83E02">
      <w:pPr>
        <w:spacing w:after="0" w:line="240" w:lineRule="auto"/>
        <w:jc w:val="center"/>
        <w:rPr>
          <w:rFonts w:ascii="Times New Roman" w:hAnsi="Times New Roman"/>
          <w:caps/>
          <w:color w:val="1D68FF"/>
          <w:sz w:val="24"/>
          <w:szCs w:val="24"/>
        </w:rPr>
      </w:pPr>
      <w:r>
        <w:rPr>
          <w:rFonts w:ascii="Times New Roman" w:hAnsi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A83E02" w:rsidRPr="00DC0A81" w:rsidRDefault="00A83E02" w:rsidP="00A83E02">
      <w:pPr>
        <w:spacing w:after="0" w:line="240" w:lineRule="auto"/>
        <w:jc w:val="center"/>
        <w:rPr>
          <w:rFonts w:ascii="Times New Roman" w:hAnsi="Times New Roman"/>
          <w:caps/>
          <w:color w:val="1D68FF"/>
          <w:sz w:val="24"/>
          <w:szCs w:val="24"/>
        </w:rPr>
      </w:pPr>
      <w:r>
        <w:rPr>
          <w:rFonts w:ascii="Times New Roman" w:hAnsi="Times New Roman"/>
          <w:caps/>
          <w:color w:val="1D68FF"/>
          <w:sz w:val="24"/>
          <w:szCs w:val="24"/>
        </w:rPr>
        <w:t>ЛЬВІВСЬКОЇ ОБЛАСТІ</w:t>
      </w:r>
    </w:p>
    <w:p w:rsidR="00A83E02" w:rsidRPr="00DC0A81" w:rsidRDefault="00A83E02" w:rsidP="00A83E02">
      <w:pPr>
        <w:spacing w:after="0" w:line="240" w:lineRule="auto"/>
        <w:jc w:val="center"/>
        <w:rPr>
          <w:rFonts w:ascii="Times New Roman" w:hAnsi="Times New Roman"/>
          <w:b/>
          <w:caps/>
          <w:color w:val="1D68FF"/>
          <w:sz w:val="12"/>
          <w:szCs w:val="12"/>
        </w:rPr>
      </w:pPr>
    </w:p>
    <w:p w:rsidR="00A83E02" w:rsidRPr="004A2A94" w:rsidRDefault="00A83E02" w:rsidP="00A83E02">
      <w:pPr>
        <w:spacing w:after="0" w:line="240" w:lineRule="auto"/>
        <w:jc w:val="center"/>
        <w:rPr>
          <w:rFonts w:ascii="Times New Roman" w:hAnsi="Times New Roman"/>
          <w:b/>
          <w:caps/>
          <w:color w:val="1D68FF"/>
          <w:sz w:val="28"/>
          <w:szCs w:val="28"/>
        </w:rPr>
      </w:pPr>
      <w:r w:rsidRPr="004A2A94">
        <w:rPr>
          <w:rFonts w:ascii="Times New Roman" w:hAnsi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A83E02" w:rsidRPr="004A2A94" w:rsidRDefault="00A83E02" w:rsidP="00A83E02">
      <w:pPr>
        <w:spacing w:after="0" w:line="240" w:lineRule="auto"/>
        <w:jc w:val="center"/>
        <w:rPr>
          <w:rFonts w:ascii="Times New Roman" w:hAnsi="Times New Roman"/>
          <w:b/>
          <w:color w:val="1D68FF"/>
          <w:spacing w:val="60"/>
          <w:sz w:val="24"/>
          <w:szCs w:val="24"/>
        </w:rPr>
      </w:pPr>
    </w:p>
    <w:p w:rsidR="00A83E02" w:rsidRPr="00BF1592" w:rsidRDefault="00A83E02" w:rsidP="00A83E02">
      <w:pPr>
        <w:spacing w:after="0" w:line="240" w:lineRule="auto"/>
        <w:jc w:val="center"/>
        <w:rPr>
          <w:rFonts w:ascii="Times New Roman" w:hAnsi="Times New Roman"/>
          <w:b/>
          <w:color w:val="1D68FF"/>
          <w:sz w:val="28"/>
          <w:szCs w:val="28"/>
        </w:rPr>
      </w:pPr>
      <w:r w:rsidRPr="004A2A94">
        <w:rPr>
          <w:rFonts w:ascii="Times New Roman" w:hAnsi="Times New Roman"/>
          <w:b/>
          <w:color w:val="1D68FF"/>
          <w:spacing w:val="60"/>
          <w:sz w:val="28"/>
          <w:szCs w:val="28"/>
        </w:rPr>
        <w:t>РОЗПОРЯДЖЕННЯ</w:t>
      </w:r>
    </w:p>
    <w:p w:rsidR="00A83E02" w:rsidRPr="00BF1592" w:rsidRDefault="00A83E02" w:rsidP="00A83E02">
      <w:pPr>
        <w:spacing w:after="0" w:line="240" w:lineRule="auto"/>
        <w:jc w:val="center"/>
        <w:rPr>
          <w:rFonts w:ascii="Times New Roman" w:hAnsi="Times New Roman"/>
          <w:color w:val="1D68FF"/>
          <w:sz w:val="28"/>
          <w:szCs w:val="28"/>
        </w:rPr>
      </w:pPr>
    </w:p>
    <w:p w:rsidR="00A83E02" w:rsidRPr="00F631A0" w:rsidRDefault="00F631A0" w:rsidP="00F631A0">
      <w:pPr>
        <w:spacing w:after="0" w:line="240" w:lineRule="auto"/>
        <w:jc w:val="both"/>
        <w:rPr>
          <w:rFonts w:ascii="Times New Roman" w:hAnsi="Times New Roman"/>
          <w:color w:val="1D68FF"/>
          <w:sz w:val="24"/>
          <w:szCs w:val="24"/>
        </w:rPr>
      </w:pPr>
      <w:r w:rsidRPr="00F631A0">
        <w:rPr>
          <w:rFonts w:ascii="Times New Roman" w:hAnsi="Times New Roman"/>
          <w:color w:val="1D68FF"/>
          <w:sz w:val="24"/>
          <w:szCs w:val="24"/>
        </w:rPr>
        <w:t>13 грудня 2022 року</w:t>
      </w:r>
      <w:r w:rsidR="00A83E02" w:rsidRPr="00F631A0">
        <w:rPr>
          <w:rFonts w:ascii="Times New Roman" w:hAnsi="Times New Roman"/>
          <w:color w:val="1D68FF"/>
          <w:sz w:val="24"/>
          <w:szCs w:val="24"/>
        </w:rPr>
        <w:t xml:space="preserve"> </w:t>
      </w:r>
      <w:r w:rsidR="00A83E02" w:rsidRPr="00F631A0">
        <w:rPr>
          <w:rFonts w:ascii="Times New Roman" w:hAnsi="Times New Roman"/>
          <w:color w:val="1D68FF"/>
          <w:sz w:val="24"/>
          <w:szCs w:val="24"/>
        </w:rPr>
        <w:tab/>
        <w:t xml:space="preserve">                   Дрогобич                          </w:t>
      </w:r>
      <w:r>
        <w:rPr>
          <w:rFonts w:ascii="Times New Roman" w:hAnsi="Times New Roman"/>
          <w:color w:val="1D68FF"/>
          <w:sz w:val="24"/>
          <w:szCs w:val="24"/>
        </w:rPr>
        <w:t xml:space="preserve">                           </w:t>
      </w:r>
      <w:bookmarkStart w:id="0" w:name="_GoBack"/>
      <w:bookmarkEnd w:id="0"/>
      <w:r w:rsidR="00A83E02" w:rsidRPr="00F631A0">
        <w:rPr>
          <w:rFonts w:ascii="Times New Roman" w:hAnsi="Times New Roman"/>
          <w:color w:val="1D68FF"/>
          <w:sz w:val="24"/>
          <w:szCs w:val="24"/>
        </w:rPr>
        <w:t xml:space="preserve"> № </w:t>
      </w:r>
      <w:r w:rsidRPr="00F631A0">
        <w:rPr>
          <w:rFonts w:ascii="Times New Roman" w:hAnsi="Times New Roman"/>
          <w:color w:val="1D68FF"/>
          <w:sz w:val="24"/>
          <w:szCs w:val="24"/>
        </w:rPr>
        <w:t>140</w:t>
      </w:r>
    </w:p>
    <w:p w:rsidR="00C12890" w:rsidRDefault="00C12890" w:rsidP="0043426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3426B" w:rsidRDefault="0043426B" w:rsidP="0043426B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  <w:lang w:eastAsia="uk-UA"/>
        </w:rPr>
      </w:pPr>
    </w:p>
    <w:p w:rsidR="007904FE" w:rsidRPr="00CC4A36" w:rsidRDefault="00541033" w:rsidP="00A14EC6">
      <w:pPr>
        <w:spacing w:after="0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Про </w:t>
      </w:r>
      <w:r w:rsidR="00724DC4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>внесення змін до паспорту</w:t>
      </w:r>
      <w:r w:rsidR="00E92538" w:rsidRPr="00EA774F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E92538" w:rsidRPr="00EA774F" w:rsidRDefault="00E92538" w:rsidP="00A14EC6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 w:rsidRPr="00EA774F">
        <w:rPr>
          <w:rFonts w:ascii="Times New Roman" w:hAnsi="Times New Roman"/>
          <w:b/>
          <w:i/>
          <w:sz w:val="28"/>
          <w:szCs w:val="28"/>
        </w:rPr>
        <w:t>бюджетної програми місцевого</w:t>
      </w:r>
    </w:p>
    <w:p w:rsidR="00E92538" w:rsidRPr="00EA774F" w:rsidRDefault="00E92538" w:rsidP="00A14EC6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 w:rsidRPr="00EA774F">
        <w:rPr>
          <w:rFonts w:ascii="Times New Roman" w:hAnsi="Times New Roman"/>
          <w:b/>
          <w:i/>
          <w:sz w:val="28"/>
          <w:szCs w:val="28"/>
        </w:rPr>
        <w:t>бюджету на 2022 рік</w:t>
      </w:r>
    </w:p>
    <w:p w:rsidR="00E92538" w:rsidRDefault="00E92538" w:rsidP="007904FE">
      <w:pPr>
        <w:jc w:val="both"/>
        <w:rPr>
          <w:rFonts w:ascii="Times New Roman" w:hAnsi="Times New Roman"/>
          <w:sz w:val="28"/>
          <w:szCs w:val="28"/>
        </w:rPr>
      </w:pPr>
    </w:p>
    <w:p w:rsidR="00E92538" w:rsidRDefault="00E92538" w:rsidP="00F82569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Відповідно до </w:t>
      </w:r>
      <w:r w:rsidR="00F82569">
        <w:rPr>
          <w:rFonts w:ascii="Times New Roman" w:hAnsi="Times New Roman"/>
          <w:sz w:val="28"/>
          <w:szCs w:val="28"/>
        </w:rPr>
        <w:t>розпорядження</w:t>
      </w:r>
      <w:r>
        <w:rPr>
          <w:rFonts w:ascii="Times New Roman" w:hAnsi="Times New Roman"/>
          <w:sz w:val="28"/>
          <w:szCs w:val="28"/>
        </w:rPr>
        <w:t xml:space="preserve"> Дрогобицької ра</w:t>
      </w:r>
      <w:r w:rsidR="004076F9">
        <w:rPr>
          <w:rFonts w:ascii="Times New Roman" w:hAnsi="Times New Roman"/>
          <w:sz w:val="28"/>
          <w:szCs w:val="28"/>
        </w:rPr>
        <w:t>йонної військової адміністрації</w:t>
      </w:r>
      <w:r>
        <w:rPr>
          <w:rFonts w:ascii="Times New Roman" w:hAnsi="Times New Roman"/>
          <w:sz w:val="28"/>
          <w:szCs w:val="28"/>
        </w:rPr>
        <w:t xml:space="preserve"> </w:t>
      </w:r>
      <w:r w:rsidR="0054103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від</w:t>
      </w:r>
      <w:r w:rsidR="00724DC4">
        <w:rPr>
          <w:rFonts w:ascii="Times New Roman" w:hAnsi="Times New Roman"/>
          <w:sz w:val="28"/>
          <w:szCs w:val="28"/>
        </w:rPr>
        <w:t xml:space="preserve"> 2</w:t>
      </w:r>
      <w:r w:rsidR="00724DC4" w:rsidRPr="00724DC4">
        <w:rPr>
          <w:rFonts w:ascii="Times New Roman" w:hAnsi="Times New Roman"/>
          <w:sz w:val="28"/>
          <w:szCs w:val="28"/>
        </w:rPr>
        <w:t>8</w:t>
      </w:r>
      <w:r w:rsidR="00724DC4">
        <w:rPr>
          <w:rFonts w:ascii="Times New Roman" w:hAnsi="Times New Roman"/>
          <w:sz w:val="28"/>
          <w:szCs w:val="28"/>
        </w:rPr>
        <w:t>.0</w:t>
      </w:r>
      <w:r w:rsidR="00724DC4" w:rsidRPr="00724DC4">
        <w:rPr>
          <w:rFonts w:ascii="Times New Roman" w:hAnsi="Times New Roman"/>
          <w:sz w:val="28"/>
          <w:szCs w:val="28"/>
        </w:rPr>
        <w:t>4</w:t>
      </w:r>
      <w:r w:rsidR="00724DC4">
        <w:rPr>
          <w:rFonts w:ascii="Times New Roman" w:hAnsi="Times New Roman"/>
          <w:sz w:val="28"/>
          <w:szCs w:val="28"/>
        </w:rPr>
        <w:t xml:space="preserve">.2022року  № </w:t>
      </w:r>
      <w:r w:rsidR="00724DC4" w:rsidRPr="00724DC4">
        <w:rPr>
          <w:rFonts w:ascii="Times New Roman" w:hAnsi="Times New Roman"/>
          <w:sz w:val="28"/>
          <w:szCs w:val="28"/>
        </w:rPr>
        <w:t>46</w:t>
      </w:r>
      <w:r w:rsidR="00724DC4">
        <w:rPr>
          <w:rFonts w:ascii="Times New Roman" w:hAnsi="Times New Roman"/>
          <w:sz w:val="28"/>
          <w:szCs w:val="28"/>
        </w:rPr>
        <w:t xml:space="preserve"> «Про уточнення</w:t>
      </w:r>
      <w:r w:rsidR="00541033">
        <w:rPr>
          <w:rFonts w:ascii="Times New Roman" w:hAnsi="Times New Roman"/>
          <w:sz w:val="28"/>
          <w:szCs w:val="28"/>
        </w:rPr>
        <w:t xml:space="preserve"> субвенції»</w:t>
      </w:r>
      <w:r>
        <w:rPr>
          <w:rFonts w:ascii="Times New Roman" w:hAnsi="Times New Roman"/>
          <w:sz w:val="28"/>
          <w:szCs w:val="28"/>
        </w:rPr>
        <w:t>, Правил складання паспортів бюджетних програм м</w:t>
      </w:r>
      <w:r w:rsidR="006B74E3">
        <w:rPr>
          <w:rFonts w:ascii="Times New Roman" w:hAnsi="Times New Roman"/>
          <w:sz w:val="28"/>
          <w:szCs w:val="28"/>
        </w:rPr>
        <w:t>ісцевих бюджетів та звітів про ї</w:t>
      </w:r>
      <w:r>
        <w:rPr>
          <w:rFonts w:ascii="Times New Roman" w:hAnsi="Times New Roman"/>
          <w:sz w:val="28"/>
          <w:szCs w:val="28"/>
        </w:rPr>
        <w:t>х виконання, затверджених наказом</w:t>
      </w:r>
      <w:r w:rsidR="0054103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Міністерства фінансів України від 26.08.2014 року №</w:t>
      </w:r>
      <w:r w:rsidR="0054103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836 «Про деякі питання запровадження програмно-цільового методу складання та виконання місцевих бюджетів (у редакції наказу Міністерства фінансів України від 29.</w:t>
      </w:r>
      <w:r w:rsidR="00DB3F14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2.2018 року №1209):</w:t>
      </w:r>
    </w:p>
    <w:p w:rsidR="00E92538" w:rsidRDefault="00541033" w:rsidP="007904F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 Внести зміни до  погодженого</w:t>
      </w:r>
      <w:r w:rsidR="00E92538">
        <w:rPr>
          <w:rFonts w:ascii="Times New Roman" w:hAnsi="Times New Roman"/>
          <w:sz w:val="28"/>
          <w:szCs w:val="28"/>
        </w:rPr>
        <w:t xml:space="preserve"> відділом фінансів </w:t>
      </w:r>
      <w:r w:rsidR="00442625">
        <w:rPr>
          <w:rFonts w:ascii="Times New Roman" w:hAnsi="Times New Roman"/>
          <w:sz w:val="28"/>
          <w:szCs w:val="28"/>
        </w:rPr>
        <w:t xml:space="preserve">Дрогобицької районної </w:t>
      </w:r>
      <w:r w:rsidR="004076F9">
        <w:rPr>
          <w:rFonts w:ascii="Times New Roman" w:hAnsi="Times New Roman"/>
          <w:sz w:val="28"/>
          <w:szCs w:val="28"/>
        </w:rPr>
        <w:t>військово</w:t>
      </w:r>
      <w:r w:rsidR="00442625">
        <w:rPr>
          <w:rFonts w:ascii="Times New Roman" w:hAnsi="Times New Roman"/>
          <w:sz w:val="28"/>
          <w:szCs w:val="28"/>
        </w:rPr>
        <w:t>ї адміністрації Львівської області паспорт</w:t>
      </w:r>
      <w:r>
        <w:rPr>
          <w:rFonts w:ascii="Times New Roman" w:hAnsi="Times New Roman"/>
          <w:sz w:val="28"/>
          <w:szCs w:val="28"/>
        </w:rPr>
        <w:t>у</w:t>
      </w:r>
      <w:r w:rsidR="00442625">
        <w:rPr>
          <w:rFonts w:ascii="Times New Roman" w:hAnsi="Times New Roman"/>
          <w:sz w:val="28"/>
          <w:szCs w:val="28"/>
        </w:rPr>
        <w:t xml:space="preserve"> бюджетної п</w:t>
      </w:r>
      <w:r w:rsidR="00A14EC6">
        <w:rPr>
          <w:rFonts w:ascii="Times New Roman" w:hAnsi="Times New Roman"/>
          <w:sz w:val="28"/>
          <w:szCs w:val="28"/>
        </w:rPr>
        <w:t>р</w:t>
      </w:r>
      <w:r w:rsidR="00442625">
        <w:rPr>
          <w:rFonts w:ascii="Times New Roman" w:hAnsi="Times New Roman"/>
          <w:sz w:val="28"/>
          <w:szCs w:val="28"/>
        </w:rPr>
        <w:t>ограми на 2022 рік по КПКВК :</w:t>
      </w:r>
    </w:p>
    <w:p w:rsidR="00724DC4" w:rsidRPr="00CC4A36" w:rsidRDefault="00CC4A36" w:rsidP="007904FE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5F5C96">
        <w:rPr>
          <w:rFonts w:ascii="Times New Roman" w:hAnsi="Times New Roman"/>
          <w:sz w:val="28"/>
          <w:szCs w:val="28"/>
        </w:rPr>
        <w:t xml:space="preserve">         </w:t>
      </w:r>
      <w:r w:rsidR="00724DC4">
        <w:rPr>
          <w:rFonts w:ascii="Times New Roman" w:hAnsi="Times New Roman"/>
          <w:sz w:val="28"/>
          <w:szCs w:val="28"/>
        </w:rPr>
        <w:t xml:space="preserve">     0218240 «Заходи та роботи із територіальної оборони»</w:t>
      </w:r>
    </w:p>
    <w:p w:rsidR="00A14EC6" w:rsidRDefault="00724DC4" w:rsidP="00A4785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AB1F9C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. </w:t>
      </w:r>
      <w:r w:rsidR="00A14EC6">
        <w:rPr>
          <w:rFonts w:ascii="Times New Roman" w:hAnsi="Times New Roman"/>
          <w:sz w:val="28"/>
          <w:szCs w:val="28"/>
        </w:rPr>
        <w:t>Контроль за виконання</w:t>
      </w:r>
      <w:r w:rsidR="00CC4A36">
        <w:rPr>
          <w:rFonts w:ascii="Times New Roman" w:hAnsi="Times New Roman"/>
          <w:sz w:val="28"/>
          <w:szCs w:val="28"/>
        </w:rPr>
        <w:t>м</w:t>
      </w:r>
      <w:r w:rsidR="00A47859">
        <w:rPr>
          <w:rFonts w:ascii="Times New Roman" w:hAnsi="Times New Roman"/>
          <w:sz w:val="28"/>
          <w:szCs w:val="28"/>
        </w:rPr>
        <w:t xml:space="preserve"> розпорядження залишаю за собою. </w:t>
      </w:r>
    </w:p>
    <w:p w:rsidR="00A14EC6" w:rsidRDefault="00A14EC6" w:rsidP="003949F5">
      <w:pPr>
        <w:jc w:val="both"/>
        <w:rPr>
          <w:rFonts w:ascii="Times New Roman" w:hAnsi="Times New Roman"/>
          <w:sz w:val="28"/>
          <w:szCs w:val="28"/>
        </w:rPr>
      </w:pPr>
    </w:p>
    <w:p w:rsidR="00A14EC6" w:rsidRDefault="00A14EC6" w:rsidP="0023364B">
      <w:pPr>
        <w:jc w:val="both"/>
        <w:rPr>
          <w:rFonts w:ascii="Times New Roman" w:hAnsi="Times New Roman"/>
          <w:sz w:val="28"/>
          <w:szCs w:val="28"/>
        </w:rPr>
      </w:pPr>
      <w:r w:rsidRPr="00D14303">
        <w:rPr>
          <w:rFonts w:ascii="Times New Roman" w:hAnsi="Times New Roman"/>
          <w:b/>
          <w:sz w:val="28"/>
          <w:szCs w:val="28"/>
        </w:rPr>
        <w:t xml:space="preserve">Начальник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="0023364B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D14303">
        <w:rPr>
          <w:rFonts w:ascii="Times New Roman" w:hAnsi="Times New Roman"/>
          <w:sz w:val="28"/>
          <w:szCs w:val="28"/>
        </w:rPr>
        <w:t xml:space="preserve">      </w:t>
      </w:r>
      <w:r w:rsidR="00DB3F14">
        <w:rPr>
          <w:rFonts w:ascii="Times New Roman" w:hAnsi="Times New Roman"/>
          <w:sz w:val="28"/>
          <w:szCs w:val="28"/>
        </w:rPr>
        <w:t xml:space="preserve"> </w:t>
      </w:r>
      <w:r w:rsidR="00DB3F14" w:rsidRPr="00D14303">
        <w:rPr>
          <w:rFonts w:ascii="Times New Roman" w:hAnsi="Times New Roman"/>
          <w:b/>
          <w:sz w:val="28"/>
          <w:szCs w:val="28"/>
        </w:rPr>
        <w:t>Степан КУЛИНЯК</w:t>
      </w:r>
    </w:p>
    <w:p w:rsidR="00F82569" w:rsidRDefault="00F82569" w:rsidP="0023364B">
      <w:pPr>
        <w:jc w:val="both"/>
        <w:rPr>
          <w:rFonts w:ascii="Times New Roman" w:hAnsi="Times New Roman"/>
          <w:sz w:val="28"/>
          <w:szCs w:val="28"/>
        </w:rPr>
      </w:pPr>
    </w:p>
    <w:p w:rsidR="00F82569" w:rsidRDefault="00F82569" w:rsidP="0023364B">
      <w:pPr>
        <w:jc w:val="both"/>
        <w:rPr>
          <w:rFonts w:ascii="Times New Roman" w:hAnsi="Times New Roman"/>
          <w:sz w:val="28"/>
          <w:szCs w:val="28"/>
        </w:rPr>
      </w:pPr>
    </w:p>
    <w:p w:rsidR="00F82569" w:rsidRDefault="00F82569" w:rsidP="0023364B">
      <w:pPr>
        <w:jc w:val="both"/>
        <w:rPr>
          <w:rFonts w:ascii="Times New Roman" w:hAnsi="Times New Roman"/>
          <w:sz w:val="28"/>
          <w:szCs w:val="28"/>
        </w:rPr>
      </w:pPr>
    </w:p>
    <w:p w:rsidR="00F82569" w:rsidRDefault="00F82569" w:rsidP="0023364B">
      <w:pPr>
        <w:jc w:val="both"/>
        <w:rPr>
          <w:rFonts w:ascii="Times New Roman" w:hAnsi="Times New Roman"/>
          <w:sz w:val="28"/>
          <w:szCs w:val="28"/>
        </w:rPr>
      </w:pPr>
    </w:p>
    <w:p w:rsidR="00F82569" w:rsidRDefault="00F82569" w:rsidP="0023364B">
      <w:pPr>
        <w:jc w:val="both"/>
        <w:rPr>
          <w:rFonts w:ascii="Times New Roman" w:hAnsi="Times New Roman"/>
          <w:sz w:val="28"/>
          <w:szCs w:val="28"/>
        </w:rPr>
      </w:pPr>
    </w:p>
    <w:p w:rsidR="00FE6BE9" w:rsidRDefault="00FE6BE9" w:rsidP="00F82569">
      <w:pPr>
        <w:spacing w:after="0" w:line="240" w:lineRule="auto"/>
        <w:rPr>
          <w:rFonts w:ascii="Times New Roman" w:hAnsi="Times New Roman"/>
          <w:b/>
          <w:bCs/>
          <w:sz w:val="26"/>
          <w:szCs w:val="26"/>
          <w:lang w:eastAsia="uk-UA"/>
        </w:rPr>
      </w:pPr>
    </w:p>
    <w:sectPr w:rsidR="00FE6BE9" w:rsidSect="000300C8">
      <w:pgSz w:w="11906" w:h="16838"/>
      <w:pgMar w:top="567" w:right="707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720"/>
    <w:rsid w:val="000300C8"/>
    <w:rsid w:val="0013202E"/>
    <w:rsid w:val="002314D3"/>
    <w:rsid w:val="0023364B"/>
    <w:rsid w:val="00262A2C"/>
    <w:rsid w:val="003438AD"/>
    <w:rsid w:val="00356524"/>
    <w:rsid w:val="003949F5"/>
    <w:rsid w:val="004076F9"/>
    <w:rsid w:val="0043426B"/>
    <w:rsid w:val="00442625"/>
    <w:rsid w:val="00466394"/>
    <w:rsid w:val="004A2A94"/>
    <w:rsid w:val="005211BB"/>
    <w:rsid w:val="00541033"/>
    <w:rsid w:val="00577047"/>
    <w:rsid w:val="005D7E7A"/>
    <w:rsid w:val="005E0DF4"/>
    <w:rsid w:val="005F5C96"/>
    <w:rsid w:val="00691118"/>
    <w:rsid w:val="006B74E3"/>
    <w:rsid w:val="00724DC4"/>
    <w:rsid w:val="00735F6C"/>
    <w:rsid w:val="007904FE"/>
    <w:rsid w:val="007C647F"/>
    <w:rsid w:val="008C215F"/>
    <w:rsid w:val="008C6F35"/>
    <w:rsid w:val="00982AF0"/>
    <w:rsid w:val="00A14EC6"/>
    <w:rsid w:val="00A47859"/>
    <w:rsid w:val="00A83E02"/>
    <w:rsid w:val="00AA53B6"/>
    <w:rsid w:val="00AB1F9C"/>
    <w:rsid w:val="00AE713F"/>
    <w:rsid w:val="00B62F15"/>
    <w:rsid w:val="00C12890"/>
    <w:rsid w:val="00CC4A36"/>
    <w:rsid w:val="00D14303"/>
    <w:rsid w:val="00D8548A"/>
    <w:rsid w:val="00DA2CAF"/>
    <w:rsid w:val="00DB3F14"/>
    <w:rsid w:val="00DD5A89"/>
    <w:rsid w:val="00E71720"/>
    <w:rsid w:val="00E92538"/>
    <w:rsid w:val="00E94AA4"/>
    <w:rsid w:val="00EA774F"/>
    <w:rsid w:val="00F631A0"/>
    <w:rsid w:val="00F82569"/>
    <w:rsid w:val="00FE6B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211B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410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211B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410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12CDCC-6193-4136-92E5-994F60071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762</Words>
  <Characters>435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Loda224</dc:creator>
  <cp:lastModifiedBy>User</cp:lastModifiedBy>
  <cp:revision>2</cp:revision>
  <cp:lastPrinted>2022-12-07T14:33:00Z</cp:lastPrinted>
  <dcterms:created xsi:type="dcterms:W3CDTF">2022-12-13T15:19:00Z</dcterms:created>
  <dcterms:modified xsi:type="dcterms:W3CDTF">2022-12-13T15:19:00Z</dcterms:modified>
</cp:coreProperties>
</file>